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89E01" w14:textId="1E46EFB5" w:rsidR="006B1197" w:rsidRPr="002629AB" w:rsidRDefault="006B1197" w:rsidP="006B1197">
      <w:r w:rsidRPr="002629AB">
        <w:t>WI.006.</w:t>
      </w:r>
      <w:r>
        <w:t>1</w:t>
      </w:r>
      <w:r w:rsidRPr="002629AB">
        <w:t>.202</w:t>
      </w:r>
      <w:r>
        <w:t>1</w:t>
      </w:r>
      <w:r w:rsidRPr="002629AB">
        <w:t>/202</w:t>
      </w:r>
      <w:r>
        <w:t>2</w:t>
      </w:r>
    </w:p>
    <w:p w14:paraId="60F246BB" w14:textId="77777777" w:rsidR="006B1197" w:rsidRDefault="006B1197" w:rsidP="006B1197">
      <w:pPr>
        <w:rPr>
          <w:sz w:val="24"/>
          <w:szCs w:val="24"/>
        </w:rPr>
      </w:pPr>
    </w:p>
    <w:p w14:paraId="499060E1" w14:textId="77777777" w:rsidR="006B1197" w:rsidRPr="00AA2313" w:rsidRDefault="006B1197" w:rsidP="006B1197">
      <w:pPr>
        <w:rPr>
          <w:sz w:val="24"/>
          <w:szCs w:val="24"/>
        </w:rPr>
      </w:pPr>
    </w:p>
    <w:p w14:paraId="42E175A0" w14:textId="77777777" w:rsidR="006B1197" w:rsidRDefault="006B1197" w:rsidP="006B1197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5E6A4574" w14:textId="0F1F14F0" w:rsidR="006B1197" w:rsidRPr="00557017" w:rsidRDefault="006B1197" w:rsidP="006B1197">
      <w:pPr>
        <w:jc w:val="center"/>
        <w:rPr>
          <w:b/>
          <w:sz w:val="24"/>
          <w:szCs w:val="24"/>
        </w:rPr>
      </w:pPr>
      <w:r w:rsidRPr="00557017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>Badań Literackich PAN</w:t>
      </w:r>
    </w:p>
    <w:p w14:paraId="2DF7542D" w14:textId="0736A282" w:rsidR="006B1197" w:rsidRDefault="006B1197" w:rsidP="006B1197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 w:rsidRPr="00414035">
        <w:rPr>
          <w:rFonts w:asciiTheme="minorHAnsi" w:eastAsiaTheme="minorHAnsi" w:hAnsiTheme="minorHAnsi" w:cstheme="minorBidi"/>
          <w:b/>
          <w:sz w:val="24"/>
          <w:szCs w:val="24"/>
        </w:rPr>
        <w:t>z siedzibą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przy ul. Nowy Świat 72, 00-330 Warszawa</w:t>
      </w:r>
    </w:p>
    <w:p w14:paraId="0464FE72" w14:textId="77777777" w:rsidR="006B1197" w:rsidRDefault="006B1197" w:rsidP="006B1197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31820274" w14:textId="77777777" w:rsidR="006B1197" w:rsidRPr="00AA2313" w:rsidRDefault="006B1197" w:rsidP="006B1197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63A4E7F7" w14:textId="48BB49F6" w:rsidR="006B1197" w:rsidRPr="00892A9D" w:rsidRDefault="006B1197" w:rsidP="006B1197">
      <w:pPr>
        <w:pStyle w:val="Bezodstpw"/>
        <w:jc w:val="both"/>
        <w:rPr>
          <w:rFonts w:asciiTheme="minorHAnsi" w:eastAsiaTheme="minorHAnsi" w:hAnsiTheme="minorHAnsi" w:cstheme="minorBidi"/>
          <w:bCs/>
          <w:sz w:val="24"/>
          <w:szCs w:val="24"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 nr 233, poz. 1530</w:t>
      </w:r>
      <w:r>
        <w:rPr>
          <w:sz w:val="24"/>
          <w:szCs w:val="24"/>
        </w:rPr>
        <w:t xml:space="preserve"> ze zm.</w:t>
      </w:r>
      <w:r w:rsidRPr="00AA2313">
        <w:rPr>
          <w:sz w:val="24"/>
          <w:szCs w:val="24"/>
        </w:rPr>
        <w:t xml:space="preserve">) uprzejmie informujemy, że Komisja Konkursowa ds. przeprowadzenia konkursu na stanowisko dyrektora </w:t>
      </w:r>
      <w:r w:rsidRPr="00557017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 xml:space="preserve">Badań Literackich PAN </w:t>
      </w:r>
      <w:r w:rsidRPr="00414035">
        <w:rPr>
          <w:rFonts w:asciiTheme="minorHAnsi" w:eastAsiaTheme="minorHAnsi" w:hAnsiTheme="minorHAnsi" w:cstheme="minorBidi"/>
          <w:b/>
          <w:sz w:val="24"/>
          <w:szCs w:val="24"/>
        </w:rPr>
        <w:t>z siedzibą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przy ul. Nowy Świat 72, 00-330 Warszawa </w:t>
      </w:r>
      <w:r w:rsidRPr="00AA2313">
        <w:rPr>
          <w:sz w:val="24"/>
          <w:szCs w:val="24"/>
        </w:rPr>
        <w:t>w wyniku postępo</w:t>
      </w:r>
      <w:r>
        <w:rPr>
          <w:sz w:val="24"/>
          <w:szCs w:val="24"/>
        </w:rPr>
        <w:t xml:space="preserve">wania konkursowego, uchwałą Nr </w:t>
      </w:r>
      <w:r w:rsidR="009142A3">
        <w:rPr>
          <w:sz w:val="24"/>
          <w:szCs w:val="24"/>
        </w:rPr>
        <w:t>5</w:t>
      </w:r>
      <w:r>
        <w:rPr>
          <w:sz w:val="24"/>
          <w:szCs w:val="24"/>
        </w:rPr>
        <w:t>/2022 z dnia</w:t>
      </w:r>
      <w:r w:rsidR="00C81185">
        <w:rPr>
          <w:sz w:val="24"/>
          <w:szCs w:val="24"/>
        </w:rPr>
        <w:t xml:space="preserve"> 17 lutego </w:t>
      </w:r>
      <w:r>
        <w:rPr>
          <w:sz w:val="24"/>
          <w:szCs w:val="24"/>
        </w:rPr>
        <w:t>2022 r.</w:t>
      </w:r>
      <w:r w:rsidRPr="00AA2313">
        <w:rPr>
          <w:sz w:val="24"/>
          <w:szCs w:val="24"/>
        </w:rPr>
        <w:t>, wyłoniła kandydaturę</w:t>
      </w:r>
      <w:r w:rsidR="00C81185">
        <w:rPr>
          <w:sz w:val="24"/>
          <w:szCs w:val="24"/>
        </w:rPr>
        <w:t xml:space="preserve"> dr. hab. Grzegorza Marca</w:t>
      </w:r>
      <w:r w:rsidRPr="008B4888">
        <w:rPr>
          <w:b/>
          <w:sz w:val="24"/>
          <w:szCs w:val="24"/>
        </w:rPr>
        <w:t xml:space="preserve"> </w:t>
      </w:r>
      <w:r w:rsidRPr="00AA2313">
        <w:rPr>
          <w:sz w:val="24"/>
          <w:szCs w:val="24"/>
        </w:rPr>
        <w:t>na stanowisko dyrektora</w:t>
      </w:r>
      <w:r>
        <w:rPr>
          <w:sz w:val="24"/>
          <w:szCs w:val="24"/>
        </w:rPr>
        <w:t xml:space="preserve"> </w:t>
      </w:r>
      <w:r w:rsidRPr="00892A9D">
        <w:rPr>
          <w:bCs/>
          <w:sz w:val="24"/>
          <w:szCs w:val="24"/>
        </w:rPr>
        <w:t xml:space="preserve">Instytutu </w:t>
      </w:r>
      <w:r>
        <w:rPr>
          <w:bCs/>
          <w:sz w:val="24"/>
          <w:szCs w:val="24"/>
        </w:rPr>
        <w:t xml:space="preserve">Badań Literackich </w:t>
      </w:r>
      <w:r w:rsidRPr="00892A9D">
        <w:rPr>
          <w:bCs/>
          <w:sz w:val="24"/>
          <w:szCs w:val="24"/>
        </w:rPr>
        <w:t xml:space="preserve">PAN </w:t>
      </w:r>
      <w:r w:rsidRPr="00892A9D">
        <w:rPr>
          <w:rFonts w:asciiTheme="minorHAnsi" w:eastAsiaTheme="minorHAnsi" w:hAnsiTheme="minorHAnsi" w:cstheme="minorBidi"/>
          <w:bCs/>
          <w:sz w:val="24"/>
          <w:szCs w:val="24"/>
        </w:rPr>
        <w:t>z siedzibą przy</w:t>
      </w:r>
      <w:r>
        <w:rPr>
          <w:rFonts w:asciiTheme="minorHAnsi" w:eastAsiaTheme="minorHAnsi" w:hAnsiTheme="minorHAnsi" w:cstheme="minorBidi"/>
          <w:bCs/>
          <w:sz w:val="24"/>
          <w:szCs w:val="24"/>
        </w:rPr>
        <w:t xml:space="preserve"> ul. Nowy Świat 72, 00-330 Warszawa</w:t>
      </w:r>
      <w:r w:rsidRPr="00892A9D">
        <w:rPr>
          <w:rFonts w:asciiTheme="minorHAnsi" w:eastAsiaTheme="minorHAnsi" w:hAnsiTheme="minorHAnsi" w:cstheme="minorBidi"/>
          <w:bCs/>
          <w:sz w:val="24"/>
          <w:szCs w:val="24"/>
        </w:rPr>
        <w:t>.</w:t>
      </w:r>
    </w:p>
    <w:p w14:paraId="4863E80A" w14:textId="2B80D587" w:rsidR="006B1197" w:rsidRPr="00892A9D" w:rsidRDefault="006B1197" w:rsidP="006B1197">
      <w:pPr>
        <w:pStyle w:val="Bezodstpw"/>
        <w:jc w:val="both"/>
        <w:rPr>
          <w:rFonts w:asciiTheme="minorHAnsi" w:eastAsiaTheme="minorHAnsi" w:hAnsiTheme="minorHAnsi" w:cstheme="minorBidi"/>
          <w:bCs/>
          <w:sz w:val="24"/>
          <w:szCs w:val="24"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>dniem</w:t>
      </w:r>
      <w:r w:rsidR="00C81185">
        <w:rPr>
          <w:sz w:val="24"/>
          <w:szCs w:val="24"/>
        </w:rPr>
        <w:t xml:space="preserve"> 1 kwietnia </w:t>
      </w:r>
      <w:r>
        <w:rPr>
          <w:sz w:val="24"/>
          <w:szCs w:val="24"/>
        </w:rPr>
        <w:t xml:space="preserve">2022 </w:t>
      </w:r>
      <w:r w:rsidRPr="001D02AB">
        <w:rPr>
          <w:sz w:val="24"/>
          <w:szCs w:val="24"/>
        </w:rPr>
        <w:t xml:space="preserve">r. </w:t>
      </w:r>
      <w:r>
        <w:rPr>
          <w:sz w:val="24"/>
          <w:szCs w:val="24"/>
        </w:rPr>
        <w:t xml:space="preserve">powierzy dr. hab. </w:t>
      </w:r>
      <w:r w:rsidR="00C81185">
        <w:rPr>
          <w:sz w:val="24"/>
          <w:szCs w:val="24"/>
        </w:rPr>
        <w:t xml:space="preserve">Grzegorzowi Marcowi </w:t>
      </w:r>
      <w:r w:rsidRPr="00AA2313">
        <w:rPr>
          <w:sz w:val="24"/>
          <w:szCs w:val="24"/>
        </w:rPr>
        <w:t xml:space="preserve">funkcję dyrektora </w:t>
      </w:r>
      <w:r w:rsidRPr="00892A9D">
        <w:rPr>
          <w:bCs/>
          <w:sz w:val="24"/>
          <w:szCs w:val="24"/>
        </w:rPr>
        <w:t xml:space="preserve">Instytutu </w:t>
      </w:r>
      <w:r>
        <w:rPr>
          <w:bCs/>
          <w:sz w:val="24"/>
          <w:szCs w:val="24"/>
        </w:rPr>
        <w:t xml:space="preserve">Badań Literackich </w:t>
      </w:r>
      <w:r w:rsidRPr="00892A9D">
        <w:rPr>
          <w:bCs/>
          <w:sz w:val="24"/>
          <w:szCs w:val="24"/>
        </w:rPr>
        <w:t xml:space="preserve">PAN </w:t>
      </w:r>
      <w:r w:rsidRPr="00892A9D">
        <w:rPr>
          <w:rFonts w:asciiTheme="minorHAnsi" w:eastAsiaTheme="minorHAnsi" w:hAnsiTheme="minorHAnsi" w:cstheme="minorBidi"/>
          <w:bCs/>
          <w:sz w:val="24"/>
          <w:szCs w:val="24"/>
        </w:rPr>
        <w:t>z siedzibą przy</w:t>
      </w:r>
      <w:r>
        <w:rPr>
          <w:rFonts w:asciiTheme="minorHAnsi" w:eastAsiaTheme="minorHAnsi" w:hAnsiTheme="minorHAnsi" w:cstheme="minorBidi"/>
          <w:bCs/>
          <w:sz w:val="24"/>
          <w:szCs w:val="24"/>
        </w:rPr>
        <w:t xml:space="preserve"> ul. Nowy Świat 72, 00-330 Warszawa </w:t>
      </w:r>
      <w:r w:rsidRPr="00AA2313">
        <w:rPr>
          <w:sz w:val="24"/>
          <w:szCs w:val="24"/>
        </w:rPr>
        <w:t xml:space="preserve">na okres 4-letniej kadencji, tj. do </w:t>
      </w:r>
      <w:r w:rsidRPr="001D02AB">
        <w:rPr>
          <w:sz w:val="24"/>
          <w:szCs w:val="24"/>
        </w:rPr>
        <w:t>dnia</w:t>
      </w:r>
      <w:r>
        <w:rPr>
          <w:sz w:val="24"/>
          <w:szCs w:val="24"/>
        </w:rPr>
        <w:t xml:space="preserve">  </w:t>
      </w:r>
      <w:r w:rsidR="00C81185">
        <w:rPr>
          <w:sz w:val="24"/>
          <w:szCs w:val="24"/>
        </w:rPr>
        <w:t xml:space="preserve">31 marca </w:t>
      </w:r>
      <w:r>
        <w:rPr>
          <w:sz w:val="24"/>
          <w:szCs w:val="24"/>
        </w:rPr>
        <w:t xml:space="preserve">2026 </w:t>
      </w:r>
      <w:r w:rsidRPr="001D02AB">
        <w:rPr>
          <w:sz w:val="24"/>
          <w:szCs w:val="24"/>
        </w:rPr>
        <w:t>r.</w:t>
      </w:r>
    </w:p>
    <w:p w14:paraId="3BC9A465" w14:textId="77777777" w:rsidR="006B1197" w:rsidRDefault="006B1197" w:rsidP="006B1197">
      <w:pPr>
        <w:spacing w:line="360" w:lineRule="auto"/>
        <w:ind w:firstLine="708"/>
        <w:jc w:val="both"/>
        <w:rPr>
          <w:sz w:val="24"/>
          <w:szCs w:val="24"/>
        </w:rPr>
      </w:pPr>
    </w:p>
    <w:p w14:paraId="5BD9D71A" w14:textId="77777777" w:rsidR="00D15B45" w:rsidRDefault="00D15B45"/>
    <w:sectPr w:rsidR="00D15B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197"/>
    <w:rsid w:val="000364D7"/>
    <w:rsid w:val="006B1197"/>
    <w:rsid w:val="007F6AE2"/>
    <w:rsid w:val="009142A3"/>
    <w:rsid w:val="00B450F8"/>
    <w:rsid w:val="00C81185"/>
    <w:rsid w:val="00D1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DDB4E"/>
  <w15:chartTrackingRefBased/>
  <w15:docId w15:val="{962BA541-88D3-4270-9107-043D620C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6B11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Widejko Dorota</dc:creator>
  <cp:keywords/>
  <dc:description/>
  <cp:lastModifiedBy>Widejko Dorota</cp:lastModifiedBy>
  <cp:revision>3</cp:revision>
  <dcterms:created xsi:type="dcterms:W3CDTF">2021-12-20T11:58:00Z</dcterms:created>
  <dcterms:modified xsi:type="dcterms:W3CDTF">2022-02-28T10:57:00Z</dcterms:modified>
</cp:coreProperties>
</file>