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4BEA2" w14:textId="27ABA6E9" w:rsidR="00C2623E" w:rsidRPr="006E0146" w:rsidRDefault="00D804F5" w:rsidP="003D7EFC">
      <w:pPr>
        <w:pStyle w:val="Wyronienie1"/>
        <w:spacing w:before="0" w:after="0" w:line="276" w:lineRule="auto"/>
        <w:jc w:val="center"/>
        <w:rPr>
          <w:rFonts w:ascii="Tahoma" w:hAnsi="Tahoma" w:cs="Tahoma"/>
          <w:sz w:val="20"/>
          <w:szCs w:val="20"/>
        </w:rPr>
      </w:pPr>
      <w:r w:rsidRPr="006E0146">
        <w:rPr>
          <w:rFonts w:ascii="Tahoma" w:hAnsi="Tahoma" w:cs="Tahoma"/>
          <w:sz w:val="20"/>
          <w:szCs w:val="20"/>
        </w:rPr>
        <w:t>Wzór</w:t>
      </w:r>
      <w:r w:rsidR="00962B0A" w:rsidRPr="006E0146">
        <w:rPr>
          <w:rFonts w:ascii="Tahoma" w:hAnsi="Tahoma" w:cs="Tahoma"/>
          <w:sz w:val="20"/>
          <w:szCs w:val="20"/>
        </w:rPr>
        <w:t xml:space="preserve"> Umowy</w:t>
      </w:r>
    </w:p>
    <w:p w14:paraId="1BF76A10" w14:textId="77777777" w:rsidR="0026454F" w:rsidRPr="006E0146" w:rsidRDefault="0026454F" w:rsidP="003D7EFC">
      <w:pPr>
        <w:pStyle w:val="Podstawowy"/>
        <w:spacing w:after="0" w:line="276" w:lineRule="auto"/>
        <w:rPr>
          <w:rFonts w:cs="Tahoma"/>
        </w:rPr>
      </w:pPr>
    </w:p>
    <w:p w14:paraId="19995068" w14:textId="77777777" w:rsidR="00C2623E" w:rsidRPr="006E0146" w:rsidRDefault="00C2623E" w:rsidP="003D7EFC">
      <w:pPr>
        <w:pStyle w:val="Podstawowy"/>
        <w:spacing w:after="0" w:line="276" w:lineRule="auto"/>
        <w:jc w:val="center"/>
        <w:rPr>
          <w:rFonts w:cs="Tahoma"/>
          <w:b/>
          <w:bCs/>
        </w:rPr>
      </w:pPr>
      <w:r w:rsidRPr="006E0146">
        <w:rPr>
          <w:rFonts w:cs="Tahoma"/>
          <w:b/>
          <w:bCs/>
        </w:rPr>
        <w:t>§ 1</w:t>
      </w:r>
    </w:p>
    <w:p w14:paraId="29AE6BFE" w14:textId="77777777" w:rsidR="004B0A6A" w:rsidRPr="006E0146" w:rsidRDefault="00C2623E" w:rsidP="003D7EFC">
      <w:pPr>
        <w:pStyle w:val="Podstawowy"/>
        <w:spacing w:after="0" w:line="276" w:lineRule="auto"/>
        <w:jc w:val="center"/>
        <w:rPr>
          <w:rFonts w:cs="Tahoma"/>
          <w:b/>
          <w:bCs/>
        </w:rPr>
      </w:pPr>
      <w:r w:rsidRPr="006E0146">
        <w:rPr>
          <w:rFonts w:cs="Tahoma"/>
          <w:b/>
          <w:bCs/>
        </w:rPr>
        <w:t>Definicje</w:t>
      </w:r>
    </w:p>
    <w:p w14:paraId="4AB72B64" w14:textId="2939F08A" w:rsidR="009471E3" w:rsidRPr="006E0146" w:rsidRDefault="009471E3" w:rsidP="003D7EFC">
      <w:pPr>
        <w:pStyle w:val="Podstawowy"/>
        <w:spacing w:after="0" w:line="276" w:lineRule="auto"/>
        <w:rPr>
          <w:rFonts w:cs="Tahoma"/>
        </w:rPr>
      </w:pPr>
      <w:r w:rsidRPr="006E0146">
        <w:rPr>
          <w:rFonts w:cs="Tahoma"/>
        </w:rPr>
        <w:t>Definicje są spójne dla wszystkich dokumentów postępowania przetargowego.</w:t>
      </w:r>
    </w:p>
    <w:p w14:paraId="34746099" w14:textId="77777777" w:rsidR="009471E3" w:rsidRPr="006E0146" w:rsidRDefault="009471E3" w:rsidP="003D7EFC">
      <w:pPr>
        <w:pStyle w:val="Podstawowy"/>
        <w:spacing w:after="0" w:line="276" w:lineRule="auto"/>
        <w:rPr>
          <w:rFonts w:cs="Tahoma"/>
        </w:rPr>
      </w:pPr>
    </w:p>
    <w:p w14:paraId="2371AA52" w14:textId="77777777" w:rsidR="004B0A6A" w:rsidRPr="006E0146" w:rsidRDefault="004B0A6A" w:rsidP="003D7EFC">
      <w:pPr>
        <w:pStyle w:val="Podstawowy"/>
        <w:spacing w:after="0" w:line="276" w:lineRule="auto"/>
        <w:rPr>
          <w:rFonts w:cs="Tahoma"/>
        </w:rPr>
      </w:pPr>
      <w:r w:rsidRPr="006E0146">
        <w:rPr>
          <w:rFonts w:cs="Tahoma"/>
        </w:rPr>
        <w:t>Strony nadają niżej wymienionym pojęciom następujące znaczenie:</w:t>
      </w:r>
    </w:p>
    <w:p w14:paraId="5A9FC45C" w14:textId="77777777" w:rsidR="004B0A6A" w:rsidRPr="006E0146" w:rsidRDefault="004B0A6A" w:rsidP="003D7EFC">
      <w:pPr>
        <w:pStyle w:val="Podstawowy"/>
        <w:spacing w:after="0" w:line="276" w:lineRule="auto"/>
        <w:rPr>
          <w:rFonts w:cs="Tahoma"/>
          <w:b/>
        </w:rPr>
      </w:pPr>
    </w:p>
    <w:p w14:paraId="3E3CDC95" w14:textId="77777777" w:rsidR="00944B0B" w:rsidRPr="006E0146" w:rsidRDefault="00CF7F0A" w:rsidP="003D7EFC">
      <w:pPr>
        <w:pStyle w:val="Podstawowy"/>
        <w:numPr>
          <w:ilvl w:val="0"/>
          <w:numId w:val="54"/>
        </w:numPr>
        <w:spacing w:after="0" w:line="276" w:lineRule="auto"/>
        <w:rPr>
          <w:rFonts w:cs="Tahoma"/>
        </w:rPr>
      </w:pPr>
      <w:r w:rsidRPr="006E0146">
        <w:rPr>
          <w:rFonts w:cs="Tahoma"/>
        </w:rPr>
        <w:t>„</w:t>
      </w:r>
      <w:r w:rsidRPr="006E0146">
        <w:rPr>
          <w:rFonts w:cs="Tahoma"/>
          <w:b/>
        </w:rPr>
        <w:t>Administrator</w:t>
      </w:r>
      <w:r w:rsidRPr="006E0146">
        <w:rPr>
          <w:rFonts w:cs="Tahoma"/>
        </w:rPr>
        <w:t xml:space="preserve">” – </w:t>
      </w:r>
      <w:r w:rsidR="00944B0B" w:rsidRPr="006E0146">
        <w:rPr>
          <w:rFonts w:cs="Tahoma"/>
        </w:rPr>
        <w:t>użytkownik zarządzający Systemem i odpowiadający za jego sprawne działanie.</w:t>
      </w:r>
    </w:p>
    <w:p w14:paraId="3FE70DD4" w14:textId="4D44BCA1" w:rsidR="00944B0B" w:rsidRPr="006E0146" w:rsidRDefault="00944B0B" w:rsidP="003D7EFC">
      <w:pPr>
        <w:pStyle w:val="Podstawowy"/>
        <w:numPr>
          <w:ilvl w:val="0"/>
          <w:numId w:val="54"/>
        </w:numPr>
        <w:spacing w:after="0" w:line="276" w:lineRule="auto"/>
        <w:rPr>
          <w:rFonts w:cs="Tahoma"/>
        </w:rPr>
      </w:pPr>
      <w:r w:rsidRPr="006E0146">
        <w:rPr>
          <w:rFonts w:cs="Tahoma"/>
        </w:rPr>
        <w:t>„</w:t>
      </w:r>
      <w:r w:rsidRPr="006E0146">
        <w:rPr>
          <w:rFonts w:cs="Tahoma"/>
          <w:b/>
        </w:rPr>
        <w:t>Asysta Powdrożeniowa</w:t>
      </w:r>
      <w:r w:rsidRPr="006E0146">
        <w:rPr>
          <w:rFonts w:cs="Tahoma"/>
        </w:rPr>
        <w:t>” – okres, w którym Wykonawca świadczyć będzie Zamawiającemu wsparcie mające na celu ułatwienie pracy Użytkownikom i zapewnienie prawidłowego działania Systemu pod względem funkcjonalnym i jakościowym zgodnie z wymaganiami OPZ.</w:t>
      </w:r>
    </w:p>
    <w:p w14:paraId="1E0A65B8" w14:textId="3FC3F763" w:rsidR="00944B0B" w:rsidRPr="006E0146" w:rsidRDefault="00944B0B" w:rsidP="003D7EFC">
      <w:pPr>
        <w:pStyle w:val="Podstawowy"/>
        <w:numPr>
          <w:ilvl w:val="0"/>
          <w:numId w:val="54"/>
        </w:numPr>
        <w:spacing w:after="0" w:line="276" w:lineRule="auto"/>
        <w:rPr>
          <w:rFonts w:cs="Tahoma"/>
        </w:rPr>
      </w:pPr>
      <w:r w:rsidRPr="006E0146">
        <w:rPr>
          <w:rFonts w:cs="Tahoma"/>
        </w:rPr>
        <w:t>„</w:t>
      </w:r>
      <w:r w:rsidRPr="006E0146">
        <w:rPr>
          <w:rFonts w:cs="Tahoma"/>
          <w:b/>
        </w:rPr>
        <w:t>Awaria Krytyczna</w:t>
      </w:r>
      <w:r w:rsidRPr="006E0146">
        <w:rPr>
          <w:rFonts w:cs="Tahoma"/>
        </w:rPr>
        <w:t>” – problem uniemożliwiający działanie przynajmniej jednego z komponentów Systemu powodujący, że Zamawiający nie może korzystać z Systemu i uzyskanie oczekiwanych efektów nie jest możliwe w inny sposób (Obejście).</w:t>
      </w:r>
    </w:p>
    <w:p w14:paraId="0FED064F" w14:textId="77777777" w:rsidR="004B2518" w:rsidRPr="006E0146" w:rsidRDefault="004B2518" w:rsidP="003D7EFC">
      <w:pPr>
        <w:pStyle w:val="Podstawowy"/>
        <w:numPr>
          <w:ilvl w:val="0"/>
          <w:numId w:val="54"/>
        </w:numPr>
        <w:spacing w:after="0" w:line="276" w:lineRule="auto"/>
        <w:rPr>
          <w:rFonts w:cs="Tahoma"/>
        </w:rPr>
      </w:pPr>
      <w:r w:rsidRPr="006E0146">
        <w:rPr>
          <w:rFonts w:cs="Tahoma"/>
        </w:rPr>
        <w:t>„</w:t>
      </w:r>
      <w:r w:rsidRPr="006E0146">
        <w:rPr>
          <w:rFonts w:cs="Tahoma"/>
          <w:b/>
        </w:rPr>
        <w:t>Błąd</w:t>
      </w:r>
      <w:r w:rsidRPr="006E0146">
        <w:rPr>
          <w:rFonts w:cs="Tahoma"/>
        </w:rPr>
        <w:t>” – problem polegający, na co najmniej jednej z poniższych okoliczności:</w:t>
      </w:r>
    </w:p>
    <w:p w14:paraId="1317BC99" w14:textId="19719B3B" w:rsidR="004B2518" w:rsidRPr="006E0146" w:rsidRDefault="004B2518" w:rsidP="003D7EFC">
      <w:pPr>
        <w:pStyle w:val="Podstawowy"/>
        <w:numPr>
          <w:ilvl w:val="0"/>
          <w:numId w:val="55"/>
        </w:numPr>
        <w:spacing w:after="0" w:line="276" w:lineRule="auto"/>
        <w:ind w:left="1134"/>
        <w:rPr>
          <w:rFonts w:cs="Tahoma"/>
        </w:rPr>
      </w:pPr>
      <w:r w:rsidRPr="006E0146">
        <w:rPr>
          <w:rFonts w:cs="Tahoma"/>
        </w:rPr>
        <w:t>główne komponenty Systemu działają w sposób niezgodny z</w:t>
      </w:r>
      <w:r w:rsidR="00294A9A" w:rsidRPr="006E0146">
        <w:rPr>
          <w:rFonts w:cs="Tahoma"/>
        </w:rPr>
        <w:t xml:space="preserve"> </w:t>
      </w:r>
      <w:r w:rsidRPr="006E0146">
        <w:rPr>
          <w:rFonts w:cs="Tahoma"/>
        </w:rPr>
        <w:t>Dokumentacją Powykonawczą,</w:t>
      </w:r>
      <w:r w:rsidR="00924329" w:rsidRPr="006E0146">
        <w:rPr>
          <w:rFonts w:cs="Tahoma"/>
        </w:rPr>
        <w:t xml:space="preserve"> </w:t>
      </w:r>
      <w:r w:rsidRPr="006E0146">
        <w:rPr>
          <w:rFonts w:cs="Tahoma"/>
        </w:rPr>
        <w:t>Administratora lub Dokumentacją Użytkową,</w:t>
      </w:r>
    </w:p>
    <w:p w14:paraId="10AB0064" w14:textId="77777777" w:rsidR="004B2518" w:rsidRPr="006E0146" w:rsidRDefault="004B2518" w:rsidP="003D7EFC">
      <w:pPr>
        <w:pStyle w:val="Podstawowy"/>
        <w:numPr>
          <w:ilvl w:val="0"/>
          <w:numId w:val="55"/>
        </w:numPr>
        <w:spacing w:after="0" w:line="276" w:lineRule="auto"/>
        <w:ind w:left="1134"/>
        <w:rPr>
          <w:rFonts w:cs="Tahoma"/>
        </w:rPr>
      </w:pPr>
      <w:r w:rsidRPr="006E0146">
        <w:rPr>
          <w:rFonts w:cs="Tahoma"/>
        </w:rPr>
        <w:t>występują istotne ograniczenia w działaniu komponentów Systemu (ale nie powodujące jego przeciążenia),</w:t>
      </w:r>
    </w:p>
    <w:p w14:paraId="0B3AC8C2" w14:textId="77777777" w:rsidR="004B2518" w:rsidRPr="006E0146" w:rsidRDefault="004B2518" w:rsidP="003D7EFC">
      <w:pPr>
        <w:pStyle w:val="Podstawowy"/>
        <w:numPr>
          <w:ilvl w:val="0"/>
          <w:numId w:val="55"/>
        </w:numPr>
        <w:spacing w:after="0" w:line="276" w:lineRule="auto"/>
        <w:ind w:left="1134"/>
        <w:rPr>
          <w:rFonts w:cs="Tahoma"/>
        </w:rPr>
      </w:pPr>
      <w:r w:rsidRPr="006E0146">
        <w:rPr>
          <w:rFonts w:cs="Tahoma"/>
        </w:rPr>
        <w:t>nastąpiła awaria powodująca ograniczenie wydajności Oprogramowania, w tym komponentów wytworzonych, bądź dostosowanych przez Wykonawcę,</w:t>
      </w:r>
    </w:p>
    <w:p w14:paraId="69347871" w14:textId="77777777" w:rsidR="004B2518" w:rsidRPr="006E0146" w:rsidRDefault="004B2518" w:rsidP="003D7EFC">
      <w:pPr>
        <w:pStyle w:val="Podstawowy"/>
        <w:numPr>
          <w:ilvl w:val="0"/>
          <w:numId w:val="55"/>
        </w:numPr>
        <w:spacing w:after="0" w:line="276" w:lineRule="auto"/>
        <w:ind w:left="1134"/>
        <w:rPr>
          <w:rFonts w:cs="Tahoma"/>
        </w:rPr>
      </w:pPr>
      <w:r w:rsidRPr="006E0146">
        <w:rPr>
          <w:rFonts w:cs="Tahoma"/>
        </w:rPr>
        <w:t>Zamawiający nie może korzystać z komponentów Systemu wytworzonych, bądź dostosowanych przez Wykonawcę, ale uzyskanie oczekiwanych efektów jest możliwe w inny sposób (Obejście).</w:t>
      </w:r>
    </w:p>
    <w:p w14:paraId="1CFD6936" w14:textId="77777777" w:rsidR="004B2518" w:rsidRPr="006E0146" w:rsidRDefault="004B2518" w:rsidP="003D7EFC">
      <w:pPr>
        <w:pStyle w:val="Podstawowy"/>
        <w:numPr>
          <w:ilvl w:val="0"/>
          <w:numId w:val="54"/>
        </w:numPr>
        <w:spacing w:after="0" w:line="276" w:lineRule="auto"/>
        <w:rPr>
          <w:rFonts w:cs="Tahoma"/>
        </w:rPr>
      </w:pPr>
      <w:r w:rsidRPr="006E0146">
        <w:rPr>
          <w:rFonts w:cs="Tahoma"/>
        </w:rPr>
        <w:t>„</w:t>
      </w:r>
      <w:r w:rsidRPr="006E0146">
        <w:rPr>
          <w:rFonts w:cs="Tahoma"/>
          <w:b/>
        </w:rPr>
        <w:t>Czas Reakcji</w:t>
      </w:r>
      <w:r w:rsidRPr="006E0146">
        <w:rPr>
          <w:rFonts w:cs="Tahoma"/>
        </w:rPr>
        <w:t>” – czas, jaki upłynie od zgłoszenia w Systemie Obsługi Zgłoszeń Serwisowych Awarii Krytycznej, Błędu</w:t>
      </w:r>
      <w:r w:rsidR="00C658E6" w:rsidRPr="006E0146">
        <w:rPr>
          <w:rFonts w:cs="Tahoma"/>
        </w:rPr>
        <w:t xml:space="preserve"> lub</w:t>
      </w:r>
      <w:r w:rsidRPr="006E0146">
        <w:rPr>
          <w:rFonts w:cs="Tahoma"/>
        </w:rPr>
        <w:t xml:space="preserve"> Usterki do potwierdzenia rozpoczęcia analizy zgłoszenia i usuwania Awarii Krytycznej, Błędu, Usterki przez służby techniczne Wykonawcy.</w:t>
      </w:r>
    </w:p>
    <w:p w14:paraId="40B9EE25" w14:textId="2A81954C" w:rsidR="00F87044" w:rsidRPr="006E0146" w:rsidRDefault="004B2518" w:rsidP="003D7EFC">
      <w:pPr>
        <w:pStyle w:val="Podstawowy"/>
        <w:numPr>
          <w:ilvl w:val="0"/>
          <w:numId w:val="54"/>
        </w:numPr>
        <w:spacing w:after="0" w:line="276" w:lineRule="auto"/>
        <w:rPr>
          <w:rFonts w:cs="Tahoma"/>
        </w:rPr>
      </w:pPr>
      <w:r w:rsidRPr="006E0146">
        <w:rPr>
          <w:rFonts w:cs="Tahoma"/>
        </w:rPr>
        <w:t>„</w:t>
      </w:r>
      <w:r w:rsidRPr="006E0146">
        <w:rPr>
          <w:rFonts w:cs="Tahoma"/>
          <w:b/>
        </w:rPr>
        <w:t>Czas Naprawy</w:t>
      </w:r>
      <w:r w:rsidRPr="006E0146">
        <w:rPr>
          <w:rFonts w:cs="Tahoma"/>
        </w:rPr>
        <w:t xml:space="preserve">” – czas, jaki upłynie od zgłoszenia w Systemie Obsługi Zgłoszeń Serwisowych </w:t>
      </w:r>
      <w:r w:rsidR="00283B5F" w:rsidRPr="006E0146">
        <w:rPr>
          <w:rFonts w:cs="Tahoma"/>
        </w:rPr>
        <w:t>Nieprawidłowości</w:t>
      </w:r>
      <w:r w:rsidR="00806731" w:rsidRPr="006E0146">
        <w:rPr>
          <w:rFonts w:cs="Tahoma"/>
        </w:rPr>
        <w:t xml:space="preserve"> </w:t>
      </w:r>
      <w:r w:rsidRPr="006E0146">
        <w:rPr>
          <w:rFonts w:cs="Tahoma"/>
        </w:rPr>
        <w:t>do momentu usunięcia Nieprawidłowości w działaniu Systemu przez służby techniczne Wykonawcy</w:t>
      </w:r>
      <w:r w:rsidR="00695469" w:rsidRPr="006E0146">
        <w:rPr>
          <w:rFonts w:cs="Tahoma"/>
        </w:rPr>
        <w:t>,</w:t>
      </w:r>
      <w:r w:rsidRPr="006E0146">
        <w:rPr>
          <w:rFonts w:cs="Tahoma"/>
        </w:rPr>
        <w:t xml:space="preserve"> tj. do usunięcia lub obejścia Awarii Krytycznej, Błędu </w:t>
      </w:r>
      <w:r w:rsidR="00EA66FA" w:rsidRPr="006E0146">
        <w:rPr>
          <w:rFonts w:cs="Tahoma"/>
        </w:rPr>
        <w:t xml:space="preserve">lub Usterki </w:t>
      </w:r>
      <w:r w:rsidRPr="006E0146">
        <w:rPr>
          <w:rFonts w:cs="Tahoma"/>
        </w:rPr>
        <w:t xml:space="preserve">i potwierdzenia usunięcia Nieprawidłowości przez Zamawiającego. Do Czasu Naprawy nie wlicza się czasu oczekiwania na odpowiedź Zamawiającego. Czas Naprawy zgłoszeń dla </w:t>
      </w:r>
      <w:r w:rsidR="000F6009" w:rsidRPr="006E0146">
        <w:rPr>
          <w:rFonts w:cs="Tahoma"/>
        </w:rPr>
        <w:t xml:space="preserve">Awarii Krytycznej i/lub </w:t>
      </w:r>
      <w:r w:rsidRPr="006E0146">
        <w:rPr>
          <w:rFonts w:cs="Tahoma"/>
        </w:rPr>
        <w:t xml:space="preserve">Błędów i/lub Usterek liczony jest w Dniach Roboczych i w Godzinach Roboczych. </w:t>
      </w:r>
      <w:bookmarkStart w:id="0" w:name="_Hlk58917006"/>
    </w:p>
    <w:bookmarkEnd w:id="0"/>
    <w:p w14:paraId="37F1DDC1" w14:textId="77777777" w:rsidR="00F87044" w:rsidRPr="006E0146" w:rsidRDefault="00F87044" w:rsidP="003D7EFC">
      <w:pPr>
        <w:pStyle w:val="Podstawowy"/>
        <w:numPr>
          <w:ilvl w:val="0"/>
          <w:numId w:val="54"/>
        </w:numPr>
        <w:spacing w:after="0" w:line="276" w:lineRule="auto"/>
        <w:rPr>
          <w:rFonts w:cs="Tahoma"/>
        </w:rPr>
      </w:pPr>
      <w:r w:rsidRPr="006E0146">
        <w:rPr>
          <w:rFonts w:cs="Tahoma"/>
        </w:rPr>
        <w:t>„</w:t>
      </w:r>
      <w:r w:rsidRPr="006E0146">
        <w:rPr>
          <w:rFonts w:cs="Tahoma"/>
          <w:b/>
        </w:rPr>
        <w:t>Dni Kalendarzowe</w:t>
      </w:r>
      <w:r w:rsidRPr="006E0146">
        <w:rPr>
          <w:rFonts w:cs="Tahoma"/>
        </w:rPr>
        <w:t>” – kolejne następujące po sobie dni obejmujące 24 godziny, od godz. 00:00 do godz. 23:59.</w:t>
      </w:r>
    </w:p>
    <w:p w14:paraId="54D5068F" w14:textId="1351D14D" w:rsidR="004B2518" w:rsidRPr="006E0146" w:rsidRDefault="00F87044" w:rsidP="003D7EFC">
      <w:pPr>
        <w:pStyle w:val="Podstawowy"/>
        <w:numPr>
          <w:ilvl w:val="0"/>
          <w:numId w:val="54"/>
        </w:numPr>
        <w:spacing w:after="0" w:line="276" w:lineRule="auto"/>
        <w:rPr>
          <w:rFonts w:cs="Tahoma"/>
        </w:rPr>
      </w:pPr>
      <w:r w:rsidRPr="006E0146">
        <w:rPr>
          <w:rFonts w:cs="Tahoma"/>
        </w:rPr>
        <w:t>„</w:t>
      </w:r>
      <w:r w:rsidRPr="006E0146">
        <w:rPr>
          <w:rFonts w:cs="Tahoma"/>
          <w:b/>
        </w:rPr>
        <w:t>Dni Robocze</w:t>
      </w:r>
      <w:r w:rsidRPr="006E0146">
        <w:rPr>
          <w:rFonts w:cs="Tahoma"/>
        </w:rPr>
        <w:t>” – kolejne dni od poniedziałku do piątku</w:t>
      </w:r>
      <w:r w:rsidR="00A176F8" w:rsidRPr="006E0146">
        <w:rPr>
          <w:rFonts w:cs="Tahoma"/>
        </w:rPr>
        <w:t>,</w:t>
      </w:r>
      <w:r w:rsidRPr="006E0146">
        <w:rPr>
          <w:rFonts w:cs="Tahoma"/>
        </w:rPr>
        <w:t xml:space="preserve"> za wyjątkiem dni wolnych zgodnie z ustawą z dnia 18 stycznia 1951 r. o dniach wolnych od pracy (</w:t>
      </w:r>
      <w:proofErr w:type="spellStart"/>
      <w:r w:rsidR="00294A9A" w:rsidRPr="006E0146">
        <w:rPr>
          <w:rFonts w:cs="Tahoma"/>
        </w:rPr>
        <w:t>t.j</w:t>
      </w:r>
      <w:proofErr w:type="spellEnd"/>
      <w:r w:rsidR="00294A9A" w:rsidRPr="006E0146">
        <w:rPr>
          <w:rFonts w:cs="Tahoma"/>
        </w:rPr>
        <w:t xml:space="preserve">. </w:t>
      </w:r>
      <w:r w:rsidRPr="006E0146">
        <w:rPr>
          <w:rFonts w:cs="Tahoma"/>
        </w:rPr>
        <w:t xml:space="preserve">Dz. U. z </w:t>
      </w:r>
      <w:r w:rsidR="00294A9A" w:rsidRPr="006E0146">
        <w:rPr>
          <w:rFonts w:cs="Tahoma"/>
        </w:rPr>
        <w:t xml:space="preserve">2020 </w:t>
      </w:r>
      <w:r w:rsidRPr="006E0146">
        <w:rPr>
          <w:rFonts w:cs="Tahoma"/>
        </w:rPr>
        <w:t xml:space="preserve">r. poz. </w:t>
      </w:r>
      <w:r w:rsidR="00294A9A" w:rsidRPr="006E0146">
        <w:rPr>
          <w:rFonts w:cs="Tahoma"/>
        </w:rPr>
        <w:t xml:space="preserve">1920 </w:t>
      </w:r>
      <w:r w:rsidR="00C91199" w:rsidRPr="006E0146">
        <w:rPr>
          <w:rFonts w:cs="Tahoma"/>
        </w:rPr>
        <w:t xml:space="preserve">z </w:t>
      </w:r>
      <w:proofErr w:type="spellStart"/>
      <w:r w:rsidR="00C91199" w:rsidRPr="006E0146">
        <w:rPr>
          <w:rFonts w:cs="Tahoma"/>
        </w:rPr>
        <w:t>późn</w:t>
      </w:r>
      <w:proofErr w:type="spellEnd"/>
      <w:r w:rsidR="00C91199" w:rsidRPr="006E0146">
        <w:rPr>
          <w:rFonts w:cs="Tahoma"/>
        </w:rPr>
        <w:t>. zm.</w:t>
      </w:r>
      <w:r w:rsidRPr="006E0146">
        <w:rPr>
          <w:rFonts w:cs="Tahoma"/>
        </w:rPr>
        <w:t>) w Godzinach Roboczych (0</w:t>
      </w:r>
      <w:r w:rsidR="009471E3" w:rsidRPr="006E0146">
        <w:rPr>
          <w:rFonts w:cs="Tahoma"/>
        </w:rPr>
        <w:t>8</w:t>
      </w:r>
      <w:r w:rsidRPr="006E0146">
        <w:rPr>
          <w:rFonts w:cs="Tahoma"/>
        </w:rPr>
        <w:t>:00 – 1</w:t>
      </w:r>
      <w:r w:rsidR="009471E3" w:rsidRPr="006E0146">
        <w:rPr>
          <w:rFonts w:cs="Tahoma"/>
        </w:rPr>
        <w:t>6</w:t>
      </w:r>
      <w:r w:rsidRPr="006E0146">
        <w:rPr>
          <w:rFonts w:cs="Tahoma"/>
        </w:rPr>
        <w:t>:00).</w:t>
      </w:r>
    </w:p>
    <w:p w14:paraId="0B6986CD" w14:textId="77777777" w:rsidR="00F87044" w:rsidRPr="006E0146" w:rsidRDefault="00F87044" w:rsidP="003D7EFC">
      <w:pPr>
        <w:pStyle w:val="Podstawowy"/>
        <w:numPr>
          <w:ilvl w:val="0"/>
          <w:numId w:val="54"/>
        </w:numPr>
        <w:spacing w:after="0" w:line="276" w:lineRule="auto"/>
        <w:rPr>
          <w:rFonts w:cs="Tahoma"/>
        </w:rPr>
      </w:pPr>
      <w:r w:rsidRPr="006E0146">
        <w:rPr>
          <w:rFonts w:cs="Tahoma"/>
        </w:rPr>
        <w:t>„</w:t>
      </w:r>
      <w:r w:rsidRPr="006E0146">
        <w:rPr>
          <w:rFonts w:cs="Tahoma"/>
          <w:b/>
        </w:rPr>
        <w:t>Dokument Inicjujący Projekt (DIP)</w:t>
      </w:r>
      <w:r w:rsidRPr="006E0146">
        <w:rPr>
          <w:rFonts w:cs="Tahoma"/>
        </w:rPr>
        <w:t>” – opracowana przez Wykonawcę dokumentacja, której celem jest określenie szczegółowych zasad realizacji Przedmiotu Umowy przez Wykonawcę.</w:t>
      </w:r>
    </w:p>
    <w:p w14:paraId="6A651AB2" w14:textId="44D728E0" w:rsidR="00F87044" w:rsidRPr="006E0146" w:rsidRDefault="00F87044" w:rsidP="003D7EFC">
      <w:pPr>
        <w:pStyle w:val="Podstawowy"/>
        <w:numPr>
          <w:ilvl w:val="0"/>
          <w:numId w:val="54"/>
        </w:numPr>
        <w:spacing w:after="0" w:line="276" w:lineRule="auto"/>
        <w:rPr>
          <w:rFonts w:cs="Tahoma"/>
        </w:rPr>
      </w:pPr>
      <w:r w:rsidRPr="006E0146">
        <w:rPr>
          <w:rFonts w:cs="Tahoma"/>
        </w:rPr>
        <w:t>„</w:t>
      </w:r>
      <w:r w:rsidRPr="006E0146">
        <w:rPr>
          <w:rFonts w:cs="Tahoma"/>
          <w:b/>
        </w:rPr>
        <w:t>Dokumentacja</w:t>
      </w:r>
      <w:r w:rsidRPr="006E0146">
        <w:rPr>
          <w:rFonts w:cs="Tahoma"/>
        </w:rPr>
        <w:t>” – wszelkie dokumenty sporządzone przez Wykonawcę lub wspólnie przez Strony Umowy</w:t>
      </w:r>
      <w:r w:rsidR="00E21966" w:rsidRPr="006E0146">
        <w:rPr>
          <w:rFonts w:cs="Tahoma"/>
        </w:rPr>
        <w:t xml:space="preserve"> w przewidzianej formie</w:t>
      </w:r>
      <w:r w:rsidRPr="006E0146">
        <w:rPr>
          <w:rFonts w:cs="Tahoma"/>
        </w:rPr>
        <w:t xml:space="preserve">, w związku z wykonywaniem Przedmiotu </w:t>
      </w:r>
      <w:r w:rsidRPr="006E0146">
        <w:rPr>
          <w:rFonts w:cs="Tahoma"/>
        </w:rPr>
        <w:lastRenderedPageBreak/>
        <w:t>Umowy przekazywane zgodnie z Umową i OPZ Zamawiającemu</w:t>
      </w:r>
      <w:r w:rsidR="00294A9A" w:rsidRPr="006E0146">
        <w:rPr>
          <w:rFonts w:cs="Tahoma"/>
        </w:rPr>
        <w:t xml:space="preserve">, w szczególności </w:t>
      </w:r>
      <w:r w:rsidR="00227F34" w:rsidRPr="006E0146">
        <w:rPr>
          <w:rFonts w:cs="Tahoma"/>
        </w:rPr>
        <w:t>D</w:t>
      </w:r>
      <w:r w:rsidR="00294A9A" w:rsidRPr="006E0146">
        <w:rPr>
          <w:rFonts w:cs="Tahoma"/>
        </w:rPr>
        <w:t xml:space="preserve">okumentacja </w:t>
      </w:r>
      <w:r w:rsidR="00924329" w:rsidRPr="006E0146">
        <w:rPr>
          <w:rFonts w:cs="Tahoma"/>
        </w:rPr>
        <w:t>P</w:t>
      </w:r>
      <w:r w:rsidR="00294A9A" w:rsidRPr="006E0146">
        <w:rPr>
          <w:rFonts w:cs="Tahoma"/>
        </w:rPr>
        <w:t xml:space="preserve">owykonawcza, </w:t>
      </w:r>
      <w:r w:rsidR="00227F34" w:rsidRPr="006E0146">
        <w:rPr>
          <w:rFonts w:cs="Tahoma"/>
        </w:rPr>
        <w:t>D</w:t>
      </w:r>
      <w:r w:rsidR="00294A9A" w:rsidRPr="006E0146">
        <w:rPr>
          <w:rFonts w:cs="Tahoma"/>
        </w:rPr>
        <w:t xml:space="preserve">okumentacja </w:t>
      </w:r>
      <w:r w:rsidR="00924329" w:rsidRPr="006E0146">
        <w:rPr>
          <w:rFonts w:cs="Tahoma"/>
        </w:rPr>
        <w:t>A</w:t>
      </w:r>
      <w:r w:rsidR="00294A9A" w:rsidRPr="006E0146">
        <w:rPr>
          <w:rFonts w:cs="Tahoma"/>
        </w:rPr>
        <w:t xml:space="preserve">dministratora lub </w:t>
      </w:r>
      <w:r w:rsidR="00227F34" w:rsidRPr="006E0146">
        <w:rPr>
          <w:rFonts w:cs="Tahoma"/>
        </w:rPr>
        <w:t>D</w:t>
      </w:r>
      <w:r w:rsidR="00294A9A" w:rsidRPr="006E0146">
        <w:rPr>
          <w:rFonts w:cs="Tahoma"/>
        </w:rPr>
        <w:t xml:space="preserve">okumentacją </w:t>
      </w:r>
      <w:r w:rsidR="00924329" w:rsidRPr="006E0146">
        <w:rPr>
          <w:rFonts w:cs="Tahoma"/>
        </w:rPr>
        <w:t>U</w:t>
      </w:r>
      <w:r w:rsidR="00294A9A" w:rsidRPr="006E0146">
        <w:rPr>
          <w:rFonts w:cs="Tahoma"/>
        </w:rPr>
        <w:t>żytkowa,</w:t>
      </w:r>
    </w:p>
    <w:p w14:paraId="7C2E23B0" w14:textId="77777777" w:rsidR="00924329" w:rsidRPr="006E0146" w:rsidRDefault="00924329" w:rsidP="003D7EFC">
      <w:pPr>
        <w:numPr>
          <w:ilvl w:val="0"/>
          <w:numId w:val="54"/>
        </w:numPr>
        <w:spacing w:after="120" w:line="276" w:lineRule="auto"/>
        <w:jc w:val="both"/>
        <w:rPr>
          <w:rFonts w:ascii="Tahoma" w:hAnsi="Tahoma" w:cs="Tahoma"/>
          <w:color w:val="auto"/>
          <w:sz w:val="20"/>
          <w:szCs w:val="20"/>
        </w:rPr>
      </w:pPr>
      <w:r w:rsidRPr="006E0146">
        <w:rPr>
          <w:rFonts w:ascii="Tahoma" w:hAnsi="Tahoma" w:cs="Tahoma"/>
          <w:b/>
          <w:color w:val="auto"/>
          <w:sz w:val="20"/>
          <w:szCs w:val="20"/>
        </w:rPr>
        <w:t>„Dokumentacja Administratora”</w:t>
      </w:r>
      <w:r w:rsidRPr="006E0146">
        <w:rPr>
          <w:rFonts w:ascii="Tahoma" w:hAnsi="Tahoma" w:cs="Tahoma"/>
          <w:color w:val="auto"/>
          <w:sz w:val="20"/>
          <w:szCs w:val="20"/>
        </w:rPr>
        <w:t xml:space="preserve"> -  Wytworzona w ramach Etapu III dla każdej z Faz dokumentacja zawierająca opis czynności i zasad umożliwiających Administratorom wykorzystywanie wszystkich cech funkcjonalnych Systemu w zakresie przewidzianym dla pracy Administratora. Dokumentacja Administratora powinna składać się co najmniej z:</w:t>
      </w:r>
    </w:p>
    <w:p w14:paraId="111C00E4" w14:textId="77777777" w:rsidR="00924329" w:rsidRPr="006E0146" w:rsidRDefault="00924329" w:rsidP="003D7EFC">
      <w:pPr>
        <w:numPr>
          <w:ilvl w:val="0"/>
          <w:numId w:val="83"/>
        </w:numPr>
        <w:spacing w:after="120" w:line="276" w:lineRule="auto"/>
        <w:jc w:val="both"/>
        <w:rPr>
          <w:rFonts w:ascii="Tahoma" w:hAnsi="Tahoma" w:cs="Tahoma"/>
          <w:color w:val="auto"/>
          <w:sz w:val="20"/>
          <w:szCs w:val="20"/>
        </w:rPr>
      </w:pPr>
      <w:r w:rsidRPr="006E0146">
        <w:rPr>
          <w:rFonts w:ascii="Tahoma" w:hAnsi="Tahoma" w:cs="Tahoma"/>
          <w:color w:val="auto"/>
          <w:sz w:val="20"/>
          <w:szCs w:val="20"/>
        </w:rPr>
        <w:t>opisu wraz z procedurami instalacji i konfiguracji całego Systemu;</w:t>
      </w:r>
    </w:p>
    <w:p w14:paraId="7A5AD84E" w14:textId="77777777" w:rsidR="00924329" w:rsidRPr="006E0146" w:rsidRDefault="00924329" w:rsidP="003D7EFC">
      <w:pPr>
        <w:numPr>
          <w:ilvl w:val="0"/>
          <w:numId w:val="83"/>
        </w:numPr>
        <w:spacing w:after="120" w:line="276" w:lineRule="auto"/>
        <w:jc w:val="both"/>
        <w:rPr>
          <w:rFonts w:ascii="Tahoma" w:hAnsi="Tahoma" w:cs="Tahoma"/>
          <w:color w:val="auto"/>
          <w:sz w:val="20"/>
          <w:szCs w:val="20"/>
        </w:rPr>
      </w:pPr>
      <w:r w:rsidRPr="006E0146">
        <w:rPr>
          <w:rFonts w:ascii="Tahoma" w:hAnsi="Tahoma" w:cs="Tahoma"/>
          <w:color w:val="auto"/>
          <w:sz w:val="20"/>
          <w:szCs w:val="20"/>
        </w:rPr>
        <w:t>opisu instalacji baz danych Systemu;</w:t>
      </w:r>
    </w:p>
    <w:p w14:paraId="0A29325C" w14:textId="77777777" w:rsidR="00924329" w:rsidRPr="006E0146" w:rsidRDefault="00924329" w:rsidP="003D7EFC">
      <w:pPr>
        <w:numPr>
          <w:ilvl w:val="0"/>
          <w:numId w:val="83"/>
        </w:numPr>
        <w:spacing w:after="120" w:line="276" w:lineRule="auto"/>
        <w:jc w:val="both"/>
        <w:rPr>
          <w:rFonts w:ascii="Tahoma" w:hAnsi="Tahoma" w:cs="Tahoma"/>
          <w:color w:val="auto"/>
          <w:sz w:val="20"/>
          <w:szCs w:val="20"/>
        </w:rPr>
      </w:pPr>
      <w:r w:rsidRPr="006E0146">
        <w:rPr>
          <w:rFonts w:ascii="Tahoma" w:hAnsi="Tahoma" w:cs="Tahoma"/>
          <w:color w:val="auto"/>
          <w:sz w:val="20"/>
          <w:szCs w:val="20"/>
        </w:rPr>
        <w:t>opisu konfiguracji stacji roboczych;</w:t>
      </w:r>
    </w:p>
    <w:p w14:paraId="697D9703" w14:textId="77777777" w:rsidR="00924329" w:rsidRPr="006E0146" w:rsidRDefault="00924329" w:rsidP="003D7EFC">
      <w:pPr>
        <w:numPr>
          <w:ilvl w:val="0"/>
          <w:numId w:val="83"/>
        </w:numPr>
        <w:spacing w:after="120" w:line="276" w:lineRule="auto"/>
        <w:jc w:val="both"/>
        <w:rPr>
          <w:rFonts w:ascii="Tahoma" w:hAnsi="Tahoma" w:cs="Tahoma"/>
          <w:color w:val="auto"/>
          <w:sz w:val="20"/>
          <w:szCs w:val="20"/>
        </w:rPr>
      </w:pPr>
      <w:r w:rsidRPr="006E0146">
        <w:rPr>
          <w:rFonts w:ascii="Tahoma" w:hAnsi="Tahoma" w:cs="Tahoma"/>
          <w:color w:val="auto"/>
          <w:sz w:val="20"/>
          <w:szCs w:val="20"/>
        </w:rPr>
        <w:t>opisu wymaganych pakietów instalacyjnych i ich wersji;</w:t>
      </w:r>
    </w:p>
    <w:p w14:paraId="121732A6" w14:textId="77777777" w:rsidR="00924329" w:rsidRPr="006E0146" w:rsidRDefault="00924329" w:rsidP="003D7EFC">
      <w:pPr>
        <w:numPr>
          <w:ilvl w:val="0"/>
          <w:numId w:val="83"/>
        </w:numPr>
        <w:spacing w:after="120" w:line="276" w:lineRule="auto"/>
        <w:jc w:val="both"/>
        <w:rPr>
          <w:rFonts w:ascii="Tahoma" w:hAnsi="Tahoma" w:cs="Tahoma"/>
          <w:color w:val="auto"/>
          <w:sz w:val="20"/>
          <w:szCs w:val="20"/>
        </w:rPr>
      </w:pPr>
      <w:r w:rsidRPr="006E0146">
        <w:rPr>
          <w:rFonts w:ascii="Tahoma" w:hAnsi="Tahoma" w:cs="Tahoma"/>
          <w:color w:val="auto"/>
          <w:sz w:val="20"/>
          <w:szCs w:val="20"/>
        </w:rPr>
        <w:t>procedur archiwizacji i odtwarzania danych;</w:t>
      </w:r>
    </w:p>
    <w:p w14:paraId="1EFEB4A4" w14:textId="77777777" w:rsidR="00924329" w:rsidRPr="006E0146" w:rsidRDefault="00924329" w:rsidP="003D7EFC">
      <w:pPr>
        <w:numPr>
          <w:ilvl w:val="0"/>
          <w:numId w:val="83"/>
        </w:numPr>
        <w:spacing w:after="120" w:line="276" w:lineRule="auto"/>
        <w:jc w:val="both"/>
        <w:rPr>
          <w:rFonts w:ascii="Tahoma" w:hAnsi="Tahoma" w:cs="Tahoma"/>
          <w:color w:val="auto"/>
          <w:sz w:val="20"/>
          <w:szCs w:val="20"/>
        </w:rPr>
      </w:pPr>
      <w:r w:rsidRPr="006E0146">
        <w:rPr>
          <w:rFonts w:ascii="Tahoma" w:hAnsi="Tahoma" w:cs="Tahoma"/>
          <w:color w:val="auto"/>
          <w:sz w:val="20"/>
          <w:szCs w:val="20"/>
        </w:rPr>
        <w:t>wymaganych formatów danych przy imporcie i eksporcie;</w:t>
      </w:r>
    </w:p>
    <w:p w14:paraId="2C64C31B" w14:textId="77777777" w:rsidR="00924329" w:rsidRPr="006E0146" w:rsidRDefault="00924329" w:rsidP="003D7EFC">
      <w:pPr>
        <w:numPr>
          <w:ilvl w:val="0"/>
          <w:numId w:val="83"/>
        </w:numPr>
        <w:spacing w:after="120" w:line="276" w:lineRule="auto"/>
        <w:jc w:val="both"/>
        <w:rPr>
          <w:rFonts w:ascii="Tahoma" w:hAnsi="Tahoma" w:cs="Tahoma"/>
          <w:color w:val="auto"/>
          <w:sz w:val="20"/>
          <w:szCs w:val="20"/>
        </w:rPr>
      </w:pPr>
      <w:r w:rsidRPr="006E0146">
        <w:rPr>
          <w:rFonts w:ascii="Tahoma" w:hAnsi="Tahoma" w:cs="Tahoma"/>
          <w:color w:val="auto"/>
          <w:sz w:val="20"/>
          <w:szCs w:val="20"/>
        </w:rPr>
        <w:t>instrukcji postepowania w sytuacjach awaryjnych.</w:t>
      </w:r>
    </w:p>
    <w:p w14:paraId="309DC03F" w14:textId="77777777" w:rsidR="00924329" w:rsidRPr="006E0146" w:rsidRDefault="00924329" w:rsidP="003D7EFC">
      <w:pPr>
        <w:numPr>
          <w:ilvl w:val="0"/>
          <w:numId w:val="54"/>
        </w:numPr>
        <w:spacing w:after="120" w:line="276" w:lineRule="auto"/>
        <w:jc w:val="both"/>
        <w:rPr>
          <w:rFonts w:ascii="Tahoma" w:hAnsi="Tahoma" w:cs="Tahoma"/>
          <w:color w:val="auto"/>
          <w:sz w:val="20"/>
          <w:szCs w:val="20"/>
        </w:rPr>
      </w:pPr>
      <w:r w:rsidRPr="006E0146">
        <w:rPr>
          <w:rFonts w:ascii="Tahoma" w:hAnsi="Tahoma" w:cs="Tahoma"/>
          <w:b/>
          <w:color w:val="auto"/>
          <w:sz w:val="20"/>
          <w:szCs w:val="20"/>
        </w:rPr>
        <w:t>„Dokumentacja Powykonawcza”</w:t>
      </w:r>
      <w:r w:rsidRPr="006E0146">
        <w:rPr>
          <w:rFonts w:ascii="Tahoma" w:hAnsi="Tahoma" w:cs="Tahoma"/>
          <w:color w:val="auto"/>
          <w:sz w:val="20"/>
          <w:szCs w:val="20"/>
        </w:rPr>
        <w:t xml:space="preserve"> – Wytworzona w ramach Etapu V dokumentacja dla Systemu zawierająca co najmniej:</w:t>
      </w:r>
    </w:p>
    <w:p w14:paraId="2EE4F7C5" w14:textId="77777777" w:rsidR="00924329" w:rsidRPr="006E0146" w:rsidRDefault="00924329" w:rsidP="003D7EFC">
      <w:pPr>
        <w:numPr>
          <w:ilvl w:val="0"/>
          <w:numId w:val="83"/>
        </w:numPr>
        <w:spacing w:after="120" w:line="276" w:lineRule="auto"/>
        <w:jc w:val="both"/>
        <w:rPr>
          <w:rFonts w:ascii="Tahoma" w:hAnsi="Tahoma" w:cs="Tahoma"/>
          <w:color w:val="auto"/>
          <w:sz w:val="20"/>
          <w:szCs w:val="20"/>
        </w:rPr>
      </w:pPr>
      <w:r w:rsidRPr="006E0146">
        <w:rPr>
          <w:rFonts w:ascii="Tahoma" w:hAnsi="Tahoma" w:cs="Tahoma"/>
          <w:color w:val="auto"/>
          <w:sz w:val="20"/>
          <w:szCs w:val="20"/>
        </w:rPr>
        <w:t>opis struktur bazy danych (opis tablic i pól oraz ich wzajemne powiązania);</w:t>
      </w:r>
    </w:p>
    <w:p w14:paraId="210213F7" w14:textId="77777777" w:rsidR="00924329" w:rsidRPr="006E0146" w:rsidRDefault="00924329" w:rsidP="003D7EFC">
      <w:pPr>
        <w:numPr>
          <w:ilvl w:val="0"/>
          <w:numId w:val="83"/>
        </w:numPr>
        <w:spacing w:after="120" w:line="276" w:lineRule="auto"/>
        <w:jc w:val="both"/>
        <w:rPr>
          <w:rFonts w:ascii="Tahoma" w:hAnsi="Tahoma" w:cs="Tahoma"/>
          <w:color w:val="auto"/>
          <w:sz w:val="20"/>
          <w:szCs w:val="20"/>
        </w:rPr>
      </w:pPr>
      <w:r w:rsidRPr="006E0146">
        <w:rPr>
          <w:rFonts w:ascii="Tahoma" w:hAnsi="Tahoma" w:cs="Tahoma"/>
          <w:color w:val="auto"/>
          <w:sz w:val="20"/>
          <w:szCs w:val="20"/>
        </w:rPr>
        <w:t>opis konfiguracji i parametryzacji Systemu;</w:t>
      </w:r>
    </w:p>
    <w:p w14:paraId="67C4A493" w14:textId="77777777" w:rsidR="00924329" w:rsidRPr="006E0146" w:rsidRDefault="00924329" w:rsidP="003D7EFC">
      <w:pPr>
        <w:numPr>
          <w:ilvl w:val="0"/>
          <w:numId w:val="83"/>
        </w:numPr>
        <w:spacing w:after="120" w:line="276" w:lineRule="auto"/>
        <w:jc w:val="both"/>
        <w:rPr>
          <w:rFonts w:ascii="Tahoma" w:hAnsi="Tahoma" w:cs="Tahoma"/>
          <w:color w:val="auto"/>
          <w:sz w:val="20"/>
          <w:szCs w:val="20"/>
        </w:rPr>
      </w:pPr>
      <w:r w:rsidRPr="006E0146">
        <w:rPr>
          <w:rFonts w:ascii="Tahoma" w:hAnsi="Tahoma" w:cs="Tahoma"/>
          <w:color w:val="auto"/>
          <w:sz w:val="20"/>
          <w:szCs w:val="20"/>
        </w:rPr>
        <w:t>opis rozszerzeń modyfikacji, dostosowań do potrzeb Zamawiającego;</w:t>
      </w:r>
    </w:p>
    <w:p w14:paraId="7DEA7DEE" w14:textId="77777777" w:rsidR="00924329" w:rsidRPr="006E0146" w:rsidRDefault="00924329" w:rsidP="003D7EFC">
      <w:pPr>
        <w:numPr>
          <w:ilvl w:val="0"/>
          <w:numId w:val="83"/>
        </w:numPr>
        <w:spacing w:after="120" w:line="276" w:lineRule="auto"/>
        <w:jc w:val="both"/>
        <w:rPr>
          <w:rFonts w:ascii="Tahoma" w:hAnsi="Tahoma" w:cs="Tahoma"/>
          <w:color w:val="auto"/>
          <w:sz w:val="20"/>
          <w:szCs w:val="20"/>
        </w:rPr>
      </w:pPr>
      <w:r w:rsidRPr="006E0146">
        <w:rPr>
          <w:rFonts w:ascii="Tahoma" w:hAnsi="Tahoma" w:cs="Tahoma"/>
          <w:color w:val="auto"/>
          <w:sz w:val="20"/>
          <w:szCs w:val="20"/>
        </w:rPr>
        <w:t xml:space="preserve">opis interfejsów międzymodułowych – w przypadku wykorzystania </w:t>
      </w:r>
      <w:proofErr w:type="spellStart"/>
      <w:r w:rsidRPr="006E0146">
        <w:rPr>
          <w:rFonts w:ascii="Tahoma" w:hAnsi="Tahoma" w:cs="Tahoma"/>
          <w:color w:val="auto"/>
          <w:sz w:val="20"/>
          <w:szCs w:val="20"/>
        </w:rPr>
        <w:t>webserwisów</w:t>
      </w:r>
      <w:proofErr w:type="spellEnd"/>
      <w:r w:rsidRPr="006E0146">
        <w:rPr>
          <w:rFonts w:ascii="Tahoma" w:hAnsi="Tahoma" w:cs="Tahoma"/>
          <w:color w:val="auto"/>
          <w:sz w:val="20"/>
          <w:szCs w:val="20"/>
        </w:rPr>
        <w:t xml:space="preserve"> Wykonawca powinien podać przykłady </w:t>
      </w:r>
      <w:proofErr w:type="spellStart"/>
      <w:r w:rsidRPr="006E0146">
        <w:rPr>
          <w:rFonts w:ascii="Tahoma" w:hAnsi="Tahoma" w:cs="Tahoma"/>
          <w:color w:val="auto"/>
          <w:sz w:val="20"/>
          <w:szCs w:val="20"/>
        </w:rPr>
        <w:t>wywołań</w:t>
      </w:r>
      <w:proofErr w:type="spellEnd"/>
      <w:r w:rsidRPr="006E0146">
        <w:rPr>
          <w:rFonts w:ascii="Tahoma" w:hAnsi="Tahoma" w:cs="Tahoma"/>
          <w:color w:val="auto"/>
          <w:sz w:val="20"/>
          <w:szCs w:val="20"/>
        </w:rPr>
        <w:t xml:space="preserve"> komunikatów oraz formatowania tych komunikatów;</w:t>
      </w:r>
    </w:p>
    <w:p w14:paraId="27EE0E32" w14:textId="77777777" w:rsidR="00924329" w:rsidRPr="006E0146" w:rsidRDefault="00924329" w:rsidP="003D7EFC">
      <w:pPr>
        <w:numPr>
          <w:ilvl w:val="0"/>
          <w:numId w:val="83"/>
        </w:numPr>
        <w:spacing w:after="120" w:line="276" w:lineRule="auto"/>
        <w:jc w:val="both"/>
        <w:rPr>
          <w:rFonts w:ascii="Tahoma" w:hAnsi="Tahoma" w:cs="Tahoma"/>
          <w:color w:val="auto"/>
          <w:sz w:val="20"/>
          <w:szCs w:val="20"/>
        </w:rPr>
      </w:pPr>
      <w:r w:rsidRPr="006E0146">
        <w:rPr>
          <w:rFonts w:ascii="Tahoma" w:hAnsi="Tahoma" w:cs="Tahoma"/>
          <w:color w:val="auto"/>
          <w:sz w:val="20"/>
          <w:szCs w:val="20"/>
        </w:rPr>
        <w:t>opis sposobu i zasad integracji z systemami zewnętrznymi;</w:t>
      </w:r>
    </w:p>
    <w:p w14:paraId="72A35C04" w14:textId="77777777" w:rsidR="00924329" w:rsidRPr="006E0146" w:rsidRDefault="00924329" w:rsidP="003D7EFC">
      <w:pPr>
        <w:numPr>
          <w:ilvl w:val="0"/>
          <w:numId w:val="83"/>
        </w:numPr>
        <w:spacing w:after="120" w:line="276" w:lineRule="auto"/>
        <w:jc w:val="both"/>
        <w:rPr>
          <w:rFonts w:ascii="Tahoma" w:hAnsi="Tahoma" w:cs="Tahoma"/>
          <w:color w:val="auto"/>
          <w:sz w:val="20"/>
          <w:szCs w:val="20"/>
        </w:rPr>
      </w:pPr>
      <w:r w:rsidRPr="006E0146">
        <w:rPr>
          <w:rFonts w:ascii="Tahoma" w:hAnsi="Tahoma" w:cs="Tahoma"/>
          <w:color w:val="auto"/>
          <w:sz w:val="20"/>
          <w:szCs w:val="20"/>
        </w:rPr>
        <w:t>opis programowych zasad bezpieczeństwa i ochrony danych;</w:t>
      </w:r>
    </w:p>
    <w:p w14:paraId="000E0D14" w14:textId="77777777" w:rsidR="00924329" w:rsidRPr="006E0146" w:rsidRDefault="00924329" w:rsidP="003D7EFC">
      <w:pPr>
        <w:numPr>
          <w:ilvl w:val="0"/>
          <w:numId w:val="83"/>
        </w:numPr>
        <w:spacing w:after="120" w:line="276" w:lineRule="auto"/>
        <w:jc w:val="both"/>
        <w:rPr>
          <w:rFonts w:ascii="Tahoma" w:hAnsi="Tahoma" w:cs="Tahoma"/>
          <w:color w:val="auto"/>
          <w:sz w:val="20"/>
          <w:szCs w:val="20"/>
        </w:rPr>
      </w:pPr>
      <w:r w:rsidRPr="006E0146">
        <w:rPr>
          <w:rFonts w:ascii="Tahoma" w:hAnsi="Tahoma" w:cs="Tahoma"/>
          <w:color w:val="auto"/>
          <w:sz w:val="20"/>
          <w:szCs w:val="20"/>
        </w:rPr>
        <w:t>komplet aktualnych wersji Produktów Projektu typu Dokumentacja.</w:t>
      </w:r>
    </w:p>
    <w:p w14:paraId="609CB8B2" w14:textId="77777777" w:rsidR="00924329" w:rsidRPr="006E0146" w:rsidRDefault="00924329" w:rsidP="003D7EFC">
      <w:pPr>
        <w:numPr>
          <w:ilvl w:val="0"/>
          <w:numId w:val="54"/>
        </w:numPr>
        <w:spacing w:line="276" w:lineRule="auto"/>
        <w:jc w:val="both"/>
        <w:rPr>
          <w:rFonts w:ascii="Tahoma" w:hAnsi="Tahoma" w:cs="Tahoma"/>
          <w:color w:val="auto"/>
          <w:sz w:val="20"/>
          <w:szCs w:val="20"/>
        </w:rPr>
      </w:pPr>
      <w:r w:rsidRPr="006E0146">
        <w:rPr>
          <w:rFonts w:ascii="Tahoma" w:hAnsi="Tahoma" w:cs="Tahoma"/>
          <w:b/>
          <w:color w:val="auto"/>
          <w:sz w:val="20"/>
          <w:szCs w:val="20"/>
        </w:rPr>
        <w:t>„Dokumentacja Użytkowa”</w:t>
      </w:r>
      <w:r w:rsidRPr="006E0146">
        <w:rPr>
          <w:rFonts w:ascii="Tahoma" w:hAnsi="Tahoma" w:cs="Tahoma"/>
          <w:color w:val="auto"/>
          <w:sz w:val="20"/>
          <w:szCs w:val="20"/>
        </w:rPr>
        <w:t xml:space="preserve"> – Wytworzona w ramach Etapu III dla każdej z Faz dokumentacja, która powinna składać się z instrukcji dla Użytkowników Końcowych, umożliwiających samodzielną naukę obsługi Systemu oraz wykorzystanie wszystkich funkcjonalności dostępnych w Systemie. Dokumentacja Użytkowa powinna składać się z co najmniej:</w:t>
      </w:r>
    </w:p>
    <w:p w14:paraId="77667D5F" w14:textId="77777777" w:rsidR="00924329" w:rsidRPr="006E0146" w:rsidRDefault="00924329" w:rsidP="003D7EFC">
      <w:pPr>
        <w:numPr>
          <w:ilvl w:val="0"/>
          <w:numId w:val="83"/>
        </w:numPr>
        <w:spacing w:after="120" w:line="276" w:lineRule="auto"/>
        <w:jc w:val="both"/>
        <w:rPr>
          <w:rFonts w:ascii="Tahoma" w:hAnsi="Tahoma" w:cs="Tahoma"/>
          <w:color w:val="auto"/>
          <w:sz w:val="20"/>
          <w:szCs w:val="20"/>
        </w:rPr>
      </w:pPr>
      <w:r w:rsidRPr="006E0146">
        <w:rPr>
          <w:rFonts w:ascii="Tahoma" w:hAnsi="Tahoma" w:cs="Tahoma"/>
          <w:color w:val="auto"/>
          <w:sz w:val="20"/>
          <w:szCs w:val="20"/>
        </w:rPr>
        <w:t>wymagań Systemu;</w:t>
      </w:r>
    </w:p>
    <w:p w14:paraId="31E49741" w14:textId="77777777" w:rsidR="00924329" w:rsidRPr="006E0146" w:rsidRDefault="00924329" w:rsidP="003D7EFC">
      <w:pPr>
        <w:numPr>
          <w:ilvl w:val="0"/>
          <w:numId w:val="83"/>
        </w:numPr>
        <w:spacing w:after="120" w:line="276" w:lineRule="auto"/>
        <w:jc w:val="both"/>
        <w:rPr>
          <w:rFonts w:ascii="Tahoma" w:hAnsi="Tahoma" w:cs="Tahoma"/>
          <w:color w:val="auto"/>
          <w:sz w:val="20"/>
          <w:szCs w:val="20"/>
        </w:rPr>
      </w:pPr>
      <w:r w:rsidRPr="006E0146">
        <w:rPr>
          <w:rFonts w:ascii="Tahoma" w:hAnsi="Tahoma" w:cs="Tahoma"/>
          <w:color w:val="auto"/>
          <w:sz w:val="20"/>
          <w:szCs w:val="20"/>
        </w:rPr>
        <w:t>sposobu uruchomienia Systemu;</w:t>
      </w:r>
    </w:p>
    <w:p w14:paraId="298B6844" w14:textId="77777777" w:rsidR="00924329" w:rsidRPr="006E0146" w:rsidRDefault="00924329" w:rsidP="003D7EFC">
      <w:pPr>
        <w:numPr>
          <w:ilvl w:val="0"/>
          <w:numId w:val="83"/>
        </w:numPr>
        <w:spacing w:after="120" w:line="276" w:lineRule="auto"/>
        <w:jc w:val="both"/>
        <w:rPr>
          <w:rFonts w:ascii="Tahoma" w:hAnsi="Tahoma" w:cs="Tahoma"/>
          <w:color w:val="auto"/>
          <w:sz w:val="20"/>
          <w:szCs w:val="20"/>
        </w:rPr>
      </w:pPr>
      <w:r w:rsidRPr="006E0146">
        <w:rPr>
          <w:rFonts w:ascii="Tahoma" w:hAnsi="Tahoma" w:cs="Tahoma"/>
          <w:color w:val="auto"/>
          <w:sz w:val="20"/>
          <w:szCs w:val="20"/>
        </w:rPr>
        <w:t>instrukcji Użytkowników;</w:t>
      </w:r>
    </w:p>
    <w:p w14:paraId="642BAF66" w14:textId="77777777" w:rsidR="00924329" w:rsidRPr="006E0146" w:rsidRDefault="00924329" w:rsidP="003D7EFC">
      <w:pPr>
        <w:numPr>
          <w:ilvl w:val="0"/>
          <w:numId w:val="83"/>
        </w:numPr>
        <w:spacing w:after="120" w:line="276" w:lineRule="auto"/>
        <w:jc w:val="both"/>
        <w:rPr>
          <w:rFonts w:ascii="Tahoma" w:hAnsi="Tahoma" w:cs="Tahoma"/>
          <w:color w:val="auto"/>
          <w:sz w:val="20"/>
          <w:szCs w:val="20"/>
        </w:rPr>
      </w:pPr>
      <w:r w:rsidRPr="006E0146">
        <w:rPr>
          <w:rFonts w:ascii="Tahoma" w:hAnsi="Tahoma" w:cs="Tahoma"/>
          <w:color w:val="auto"/>
          <w:sz w:val="20"/>
          <w:szCs w:val="20"/>
        </w:rPr>
        <w:t>instrukcji Administratora;</w:t>
      </w:r>
    </w:p>
    <w:p w14:paraId="7AF4CCD2" w14:textId="77777777" w:rsidR="00924329" w:rsidRPr="006E0146" w:rsidRDefault="00924329" w:rsidP="003D7EFC">
      <w:pPr>
        <w:numPr>
          <w:ilvl w:val="0"/>
          <w:numId w:val="83"/>
        </w:numPr>
        <w:spacing w:after="120" w:line="276" w:lineRule="auto"/>
        <w:jc w:val="both"/>
        <w:rPr>
          <w:rFonts w:ascii="Tahoma" w:hAnsi="Tahoma" w:cs="Tahoma"/>
          <w:color w:val="auto"/>
          <w:sz w:val="20"/>
          <w:szCs w:val="20"/>
        </w:rPr>
      </w:pPr>
      <w:r w:rsidRPr="006E0146">
        <w:rPr>
          <w:rFonts w:ascii="Tahoma" w:hAnsi="Tahoma" w:cs="Tahoma"/>
          <w:color w:val="auto"/>
          <w:sz w:val="20"/>
          <w:szCs w:val="20"/>
        </w:rPr>
        <w:t>opisu procesu zgłaszania błędów.</w:t>
      </w:r>
    </w:p>
    <w:p w14:paraId="43BE0FA8" w14:textId="55471EF7" w:rsidR="00F87044" w:rsidRPr="006E0146" w:rsidRDefault="00F87044" w:rsidP="003D7EFC">
      <w:pPr>
        <w:pStyle w:val="Podstawowy"/>
        <w:numPr>
          <w:ilvl w:val="0"/>
          <w:numId w:val="54"/>
        </w:numPr>
        <w:spacing w:after="0" w:line="276" w:lineRule="auto"/>
        <w:rPr>
          <w:rFonts w:cs="Tahoma"/>
        </w:rPr>
      </w:pPr>
      <w:r w:rsidRPr="006E0146">
        <w:rPr>
          <w:rFonts w:cs="Tahoma"/>
        </w:rPr>
        <w:t>„</w:t>
      </w:r>
      <w:r w:rsidRPr="006E0146">
        <w:rPr>
          <w:rFonts w:cs="Tahoma"/>
          <w:b/>
        </w:rPr>
        <w:t>Etap</w:t>
      </w:r>
      <w:r w:rsidRPr="006E0146">
        <w:rPr>
          <w:rFonts w:cs="Tahoma"/>
        </w:rPr>
        <w:t>” – wyodrębnione w Umowie poszczegól</w:t>
      </w:r>
      <w:r w:rsidR="000E1F1A" w:rsidRPr="006E0146">
        <w:rPr>
          <w:rFonts w:cs="Tahoma"/>
        </w:rPr>
        <w:t>ne części realizacyjne Projektu</w:t>
      </w:r>
      <w:r w:rsidRPr="006E0146">
        <w:rPr>
          <w:rFonts w:cs="Tahoma"/>
        </w:rPr>
        <w:t>.</w:t>
      </w:r>
    </w:p>
    <w:p w14:paraId="247BC4FF" w14:textId="46E67D81" w:rsidR="00123E43" w:rsidRPr="006E0146" w:rsidRDefault="00123E43" w:rsidP="003D7EFC">
      <w:pPr>
        <w:pStyle w:val="Podstawowy"/>
        <w:numPr>
          <w:ilvl w:val="0"/>
          <w:numId w:val="54"/>
        </w:numPr>
        <w:spacing w:after="0" w:line="276" w:lineRule="auto"/>
        <w:rPr>
          <w:rFonts w:cs="Tahoma"/>
        </w:rPr>
      </w:pPr>
      <w:r w:rsidRPr="006E0146">
        <w:rPr>
          <w:rFonts w:cs="Tahoma"/>
          <w:b/>
        </w:rPr>
        <w:t>„Faza”</w:t>
      </w:r>
      <w:r w:rsidRPr="006E0146">
        <w:rPr>
          <w:rFonts w:cs="Tahoma"/>
        </w:rPr>
        <w:t xml:space="preserve"> – wdrożenie Systemu </w:t>
      </w:r>
      <w:r w:rsidR="0089722E" w:rsidRPr="006E0146">
        <w:rPr>
          <w:rFonts w:cs="Tahoma"/>
        </w:rPr>
        <w:t xml:space="preserve">w ramach Etapu III </w:t>
      </w:r>
      <w:r w:rsidRPr="006E0146">
        <w:rPr>
          <w:rFonts w:cs="Tahoma"/>
        </w:rPr>
        <w:t>będzie podzielone na fazy:</w:t>
      </w:r>
    </w:p>
    <w:p w14:paraId="5ADB0394" w14:textId="3192CB84" w:rsidR="00123E43" w:rsidRPr="006E0146" w:rsidRDefault="00123E43" w:rsidP="003D7EFC">
      <w:pPr>
        <w:pStyle w:val="Podstawowy"/>
        <w:numPr>
          <w:ilvl w:val="0"/>
          <w:numId w:val="71"/>
        </w:numPr>
        <w:spacing w:line="276" w:lineRule="auto"/>
        <w:rPr>
          <w:rFonts w:cs="Tahoma"/>
        </w:rPr>
      </w:pPr>
      <w:r w:rsidRPr="006E0146">
        <w:rPr>
          <w:rFonts w:cs="Tahoma"/>
        </w:rPr>
        <w:t>Faza A – wdrożenie Systemu w obszarze funkcjonalności Elektronicznego Obiegu Dokumentów wraz z rejestrami,</w:t>
      </w:r>
    </w:p>
    <w:p w14:paraId="1F2518C3" w14:textId="7A48403F" w:rsidR="00123E43" w:rsidRPr="006E0146" w:rsidRDefault="00123E43" w:rsidP="003D7EFC">
      <w:pPr>
        <w:pStyle w:val="Podstawowy"/>
        <w:numPr>
          <w:ilvl w:val="0"/>
          <w:numId w:val="71"/>
        </w:numPr>
        <w:spacing w:line="276" w:lineRule="auto"/>
        <w:rPr>
          <w:rFonts w:cs="Tahoma"/>
        </w:rPr>
      </w:pPr>
      <w:r w:rsidRPr="006E0146">
        <w:rPr>
          <w:rFonts w:cs="Tahoma"/>
        </w:rPr>
        <w:lastRenderedPageBreak/>
        <w:t>Faza B – wdrożenie Systemu w następujących obszarach:</w:t>
      </w:r>
    </w:p>
    <w:p w14:paraId="6D33BC11" w14:textId="37D70DC3" w:rsidR="00123E43" w:rsidRPr="006E0146" w:rsidRDefault="00123E43" w:rsidP="003D7EFC">
      <w:pPr>
        <w:pStyle w:val="Podstawowy"/>
        <w:numPr>
          <w:ilvl w:val="0"/>
          <w:numId w:val="70"/>
        </w:numPr>
        <w:spacing w:line="276" w:lineRule="auto"/>
        <w:rPr>
          <w:rFonts w:cs="Tahoma"/>
        </w:rPr>
      </w:pPr>
      <w:r w:rsidRPr="006E0146">
        <w:rPr>
          <w:rFonts w:cs="Tahoma"/>
        </w:rPr>
        <w:t xml:space="preserve">Finanse-księgowość, </w:t>
      </w:r>
    </w:p>
    <w:p w14:paraId="74C2C019" w14:textId="0CBD3B4B" w:rsidR="00123E43" w:rsidRPr="006E0146" w:rsidRDefault="00123E43" w:rsidP="003D7EFC">
      <w:pPr>
        <w:pStyle w:val="Podstawowy"/>
        <w:numPr>
          <w:ilvl w:val="0"/>
          <w:numId w:val="70"/>
        </w:numPr>
        <w:spacing w:line="276" w:lineRule="auto"/>
        <w:rPr>
          <w:rFonts w:cs="Tahoma"/>
        </w:rPr>
      </w:pPr>
      <w:r w:rsidRPr="006E0146">
        <w:rPr>
          <w:rFonts w:cs="Tahoma"/>
        </w:rPr>
        <w:t>Środki Trwałe,</w:t>
      </w:r>
    </w:p>
    <w:p w14:paraId="6E507CE2" w14:textId="5298650A" w:rsidR="00123E43" w:rsidRPr="006E0146" w:rsidRDefault="00123E43" w:rsidP="003D7EFC">
      <w:pPr>
        <w:pStyle w:val="Podstawowy"/>
        <w:numPr>
          <w:ilvl w:val="0"/>
          <w:numId w:val="70"/>
        </w:numPr>
        <w:spacing w:line="276" w:lineRule="auto"/>
        <w:rPr>
          <w:rFonts w:cs="Tahoma"/>
        </w:rPr>
      </w:pPr>
      <w:r w:rsidRPr="006E0146">
        <w:rPr>
          <w:rFonts w:cs="Tahoma"/>
        </w:rPr>
        <w:t>Planowanie Finansowe i Budżetowanie,</w:t>
      </w:r>
    </w:p>
    <w:p w14:paraId="20D3E968" w14:textId="3B6924B3" w:rsidR="00123E43" w:rsidRPr="006E0146" w:rsidRDefault="00123E43" w:rsidP="003D7EFC">
      <w:pPr>
        <w:pStyle w:val="Podstawowy"/>
        <w:numPr>
          <w:ilvl w:val="0"/>
          <w:numId w:val="70"/>
        </w:numPr>
        <w:spacing w:line="276" w:lineRule="auto"/>
        <w:rPr>
          <w:rFonts w:cs="Tahoma"/>
        </w:rPr>
      </w:pPr>
      <w:r w:rsidRPr="006E0146">
        <w:rPr>
          <w:rFonts w:cs="Tahoma"/>
        </w:rPr>
        <w:t>Kadry i Płace,</w:t>
      </w:r>
    </w:p>
    <w:p w14:paraId="7CAE05A2" w14:textId="21055E9A" w:rsidR="00123E43" w:rsidRPr="006E0146" w:rsidRDefault="00123E43" w:rsidP="003D7EFC">
      <w:pPr>
        <w:pStyle w:val="Podstawowy"/>
        <w:numPr>
          <w:ilvl w:val="0"/>
          <w:numId w:val="71"/>
        </w:numPr>
        <w:spacing w:line="276" w:lineRule="auto"/>
        <w:rPr>
          <w:rFonts w:cs="Tahoma"/>
        </w:rPr>
      </w:pPr>
      <w:r w:rsidRPr="006E0146">
        <w:rPr>
          <w:rFonts w:cs="Tahoma"/>
        </w:rPr>
        <w:t>Faza C  – wdrożenie Systemu w następujących obszarach:</w:t>
      </w:r>
    </w:p>
    <w:p w14:paraId="3B1B034D" w14:textId="13CF90FA" w:rsidR="00123E43" w:rsidRPr="006E0146" w:rsidRDefault="00123E43" w:rsidP="003D7EFC">
      <w:pPr>
        <w:pStyle w:val="Podstawowy"/>
        <w:numPr>
          <w:ilvl w:val="0"/>
          <w:numId w:val="70"/>
        </w:numPr>
        <w:spacing w:line="276" w:lineRule="auto"/>
        <w:rPr>
          <w:rFonts w:cs="Tahoma"/>
        </w:rPr>
      </w:pPr>
      <w:r w:rsidRPr="006E0146">
        <w:rPr>
          <w:rFonts w:cs="Tahoma"/>
        </w:rPr>
        <w:t>Analizy i Controlling,</w:t>
      </w:r>
    </w:p>
    <w:p w14:paraId="165A66BC" w14:textId="19FDF0BF" w:rsidR="00123E43" w:rsidRPr="006E0146" w:rsidRDefault="00123E43" w:rsidP="003D7EFC">
      <w:pPr>
        <w:pStyle w:val="Podstawowy"/>
        <w:numPr>
          <w:ilvl w:val="0"/>
          <w:numId w:val="70"/>
        </w:numPr>
        <w:spacing w:line="276" w:lineRule="auto"/>
        <w:rPr>
          <w:rFonts w:cs="Tahoma"/>
        </w:rPr>
      </w:pPr>
      <w:r w:rsidRPr="006E0146">
        <w:rPr>
          <w:rFonts w:cs="Tahoma"/>
        </w:rPr>
        <w:t>Zarządzan</w:t>
      </w:r>
      <w:r w:rsidR="00210A54" w:rsidRPr="006E0146">
        <w:rPr>
          <w:rFonts w:cs="Tahoma"/>
        </w:rPr>
        <w:t>i</w:t>
      </w:r>
      <w:r w:rsidRPr="006E0146">
        <w:rPr>
          <w:rFonts w:cs="Tahoma"/>
        </w:rPr>
        <w:t>e majątkiem,</w:t>
      </w:r>
    </w:p>
    <w:p w14:paraId="2523F1E5" w14:textId="18C41467" w:rsidR="00123E43" w:rsidRPr="006E0146" w:rsidRDefault="00123E43" w:rsidP="003D7EFC">
      <w:pPr>
        <w:pStyle w:val="Podstawowy"/>
        <w:numPr>
          <w:ilvl w:val="0"/>
          <w:numId w:val="70"/>
        </w:numPr>
        <w:spacing w:line="276" w:lineRule="auto"/>
        <w:rPr>
          <w:rFonts w:cs="Tahoma"/>
        </w:rPr>
      </w:pPr>
      <w:r w:rsidRPr="006E0146">
        <w:rPr>
          <w:rFonts w:cs="Tahoma"/>
        </w:rPr>
        <w:t>Delegacje,</w:t>
      </w:r>
    </w:p>
    <w:p w14:paraId="4EE9A2D7" w14:textId="7C8BF0A0" w:rsidR="00123E43" w:rsidRPr="006E0146" w:rsidRDefault="00123E43" w:rsidP="003D7EFC">
      <w:pPr>
        <w:pStyle w:val="Podstawowy"/>
        <w:numPr>
          <w:ilvl w:val="0"/>
          <w:numId w:val="70"/>
        </w:numPr>
        <w:spacing w:line="276" w:lineRule="auto"/>
        <w:rPr>
          <w:rFonts w:cs="Tahoma"/>
        </w:rPr>
      </w:pPr>
      <w:r w:rsidRPr="006E0146">
        <w:rPr>
          <w:rFonts w:cs="Tahoma"/>
        </w:rPr>
        <w:t>Generator raportów.</w:t>
      </w:r>
    </w:p>
    <w:p w14:paraId="1C498AE0" w14:textId="77777777" w:rsidR="00924329" w:rsidRPr="006E0146" w:rsidRDefault="00924329" w:rsidP="003D7EFC">
      <w:pPr>
        <w:pStyle w:val="Podstawowy"/>
        <w:numPr>
          <w:ilvl w:val="0"/>
          <w:numId w:val="54"/>
        </w:numPr>
        <w:spacing w:after="0" w:line="276" w:lineRule="auto"/>
        <w:rPr>
          <w:rFonts w:cs="Tahoma"/>
        </w:rPr>
      </w:pPr>
      <w:r w:rsidRPr="006E0146">
        <w:rPr>
          <w:rFonts w:cs="Tahoma"/>
          <w:b/>
        </w:rPr>
        <w:t>„Elektroniczny Obieg Dokumentów”</w:t>
      </w:r>
      <w:r w:rsidRPr="006E0146">
        <w:rPr>
          <w:rFonts w:cs="Tahoma"/>
        </w:rPr>
        <w:t xml:space="preserve"> – (EOD) jeden z obszarów funkcjonalnych Systemu, szczegółowe wymagania w zakresie funkcjonalności Elektronicznego Obiegu Dokumentów zdefiniowano w załączniku nr 1 do OPZ, wymagania nr W1019 – W1182.</w:t>
      </w:r>
    </w:p>
    <w:p w14:paraId="64DDE509" w14:textId="0D47F22B" w:rsidR="0017215B" w:rsidRPr="006E0146" w:rsidRDefault="0017215B" w:rsidP="003D7EFC">
      <w:pPr>
        <w:pStyle w:val="Podstawowy"/>
        <w:numPr>
          <w:ilvl w:val="0"/>
          <w:numId w:val="54"/>
        </w:numPr>
        <w:spacing w:after="0" w:line="276" w:lineRule="auto"/>
        <w:rPr>
          <w:rFonts w:cs="Tahoma"/>
        </w:rPr>
      </w:pPr>
      <w:r w:rsidRPr="006E0146">
        <w:rPr>
          <w:rFonts w:cs="Tahoma"/>
        </w:rPr>
        <w:t>„</w:t>
      </w:r>
      <w:proofErr w:type="spellStart"/>
      <w:r w:rsidRPr="006E0146">
        <w:rPr>
          <w:rFonts w:cs="Tahoma"/>
          <w:b/>
        </w:rPr>
        <w:t>Exit</w:t>
      </w:r>
      <w:proofErr w:type="spellEnd"/>
      <w:r w:rsidRPr="006E0146">
        <w:rPr>
          <w:rFonts w:cs="Tahoma"/>
          <w:b/>
        </w:rPr>
        <w:t xml:space="preserve"> Plan</w:t>
      </w:r>
      <w:r w:rsidRPr="006E0146">
        <w:rPr>
          <w:rFonts w:cs="Tahoma"/>
        </w:rPr>
        <w:t xml:space="preserve">” – opis działania Stron w przypadku </w:t>
      </w:r>
      <w:r w:rsidR="00227F34" w:rsidRPr="006E0146">
        <w:rPr>
          <w:rFonts w:cs="Tahoma"/>
        </w:rPr>
        <w:t>zakończenia</w:t>
      </w:r>
      <w:r w:rsidRPr="006E0146">
        <w:rPr>
          <w:rFonts w:cs="Tahoma"/>
        </w:rPr>
        <w:t xml:space="preserve"> Umowy, opisany w § 21.</w:t>
      </w:r>
    </w:p>
    <w:p w14:paraId="4EB0B760" w14:textId="386445B0" w:rsidR="00F87044" w:rsidRPr="006E0146" w:rsidRDefault="000E1F1A" w:rsidP="003D7EFC">
      <w:pPr>
        <w:pStyle w:val="Podstawowy"/>
        <w:numPr>
          <w:ilvl w:val="0"/>
          <w:numId w:val="54"/>
        </w:numPr>
        <w:spacing w:after="0" w:line="276" w:lineRule="auto"/>
        <w:rPr>
          <w:rFonts w:cs="Tahoma"/>
        </w:rPr>
      </w:pPr>
      <w:r w:rsidRPr="006E0146">
        <w:rPr>
          <w:rFonts w:cs="Tahoma"/>
        </w:rPr>
        <w:t xml:space="preserve"> </w:t>
      </w:r>
      <w:r w:rsidR="00F87044" w:rsidRPr="006E0146">
        <w:rPr>
          <w:rFonts w:cs="Tahoma"/>
        </w:rPr>
        <w:t>„</w:t>
      </w:r>
      <w:r w:rsidR="00F87044" w:rsidRPr="006E0146">
        <w:rPr>
          <w:rFonts w:cs="Tahoma"/>
          <w:b/>
        </w:rPr>
        <w:t>Godziny Robocze</w:t>
      </w:r>
      <w:r w:rsidR="00F87044" w:rsidRPr="006E0146">
        <w:rPr>
          <w:rFonts w:cs="Tahoma"/>
        </w:rPr>
        <w:t xml:space="preserve">” – godziny urzędowania </w:t>
      </w:r>
      <w:r w:rsidR="0003030D" w:rsidRPr="006E0146">
        <w:rPr>
          <w:rFonts w:cs="Tahoma"/>
        </w:rPr>
        <w:t>Zamawiającego</w:t>
      </w:r>
      <w:r w:rsidRPr="006E0146">
        <w:rPr>
          <w:rFonts w:cs="Tahoma"/>
        </w:rPr>
        <w:t>, tj. 8:00 – 16</w:t>
      </w:r>
      <w:r w:rsidR="00F87044" w:rsidRPr="006E0146">
        <w:rPr>
          <w:rFonts w:cs="Tahoma"/>
        </w:rPr>
        <w:t>:00, w</w:t>
      </w:r>
      <w:r w:rsidR="00283B5F" w:rsidRPr="006E0146">
        <w:rPr>
          <w:rFonts w:cs="Tahoma"/>
        </w:rPr>
        <w:t> </w:t>
      </w:r>
      <w:r w:rsidR="00F87044" w:rsidRPr="006E0146">
        <w:rPr>
          <w:rFonts w:cs="Tahoma"/>
        </w:rPr>
        <w:t>Dni</w:t>
      </w:r>
      <w:r w:rsidR="00D51AA0" w:rsidRPr="006E0146">
        <w:rPr>
          <w:rFonts w:cs="Tahoma"/>
        </w:rPr>
        <w:t>ach Roboczych</w:t>
      </w:r>
      <w:r w:rsidR="00F87044" w:rsidRPr="006E0146">
        <w:rPr>
          <w:rFonts w:cs="Tahoma"/>
        </w:rPr>
        <w:t>.</w:t>
      </w:r>
    </w:p>
    <w:p w14:paraId="6C77ACEC" w14:textId="63115396" w:rsidR="00F87044" w:rsidRPr="006E0146" w:rsidRDefault="00F87044" w:rsidP="003D7EFC">
      <w:pPr>
        <w:pStyle w:val="Podstawowy"/>
        <w:numPr>
          <w:ilvl w:val="0"/>
          <w:numId w:val="54"/>
        </w:numPr>
        <w:spacing w:after="0" w:line="276" w:lineRule="auto"/>
        <w:rPr>
          <w:rFonts w:cs="Tahoma"/>
        </w:rPr>
      </w:pPr>
      <w:r w:rsidRPr="006E0146">
        <w:rPr>
          <w:rFonts w:cs="Tahoma"/>
        </w:rPr>
        <w:t>„</w:t>
      </w:r>
      <w:r w:rsidRPr="006E0146">
        <w:rPr>
          <w:rFonts w:cs="Tahoma"/>
          <w:b/>
        </w:rPr>
        <w:t>Gwarancja</w:t>
      </w:r>
      <w:r w:rsidRPr="006E0146">
        <w:rPr>
          <w:rFonts w:cs="Tahoma"/>
        </w:rPr>
        <w:t xml:space="preserve">” – diagnozowanie i naprawa Oprogramowania </w:t>
      </w:r>
      <w:r w:rsidR="008D1878" w:rsidRPr="006E0146">
        <w:rPr>
          <w:rFonts w:cs="Tahoma"/>
        </w:rPr>
        <w:t>zgodnie z wymaganiami Umowy</w:t>
      </w:r>
      <w:r w:rsidR="00227F34" w:rsidRPr="006E0146">
        <w:rPr>
          <w:rFonts w:cs="Tahoma"/>
        </w:rPr>
        <w:t xml:space="preserve"> i pełnienie Serwisu Utrzymaniowego</w:t>
      </w:r>
      <w:r w:rsidR="003A2D6E" w:rsidRPr="006E0146">
        <w:rPr>
          <w:rFonts w:cs="Tahoma"/>
        </w:rPr>
        <w:t>,</w:t>
      </w:r>
      <w:r w:rsidR="008D1878" w:rsidRPr="006E0146">
        <w:rPr>
          <w:rFonts w:cs="Tahoma"/>
        </w:rPr>
        <w:t xml:space="preserve"> </w:t>
      </w:r>
      <w:r w:rsidRPr="006E0146">
        <w:rPr>
          <w:rFonts w:cs="Tahoma"/>
        </w:rPr>
        <w:t xml:space="preserve">w okresie </w:t>
      </w:r>
      <w:r w:rsidR="008D1878" w:rsidRPr="006E0146">
        <w:rPr>
          <w:rFonts w:cs="Tahoma"/>
        </w:rPr>
        <w:t>wynikającym z oferty Wykonawcy</w:t>
      </w:r>
      <w:r w:rsidRPr="006E0146">
        <w:rPr>
          <w:rFonts w:cs="Tahoma"/>
        </w:rPr>
        <w:t>.</w:t>
      </w:r>
    </w:p>
    <w:p w14:paraId="20F86CB8" w14:textId="0A27F712" w:rsidR="00F87044" w:rsidRPr="006E0146" w:rsidRDefault="00F87044" w:rsidP="003D7EFC">
      <w:pPr>
        <w:pStyle w:val="Podstawowy"/>
        <w:numPr>
          <w:ilvl w:val="0"/>
          <w:numId w:val="54"/>
        </w:numPr>
        <w:spacing w:after="0" w:line="276" w:lineRule="auto"/>
        <w:rPr>
          <w:rFonts w:cs="Tahoma"/>
        </w:rPr>
      </w:pPr>
      <w:r w:rsidRPr="006E0146">
        <w:rPr>
          <w:rFonts w:cs="Tahoma"/>
        </w:rPr>
        <w:t>„</w:t>
      </w:r>
      <w:r w:rsidRPr="006E0146">
        <w:rPr>
          <w:rFonts w:cs="Tahoma"/>
          <w:b/>
        </w:rPr>
        <w:t>Harmonogram</w:t>
      </w:r>
      <w:r w:rsidR="00227F34" w:rsidRPr="006E0146">
        <w:rPr>
          <w:rFonts w:cs="Tahoma"/>
          <w:b/>
        </w:rPr>
        <w:t xml:space="preserve"> Szczegółowy</w:t>
      </w:r>
      <w:r w:rsidRPr="006E0146">
        <w:rPr>
          <w:rFonts w:cs="Tahoma"/>
        </w:rPr>
        <w:t xml:space="preserve">” – </w:t>
      </w:r>
      <w:r w:rsidR="00227F34" w:rsidRPr="006E0146">
        <w:rPr>
          <w:rFonts w:cs="Tahoma"/>
        </w:rPr>
        <w:t>dokument</w:t>
      </w:r>
      <w:r w:rsidR="00D9064C" w:rsidRPr="006E0146">
        <w:rPr>
          <w:rFonts w:cs="Tahoma"/>
        </w:rPr>
        <w:t xml:space="preserve"> </w:t>
      </w:r>
      <w:r w:rsidR="009E20C0" w:rsidRPr="006E0146">
        <w:rPr>
          <w:rFonts w:cs="Tahoma"/>
        </w:rPr>
        <w:t>określający terminy wykonania poszczególnych</w:t>
      </w:r>
      <w:r w:rsidRPr="006E0146">
        <w:rPr>
          <w:rFonts w:cs="Tahoma"/>
        </w:rPr>
        <w:t xml:space="preserve"> prac w ramach realizacji Projektu, w tym terminy dostarczania Produktów.</w:t>
      </w:r>
    </w:p>
    <w:p w14:paraId="756F9AE5" w14:textId="48495FA6" w:rsidR="00F87044" w:rsidRPr="006E0146" w:rsidRDefault="00F87044" w:rsidP="003D7EFC">
      <w:pPr>
        <w:pStyle w:val="Podstawowy"/>
        <w:numPr>
          <w:ilvl w:val="0"/>
          <w:numId w:val="54"/>
        </w:numPr>
        <w:spacing w:after="0" w:line="276" w:lineRule="auto"/>
        <w:rPr>
          <w:rFonts w:cs="Tahoma"/>
        </w:rPr>
      </w:pPr>
      <w:r w:rsidRPr="006E0146">
        <w:rPr>
          <w:rFonts w:cs="Tahoma"/>
        </w:rPr>
        <w:t>„</w:t>
      </w:r>
      <w:r w:rsidRPr="006E0146">
        <w:rPr>
          <w:rFonts w:cs="Tahoma"/>
          <w:b/>
        </w:rPr>
        <w:t>Infrastruktura Zamawiającego</w:t>
      </w:r>
      <w:r w:rsidRPr="006E0146">
        <w:rPr>
          <w:rFonts w:cs="Tahoma"/>
        </w:rPr>
        <w:t>” – infrastruktura informatyczna (w tym sprzęt i oprogramowanie) Zamawiającego, udostępniona przez Zamawiającego na potrzeby realizacji Projektu.</w:t>
      </w:r>
    </w:p>
    <w:p w14:paraId="55962B0B" w14:textId="3F0FED5D" w:rsidR="00F87044" w:rsidRPr="006E0146" w:rsidRDefault="00F87044" w:rsidP="003D7EFC">
      <w:pPr>
        <w:pStyle w:val="Podstawowy"/>
        <w:numPr>
          <w:ilvl w:val="0"/>
          <w:numId w:val="54"/>
        </w:numPr>
        <w:spacing w:after="0" w:line="276" w:lineRule="auto"/>
        <w:rPr>
          <w:rFonts w:cs="Tahoma"/>
        </w:rPr>
      </w:pPr>
      <w:r w:rsidRPr="006E0146">
        <w:rPr>
          <w:rFonts w:cs="Tahoma"/>
        </w:rPr>
        <w:t>„</w:t>
      </w:r>
      <w:r w:rsidRPr="006E0146">
        <w:rPr>
          <w:rFonts w:cs="Tahoma"/>
          <w:b/>
        </w:rPr>
        <w:t>Kierownik Projektu</w:t>
      </w:r>
      <w:r w:rsidRPr="006E0146">
        <w:rPr>
          <w:rFonts w:cs="Tahoma"/>
        </w:rPr>
        <w:t xml:space="preserve">” – osoba </w:t>
      </w:r>
      <w:r w:rsidR="00B47C02" w:rsidRPr="006E0146">
        <w:rPr>
          <w:rFonts w:cs="Tahoma"/>
        </w:rPr>
        <w:t>odpowiedzialna za bieżącą realizację Umowy i koordynację współpracy między Stronami.</w:t>
      </w:r>
      <w:r w:rsidR="003144A6" w:rsidRPr="006E0146">
        <w:rPr>
          <w:rFonts w:cs="Tahoma"/>
        </w:rPr>
        <w:t xml:space="preserve"> W ramach Umowy powołani będą dwaj Kierownicy Projektu – jeden </w:t>
      </w:r>
      <w:r w:rsidR="00294A9A" w:rsidRPr="006E0146">
        <w:rPr>
          <w:rFonts w:cs="Tahoma"/>
        </w:rPr>
        <w:t xml:space="preserve">wskazany </w:t>
      </w:r>
      <w:r w:rsidR="003144A6" w:rsidRPr="006E0146">
        <w:rPr>
          <w:rFonts w:cs="Tahoma"/>
        </w:rPr>
        <w:t>przez Wykonawcę</w:t>
      </w:r>
      <w:r w:rsidR="00294A9A" w:rsidRPr="006E0146">
        <w:rPr>
          <w:rFonts w:cs="Tahoma"/>
        </w:rPr>
        <w:t xml:space="preserve"> w Ofercie</w:t>
      </w:r>
      <w:r w:rsidR="003144A6" w:rsidRPr="006E0146">
        <w:rPr>
          <w:rFonts w:cs="Tahoma"/>
        </w:rPr>
        <w:t>, drugi przez Zamawiającego</w:t>
      </w:r>
      <w:r w:rsidR="00294A9A" w:rsidRPr="006E0146">
        <w:rPr>
          <w:rFonts w:cs="Tahoma"/>
        </w:rPr>
        <w:t xml:space="preserve"> w terminie </w:t>
      </w:r>
      <w:r w:rsidR="00210A54" w:rsidRPr="006E0146">
        <w:rPr>
          <w:rFonts w:cs="Tahoma"/>
        </w:rPr>
        <w:t>3 tygodnie</w:t>
      </w:r>
      <w:r w:rsidR="00917010" w:rsidRPr="006E0146">
        <w:rPr>
          <w:rFonts w:cs="Tahoma"/>
        </w:rPr>
        <w:t xml:space="preserve"> od zawarcia Umowy</w:t>
      </w:r>
      <w:r w:rsidR="003144A6" w:rsidRPr="006E0146">
        <w:rPr>
          <w:rFonts w:cs="Tahoma"/>
        </w:rPr>
        <w:t xml:space="preserve">. </w:t>
      </w:r>
    </w:p>
    <w:p w14:paraId="7CFE158A" w14:textId="0D2C3232" w:rsidR="00F87044" w:rsidRPr="006E0146" w:rsidRDefault="00F87044" w:rsidP="003D7EFC">
      <w:pPr>
        <w:pStyle w:val="Podstawowy"/>
        <w:numPr>
          <w:ilvl w:val="0"/>
          <w:numId w:val="54"/>
        </w:numPr>
        <w:spacing w:after="0" w:line="276" w:lineRule="auto"/>
        <w:rPr>
          <w:rFonts w:cs="Tahoma"/>
        </w:rPr>
      </w:pPr>
      <w:r w:rsidRPr="006E0146">
        <w:rPr>
          <w:rFonts w:cs="Tahoma"/>
        </w:rPr>
        <w:t>„</w:t>
      </w:r>
      <w:r w:rsidRPr="006E0146">
        <w:rPr>
          <w:rFonts w:cs="Tahoma"/>
          <w:b/>
        </w:rPr>
        <w:t>Kodeks Cywilny</w:t>
      </w:r>
      <w:r w:rsidRPr="006E0146">
        <w:rPr>
          <w:rFonts w:cs="Tahoma"/>
        </w:rPr>
        <w:t>” – ustawa z dnia 23 kwietnia 1964 r. Kodeks cywilny (</w:t>
      </w:r>
      <w:r w:rsidR="00DA2545" w:rsidRPr="006E0146">
        <w:rPr>
          <w:rFonts w:cs="Tahoma"/>
        </w:rPr>
        <w:t xml:space="preserve">Dz.U. z </w:t>
      </w:r>
      <w:r w:rsidR="00700377" w:rsidRPr="006E0146">
        <w:rPr>
          <w:rFonts w:cs="Tahoma"/>
        </w:rPr>
        <w:t xml:space="preserve">2020 </w:t>
      </w:r>
      <w:r w:rsidR="00DA2545" w:rsidRPr="006E0146">
        <w:rPr>
          <w:rFonts w:cs="Tahoma"/>
        </w:rPr>
        <w:t xml:space="preserve">r., poz. </w:t>
      </w:r>
      <w:r w:rsidR="00700377" w:rsidRPr="006E0146">
        <w:rPr>
          <w:rFonts w:cs="Tahoma"/>
        </w:rPr>
        <w:t>1740</w:t>
      </w:r>
      <w:r w:rsidRPr="006E0146">
        <w:rPr>
          <w:rFonts w:cs="Tahoma"/>
        </w:rPr>
        <w:t>).</w:t>
      </w:r>
    </w:p>
    <w:p w14:paraId="3A8D5973" w14:textId="69ADFF1B" w:rsidR="00F87044" w:rsidRPr="006E0146" w:rsidRDefault="00F87044" w:rsidP="003D7EFC">
      <w:pPr>
        <w:pStyle w:val="Podstawowy"/>
        <w:numPr>
          <w:ilvl w:val="0"/>
          <w:numId w:val="54"/>
        </w:numPr>
        <w:spacing w:after="0" w:line="276" w:lineRule="auto"/>
        <w:rPr>
          <w:rFonts w:cs="Tahoma"/>
        </w:rPr>
      </w:pPr>
      <w:r w:rsidRPr="006E0146">
        <w:rPr>
          <w:rFonts w:cs="Tahoma"/>
        </w:rPr>
        <w:t>„</w:t>
      </w:r>
      <w:r w:rsidRPr="006E0146">
        <w:rPr>
          <w:rFonts w:cs="Tahoma"/>
          <w:b/>
        </w:rPr>
        <w:t>Komitet Sterujący</w:t>
      </w:r>
      <w:r w:rsidRPr="006E0146">
        <w:rPr>
          <w:rFonts w:cs="Tahoma"/>
        </w:rPr>
        <w:t xml:space="preserve">” – zespół przedstawicieli Zamawiającego i Wykonawcy </w:t>
      </w:r>
      <w:r w:rsidR="00C61AFD" w:rsidRPr="006E0146">
        <w:rPr>
          <w:rFonts w:cs="Tahoma"/>
        </w:rPr>
        <w:t xml:space="preserve">podejmujący decyzje dotyczące sposobu realizacji </w:t>
      </w:r>
      <w:r w:rsidR="00283B5F" w:rsidRPr="006E0146">
        <w:rPr>
          <w:rFonts w:cs="Tahoma"/>
        </w:rPr>
        <w:t>Projektu</w:t>
      </w:r>
      <w:r w:rsidRPr="006E0146">
        <w:rPr>
          <w:rFonts w:cs="Tahoma"/>
        </w:rPr>
        <w:t>.</w:t>
      </w:r>
    </w:p>
    <w:p w14:paraId="5BAD769B" w14:textId="2433090F" w:rsidR="003B2758" w:rsidRPr="006E0146" w:rsidRDefault="00F87044" w:rsidP="003D7EFC">
      <w:pPr>
        <w:pStyle w:val="Podstawowy"/>
        <w:numPr>
          <w:ilvl w:val="0"/>
          <w:numId w:val="54"/>
        </w:numPr>
        <w:spacing w:after="0" w:line="276" w:lineRule="auto"/>
        <w:rPr>
          <w:rFonts w:cs="Tahoma"/>
        </w:rPr>
      </w:pPr>
      <w:r w:rsidRPr="006E0146">
        <w:rPr>
          <w:rFonts w:cs="Tahoma"/>
        </w:rPr>
        <w:t>„</w:t>
      </w:r>
      <w:r w:rsidRPr="006E0146">
        <w:rPr>
          <w:rFonts w:cs="Tahoma"/>
          <w:b/>
        </w:rPr>
        <w:t>Koncepcja Biznesowa</w:t>
      </w:r>
      <w:r w:rsidRPr="006E0146">
        <w:rPr>
          <w:rFonts w:cs="Tahoma"/>
        </w:rPr>
        <w:t xml:space="preserve">” – cykl prac analitycznych </w:t>
      </w:r>
      <w:r w:rsidR="00F91794" w:rsidRPr="006E0146">
        <w:rPr>
          <w:rFonts w:cs="Tahoma"/>
        </w:rPr>
        <w:t xml:space="preserve">(analiza biznesowa i systemowa) </w:t>
      </w:r>
      <w:r w:rsidRPr="006E0146">
        <w:rPr>
          <w:rFonts w:cs="Tahoma"/>
        </w:rPr>
        <w:t>i organizacyjnych</w:t>
      </w:r>
      <w:r w:rsidR="00F30845" w:rsidRPr="006E0146">
        <w:rPr>
          <w:rFonts w:cs="Tahoma"/>
        </w:rPr>
        <w:t xml:space="preserve"> wykonanych przez Wykonawcę</w:t>
      </w:r>
      <w:r w:rsidRPr="006E0146">
        <w:rPr>
          <w:rFonts w:cs="Tahoma"/>
        </w:rPr>
        <w:t xml:space="preserve"> mających na celu ustalenie szczegółowego sposobu spełnienia wymagań Zamawiającego oraz sposobu realizacji </w:t>
      </w:r>
      <w:r w:rsidR="00503CD2" w:rsidRPr="006E0146">
        <w:rPr>
          <w:rFonts w:cs="Tahoma"/>
        </w:rPr>
        <w:t>Przedmiotu Umowy</w:t>
      </w:r>
      <w:r w:rsidRPr="006E0146">
        <w:rPr>
          <w:rFonts w:cs="Tahoma"/>
        </w:rPr>
        <w:t xml:space="preserve"> zakończ</w:t>
      </w:r>
      <w:r w:rsidR="003B2758" w:rsidRPr="006E0146">
        <w:rPr>
          <w:rFonts w:cs="Tahoma"/>
        </w:rPr>
        <w:t>onym</w:t>
      </w:r>
      <w:r w:rsidRPr="006E0146">
        <w:rPr>
          <w:rFonts w:cs="Tahoma"/>
        </w:rPr>
        <w:t xml:space="preserve"> dokument</w:t>
      </w:r>
      <w:r w:rsidR="003B2758" w:rsidRPr="006E0146">
        <w:rPr>
          <w:rFonts w:cs="Tahoma"/>
        </w:rPr>
        <w:t>em</w:t>
      </w:r>
      <w:r w:rsidRPr="006E0146">
        <w:rPr>
          <w:rFonts w:cs="Tahoma"/>
        </w:rPr>
        <w:t xml:space="preserve"> zawierając</w:t>
      </w:r>
      <w:r w:rsidR="003B2758" w:rsidRPr="006E0146">
        <w:rPr>
          <w:rFonts w:cs="Tahoma"/>
        </w:rPr>
        <w:t>ym:</w:t>
      </w:r>
    </w:p>
    <w:p w14:paraId="28ABEC61" w14:textId="2D2879AB" w:rsidR="003B2758" w:rsidRPr="006E0146" w:rsidRDefault="00F87044" w:rsidP="003D7EFC">
      <w:pPr>
        <w:pStyle w:val="Podstawowy"/>
        <w:numPr>
          <w:ilvl w:val="0"/>
          <w:numId w:val="63"/>
        </w:numPr>
        <w:spacing w:after="0" w:line="276" w:lineRule="auto"/>
        <w:ind w:left="1276"/>
        <w:rPr>
          <w:rFonts w:cs="Tahoma"/>
        </w:rPr>
      </w:pPr>
      <w:r w:rsidRPr="006E0146">
        <w:rPr>
          <w:rFonts w:cs="Tahoma"/>
        </w:rPr>
        <w:t>opis koncepcji Wdro</w:t>
      </w:r>
      <w:r w:rsidR="00FE672F" w:rsidRPr="006E0146">
        <w:rPr>
          <w:rFonts w:cs="Tahoma"/>
        </w:rPr>
        <w:t>żenia Systemu</w:t>
      </w:r>
      <w:r w:rsidR="003B2758" w:rsidRPr="006E0146">
        <w:rPr>
          <w:rFonts w:cs="Tahoma"/>
        </w:rPr>
        <w:t>,</w:t>
      </w:r>
    </w:p>
    <w:p w14:paraId="6698176F" w14:textId="7AEB728D" w:rsidR="003B2758" w:rsidRPr="006E0146" w:rsidRDefault="00F87044" w:rsidP="003D7EFC">
      <w:pPr>
        <w:pStyle w:val="Podstawowy"/>
        <w:numPr>
          <w:ilvl w:val="0"/>
          <w:numId w:val="63"/>
        </w:numPr>
        <w:spacing w:after="0" w:line="276" w:lineRule="auto"/>
        <w:ind w:left="1276"/>
        <w:rPr>
          <w:rFonts w:cs="Tahoma"/>
        </w:rPr>
      </w:pPr>
      <w:r w:rsidRPr="006E0146">
        <w:rPr>
          <w:rFonts w:cs="Tahoma"/>
        </w:rPr>
        <w:t xml:space="preserve">mapowanie zapisów </w:t>
      </w:r>
      <w:r w:rsidR="003B2758" w:rsidRPr="006E0146">
        <w:rPr>
          <w:rFonts w:cs="Tahoma"/>
        </w:rPr>
        <w:t xml:space="preserve">tej </w:t>
      </w:r>
      <w:r w:rsidRPr="006E0146">
        <w:rPr>
          <w:rFonts w:cs="Tahoma"/>
        </w:rPr>
        <w:t xml:space="preserve">koncepcji na wymagania zawarte w specyfikacji tabel funkcjonalnych określonych w Załączniku nr </w:t>
      </w:r>
      <w:r w:rsidR="00E95E22" w:rsidRPr="006E0146">
        <w:rPr>
          <w:rFonts w:cs="Tahoma"/>
        </w:rPr>
        <w:t>1</w:t>
      </w:r>
      <w:r w:rsidRPr="006E0146">
        <w:rPr>
          <w:rFonts w:cs="Tahoma"/>
        </w:rPr>
        <w:t xml:space="preserve"> do OPZ</w:t>
      </w:r>
      <w:r w:rsidR="003B2758" w:rsidRPr="006E0146">
        <w:rPr>
          <w:rFonts w:cs="Tahoma"/>
        </w:rPr>
        <w:t>,</w:t>
      </w:r>
    </w:p>
    <w:p w14:paraId="73C7E120" w14:textId="2DEDC0DA" w:rsidR="003B2758" w:rsidRPr="006E0146" w:rsidRDefault="00F87044" w:rsidP="003D7EFC">
      <w:pPr>
        <w:pStyle w:val="Podstawowy"/>
        <w:numPr>
          <w:ilvl w:val="0"/>
          <w:numId w:val="63"/>
        </w:numPr>
        <w:spacing w:after="0" w:line="276" w:lineRule="auto"/>
        <w:ind w:left="1276"/>
        <w:rPr>
          <w:rFonts w:cs="Tahoma"/>
        </w:rPr>
      </w:pPr>
      <w:r w:rsidRPr="006E0146">
        <w:rPr>
          <w:rFonts w:cs="Tahoma"/>
        </w:rPr>
        <w:t>wskazanie w tabeli wymagań funkcjonalnych miejsc w Koncepcji Biznesowej, w których opisana jest realizacja poszczególnych funkcji.</w:t>
      </w:r>
    </w:p>
    <w:p w14:paraId="561486BA" w14:textId="150C49AF" w:rsidR="00F87044" w:rsidRPr="006E0146" w:rsidRDefault="00F87044" w:rsidP="003D7EFC">
      <w:pPr>
        <w:pStyle w:val="Podstawowy"/>
        <w:spacing w:after="0" w:line="276" w:lineRule="auto"/>
        <w:ind w:left="709"/>
        <w:rPr>
          <w:rFonts w:cs="Tahoma"/>
        </w:rPr>
      </w:pPr>
      <w:r w:rsidRPr="006E0146">
        <w:rPr>
          <w:rFonts w:cs="Tahoma"/>
        </w:rPr>
        <w:t>Szczegółowe wymagania w zakresie zawartości dokumentu Koncepcji Biznesowej zostały określone w OPZ.</w:t>
      </w:r>
    </w:p>
    <w:p w14:paraId="1CA131C6" w14:textId="6562F420" w:rsidR="0024326B" w:rsidRPr="006E0146" w:rsidRDefault="0024326B" w:rsidP="003D7EFC">
      <w:pPr>
        <w:numPr>
          <w:ilvl w:val="0"/>
          <w:numId w:val="54"/>
        </w:numPr>
        <w:spacing w:after="120" w:line="276" w:lineRule="auto"/>
        <w:jc w:val="both"/>
        <w:rPr>
          <w:rFonts w:ascii="Tahoma" w:hAnsi="Tahoma" w:cs="Tahoma"/>
          <w:color w:val="auto"/>
          <w:sz w:val="20"/>
          <w:szCs w:val="20"/>
        </w:rPr>
      </w:pPr>
      <w:r w:rsidRPr="006E0146">
        <w:rPr>
          <w:rFonts w:ascii="Tahoma" w:hAnsi="Tahoma" w:cs="Tahoma"/>
          <w:b/>
          <w:color w:val="auto"/>
          <w:sz w:val="20"/>
          <w:szCs w:val="20"/>
        </w:rPr>
        <w:t>„Materiały szkoleniowe”</w:t>
      </w:r>
      <w:r w:rsidRPr="006E0146">
        <w:rPr>
          <w:rFonts w:ascii="Tahoma" w:hAnsi="Tahoma" w:cs="Tahoma"/>
          <w:color w:val="auto"/>
          <w:sz w:val="20"/>
          <w:szCs w:val="20"/>
        </w:rPr>
        <w:t xml:space="preserve"> – </w:t>
      </w:r>
      <w:r w:rsidR="00BE35BE" w:rsidRPr="006E0146">
        <w:rPr>
          <w:rFonts w:ascii="Tahoma" w:hAnsi="Tahoma" w:cs="Tahoma"/>
          <w:color w:val="auto"/>
          <w:sz w:val="20"/>
          <w:szCs w:val="20"/>
        </w:rPr>
        <w:t xml:space="preserve">Wytworzone </w:t>
      </w:r>
      <w:r w:rsidRPr="006E0146">
        <w:rPr>
          <w:rFonts w:ascii="Tahoma" w:hAnsi="Tahoma" w:cs="Tahoma"/>
          <w:color w:val="auto"/>
          <w:sz w:val="20"/>
          <w:szCs w:val="20"/>
        </w:rPr>
        <w:t xml:space="preserve">w ramach Etapu IV dokumenty zawierające co najmniej opracowane na potrzeby przeprowadzenia szkoleń Użytkowników </w:t>
      </w:r>
      <w:r w:rsidRPr="006E0146">
        <w:rPr>
          <w:rFonts w:ascii="Tahoma" w:hAnsi="Tahoma" w:cs="Tahoma"/>
          <w:color w:val="auto"/>
          <w:sz w:val="20"/>
          <w:szCs w:val="20"/>
        </w:rPr>
        <w:lastRenderedPageBreak/>
        <w:t>Systemu dokumenty zawierające podręczniki i procedury obejmujące zakres merytoryczny odpowiadający szkoleniom na poziomie pozwalającym na rozpoczęcie pracy nowemu użytkownikowi/administratorowi Systemu;</w:t>
      </w:r>
    </w:p>
    <w:p w14:paraId="6EFF33F8" w14:textId="77777777" w:rsidR="0024326B" w:rsidRPr="006E0146" w:rsidRDefault="0024326B" w:rsidP="003D7EFC">
      <w:pPr>
        <w:spacing w:after="120" w:line="276" w:lineRule="auto"/>
        <w:ind w:left="708"/>
        <w:jc w:val="both"/>
        <w:rPr>
          <w:rFonts w:ascii="Tahoma" w:hAnsi="Tahoma" w:cs="Tahoma"/>
          <w:color w:val="auto"/>
          <w:sz w:val="20"/>
          <w:szCs w:val="20"/>
        </w:rPr>
      </w:pPr>
      <w:r w:rsidRPr="006E0146">
        <w:rPr>
          <w:rFonts w:ascii="Tahoma" w:hAnsi="Tahoma" w:cs="Tahoma"/>
          <w:color w:val="auto"/>
          <w:sz w:val="20"/>
          <w:szCs w:val="20"/>
        </w:rPr>
        <w:t>Materiały szkoleniowe muszą zostać dostosowane do potrzeb każdej z grup szkoleniowych, w taki sposób, aby korzystanie z nich było możliwe zarówno przed, w trakcie jak i po szkoleniu.</w:t>
      </w:r>
    </w:p>
    <w:p w14:paraId="4F79B664" w14:textId="77777777" w:rsidR="0024326B" w:rsidRPr="006E0146" w:rsidRDefault="0024326B" w:rsidP="003D7EFC">
      <w:pPr>
        <w:spacing w:after="120" w:line="276" w:lineRule="auto"/>
        <w:ind w:left="708"/>
        <w:jc w:val="both"/>
        <w:rPr>
          <w:rFonts w:ascii="Tahoma" w:hAnsi="Tahoma" w:cs="Tahoma"/>
          <w:color w:val="auto"/>
          <w:sz w:val="20"/>
          <w:szCs w:val="20"/>
        </w:rPr>
      </w:pPr>
      <w:r w:rsidRPr="006E0146">
        <w:rPr>
          <w:rFonts w:ascii="Tahoma" w:hAnsi="Tahoma" w:cs="Tahoma"/>
          <w:color w:val="auto"/>
          <w:sz w:val="20"/>
          <w:szCs w:val="20"/>
        </w:rPr>
        <w:t>Materiały szkoleniowe będą zawierać co najmniej opis i zrzuty:</w:t>
      </w:r>
    </w:p>
    <w:p w14:paraId="0B56F991" w14:textId="77777777" w:rsidR="0024326B" w:rsidRPr="006E0146" w:rsidRDefault="0024326B" w:rsidP="003D7EFC">
      <w:pPr>
        <w:numPr>
          <w:ilvl w:val="0"/>
          <w:numId w:val="83"/>
        </w:numPr>
        <w:spacing w:after="120" w:line="276" w:lineRule="auto"/>
        <w:jc w:val="both"/>
        <w:rPr>
          <w:rFonts w:ascii="Tahoma" w:hAnsi="Tahoma" w:cs="Tahoma"/>
          <w:color w:val="auto"/>
          <w:sz w:val="20"/>
          <w:szCs w:val="20"/>
        </w:rPr>
      </w:pPr>
      <w:r w:rsidRPr="006E0146">
        <w:rPr>
          <w:rFonts w:ascii="Tahoma" w:hAnsi="Tahoma" w:cs="Tahoma"/>
          <w:color w:val="auto"/>
          <w:sz w:val="20"/>
          <w:szCs w:val="20"/>
        </w:rPr>
        <w:t>przebiegu procesów w Systemie,</w:t>
      </w:r>
    </w:p>
    <w:p w14:paraId="22B0DDFC" w14:textId="77777777" w:rsidR="0024326B" w:rsidRPr="006E0146" w:rsidRDefault="0024326B" w:rsidP="003D7EFC">
      <w:pPr>
        <w:numPr>
          <w:ilvl w:val="0"/>
          <w:numId w:val="83"/>
        </w:numPr>
        <w:spacing w:after="120" w:line="276" w:lineRule="auto"/>
        <w:jc w:val="both"/>
        <w:rPr>
          <w:rFonts w:ascii="Tahoma" w:hAnsi="Tahoma" w:cs="Tahoma"/>
          <w:color w:val="auto"/>
          <w:sz w:val="20"/>
          <w:szCs w:val="20"/>
        </w:rPr>
      </w:pPr>
      <w:r w:rsidRPr="006E0146">
        <w:rPr>
          <w:rFonts w:ascii="Tahoma" w:hAnsi="Tahoma" w:cs="Tahoma"/>
          <w:color w:val="auto"/>
          <w:sz w:val="20"/>
          <w:szCs w:val="20"/>
        </w:rPr>
        <w:t>ekranów i pól,</w:t>
      </w:r>
    </w:p>
    <w:p w14:paraId="7640C9C3" w14:textId="77777777" w:rsidR="0024326B" w:rsidRPr="006E0146" w:rsidRDefault="0024326B" w:rsidP="003D7EFC">
      <w:pPr>
        <w:numPr>
          <w:ilvl w:val="0"/>
          <w:numId w:val="83"/>
        </w:numPr>
        <w:spacing w:after="120" w:line="276" w:lineRule="auto"/>
        <w:jc w:val="both"/>
        <w:rPr>
          <w:rFonts w:ascii="Tahoma" w:hAnsi="Tahoma" w:cs="Tahoma"/>
          <w:color w:val="auto"/>
          <w:sz w:val="20"/>
          <w:szCs w:val="20"/>
        </w:rPr>
      </w:pPr>
      <w:r w:rsidRPr="006E0146">
        <w:rPr>
          <w:rFonts w:ascii="Tahoma" w:hAnsi="Tahoma" w:cs="Tahoma"/>
          <w:color w:val="auto"/>
          <w:sz w:val="20"/>
          <w:szCs w:val="20"/>
        </w:rPr>
        <w:t>ścieżek menu lub dostępu do ekranów</w:t>
      </w:r>
    </w:p>
    <w:p w14:paraId="2E89270A" w14:textId="77777777" w:rsidR="0024326B" w:rsidRPr="006E0146" w:rsidRDefault="0024326B" w:rsidP="003D7EFC">
      <w:pPr>
        <w:spacing w:after="120" w:line="276" w:lineRule="auto"/>
        <w:ind w:left="708"/>
        <w:jc w:val="both"/>
        <w:rPr>
          <w:rFonts w:ascii="Tahoma" w:hAnsi="Tahoma" w:cs="Tahoma"/>
          <w:color w:val="auto"/>
          <w:sz w:val="20"/>
          <w:szCs w:val="20"/>
        </w:rPr>
      </w:pPr>
      <w:r w:rsidRPr="006E0146">
        <w:rPr>
          <w:rFonts w:ascii="Tahoma" w:hAnsi="Tahoma" w:cs="Tahoma"/>
          <w:color w:val="auto"/>
          <w:sz w:val="20"/>
          <w:szCs w:val="20"/>
        </w:rPr>
        <w:t>i będą opracowane na wersji Systemu zgodnej z Systemem po Testach. Ekrany funkcji Portalu Pracownika będą opracowane na poziomie pozwalającym na rozpoczęcie pracy w Systemie nowemu użytkownikowi bez konieczności dodatkowych szkoleń.</w:t>
      </w:r>
    </w:p>
    <w:p w14:paraId="6C818262" w14:textId="62A16AD4" w:rsidR="00F87044" w:rsidRPr="006E0146" w:rsidRDefault="00F87044" w:rsidP="003D7EFC">
      <w:pPr>
        <w:pStyle w:val="Podstawowy"/>
        <w:numPr>
          <w:ilvl w:val="0"/>
          <w:numId w:val="54"/>
        </w:numPr>
        <w:spacing w:after="0" w:line="276" w:lineRule="auto"/>
        <w:rPr>
          <w:rFonts w:cs="Tahoma"/>
        </w:rPr>
      </w:pPr>
      <w:r w:rsidRPr="006E0146">
        <w:rPr>
          <w:rFonts w:cs="Tahoma"/>
        </w:rPr>
        <w:t>„</w:t>
      </w:r>
      <w:r w:rsidRPr="006E0146">
        <w:rPr>
          <w:rFonts w:cs="Tahoma"/>
          <w:b/>
        </w:rPr>
        <w:t>Migracja Danych</w:t>
      </w:r>
      <w:r w:rsidRPr="006E0146">
        <w:rPr>
          <w:rFonts w:cs="Tahoma"/>
        </w:rPr>
        <w:t>” – działanie mające na celu przeniesienie danych z dotychczas użytkowanych przez Zamawiającego baz danych, w tym z dotychczas wykorzystywanych przez Zamawiającego systemów informatycznych wspomagających działania Zamawiającego do Systemu.</w:t>
      </w:r>
    </w:p>
    <w:p w14:paraId="3F73CA42" w14:textId="137373ED" w:rsidR="00F87044" w:rsidRPr="006E0146" w:rsidRDefault="00F87044" w:rsidP="003D7EFC">
      <w:pPr>
        <w:pStyle w:val="Podstawowy"/>
        <w:numPr>
          <w:ilvl w:val="0"/>
          <w:numId w:val="54"/>
        </w:numPr>
        <w:spacing w:after="0" w:line="276" w:lineRule="auto"/>
        <w:rPr>
          <w:rFonts w:cs="Tahoma"/>
        </w:rPr>
      </w:pPr>
      <w:r w:rsidRPr="006E0146">
        <w:rPr>
          <w:rFonts w:cs="Tahoma"/>
        </w:rPr>
        <w:t>„</w:t>
      </w:r>
      <w:r w:rsidRPr="006E0146">
        <w:rPr>
          <w:rFonts w:cs="Tahoma"/>
          <w:b/>
        </w:rPr>
        <w:t>Nieprawidłowość</w:t>
      </w:r>
      <w:r w:rsidRPr="006E0146">
        <w:rPr>
          <w:rFonts w:cs="Tahoma"/>
        </w:rPr>
        <w:t xml:space="preserve">” – wszelkie </w:t>
      </w:r>
      <w:r w:rsidR="000B5365" w:rsidRPr="006E0146">
        <w:rPr>
          <w:rFonts w:cs="Tahoma"/>
        </w:rPr>
        <w:t xml:space="preserve">problemy (wady) </w:t>
      </w:r>
      <w:r w:rsidRPr="006E0146">
        <w:rPr>
          <w:rFonts w:cs="Tahoma"/>
        </w:rPr>
        <w:t>w działaniu Systemu, w tym Awarie Krytyczne, Błędy, Usterki i Nieprawidłowości Krytyczne.</w:t>
      </w:r>
    </w:p>
    <w:p w14:paraId="58232C1A" w14:textId="77777777" w:rsidR="00F87044" w:rsidRPr="006E0146" w:rsidRDefault="00F87044" w:rsidP="003D7EFC">
      <w:pPr>
        <w:pStyle w:val="Podstawowy"/>
        <w:numPr>
          <w:ilvl w:val="0"/>
          <w:numId w:val="54"/>
        </w:numPr>
        <w:spacing w:after="0" w:line="276" w:lineRule="auto"/>
        <w:rPr>
          <w:rFonts w:cs="Tahoma"/>
        </w:rPr>
      </w:pPr>
      <w:r w:rsidRPr="006E0146">
        <w:rPr>
          <w:rFonts w:cs="Tahoma"/>
        </w:rPr>
        <w:t>„</w:t>
      </w:r>
      <w:r w:rsidRPr="006E0146">
        <w:rPr>
          <w:rFonts w:cs="Tahoma"/>
          <w:b/>
        </w:rPr>
        <w:t>Nieprawidłowość Krytyczna</w:t>
      </w:r>
      <w:r w:rsidRPr="006E0146">
        <w:rPr>
          <w:rFonts w:cs="Tahoma"/>
        </w:rPr>
        <w:t xml:space="preserve">” – niezgodność </w:t>
      </w:r>
      <w:r w:rsidR="00593F0D" w:rsidRPr="006E0146">
        <w:rPr>
          <w:rFonts w:cs="Tahoma"/>
        </w:rPr>
        <w:t>otrzymana w wyniku T</w:t>
      </w:r>
      <w:r w:rsidRPr="006E0146">
        <w:rPr>
          <w:rFonts w:cs="Tahoma"/>
        </w:rPr>
        <w:t>estów uniemożliwiająca skuteczne ich przeprowadzenie, w szczególności przejście wszystkich kroków Scenariusza Te</w:t>
      </w:r>
      <w:r w:rsidR="00593F0D" w:rsidRPr="006E0146">
        <w:rPr>
          <w:rFonts w:cs="Tahoma"/>
        </w:rPr>
        <w:t>s</w:t>
      </w:r>
      <w:r w:rsidRPr="006E0146">
        <w:rPr>
          <w:rFonts w:cs="Tahoma"/>
        </w:rPr>
        <w:t>towego</w:t>
      </w:r>
      <w:r w:rsidR="00593F0D" w:rsidRPr="006E0146">
        <w:rPr>
          <w:rFonts w:cs="Tahoma"/>
        </w:rPr>
        <w:t>. W przypadku zidentyfikowania Nieprawidłowości Krytycznej Zamawiający ma prawo do wstrzymania Testów do czasu wprowadzenia odpowiedniej poprawki do Systemu przez Wykonawcę.</w:t>
      </w:r>
    </w:p>
    <w:p w14:paraId="585FD163" w14:textId="2158047F" w:rsidR="00593F0D" w:rsidRPr="006E0146" w:rsidRDefault="00593F0D" w:rsidP="003D7EFC">
      <w:pPr>
        <w:pStyle w:val="Podstawowy"/>
        <w:numPr>
          <w:ilvl w:val="0"/>
          <w:numId w:val="54"/>
        </w:numPr>
        <w:spacing w:after="0" w:line="276" w:lineRule="auto"/>
        <w:rPr>
          <w:rFonts w:cs="Tahoma"/>
        </w:rPr>
      </w:pPr>
      <w:r w:rsidRPr="006E0146">
        <w:rPr>
          <w:rFonts w:cs="Tahoma"/>
        </w:rPr>
        <w:t>„</w:t>
      </w:r>
      <w:r w:rsidRPr="006E0146">
        <w:rPr>
          <w:rFonts w:cs="Tahoma"/>
          <w:b/>
        </w:rPr>
        <w:t>Obejście</w:t>
      </w:r>
      <w:r w:rsidRPr="006E0146">
        <w:rPr>
          <w:rFonts w:cs="Tahoma"/>
        </w:rPr>
        <w:t xml:space="preserve">” – przywrócenie działania Oprogramowania do stanu sprzed wystąpienia Awarii Krytycznej, Błędu lub Usterki z możliwymi ograniczeniami sposobu korzystania z Oprogramowania, nieumożliwiającymi jednak realizacji funkcji obsługiwanych przez Oprogramowanie. Obejście nie stanowi usunięcia </w:t>
      </w:r>
      <w:r w:rsidR="000C2705" w:rsidRPr="006E0146">
        <w:rPr>
          <w:rFonts w:cs="Tahoma"/>
        </w:rPr>
        <w:t>Nieprawidłowości</w:t>
      </w:r>
      <w:r w:rsidRPr="006E0146">
        <w:rPr>
          <w:rFonts w:cs="Tahoma"/>
        </w:rPr>
        <w:t>.</w:t>
      </w:r>
    </w:p>
    <w:p w14:paraId="6EF0AB0A" w14:textId="2BDCE9E2" w:rsidR="00593F0D" w:rsidRPr="006E0146" w:rsidRDefault="00593F0D" w:rsidP="003D7EFC">
      <w:pPr>
        <w:pStyle w:val="Podstawowy"/>
        <w:numPr>
          <w:ilvl w:val="0"/>
          <w:numId w:val="54"/>
        </w:numPr>
        <w:spacing w:after="0" w:line="276" w:lineRule="auto"/>
        <w:rPr>
          <w:rFonts w:cs="Tahoma"/>
        </w:rPr>
      </w:pPr>
      <w:r w:rsidRPr="006E0146">
        <w:rPr>
          <w:rFonts w:cs="Tahoma"/>
        </w:rPr>
        <w:t>„</w:t>
      </w:r>
      <w:r w:rsidRPr="006E0146">
        <w:rPr>
          <w:rFonts w:cs="Tahoma"/>
          <w:b/>
        </w:rPr>
        <w:t>Odbiór</w:t>
      </w:r>
      <w:r w:rsidRPr="006E0146">
        <w:rPr>
          <w:rFonts w:cs="Tahoma"/>
        </w:rPr>
        <w:t xml:space="preserve">” – potwierdzenie przez Zamawiającego należytego wykonania </w:t>
      </w:r>
      <w:r w:rsidR="009858D7" w:rsidRPr="006E0146">
        <w:rPr>
          <w:rFonts w:cs="Tahoma"/>
        </w:rPr>
        <w:t xml:space="preserve">przez Wykonawcę </w:t>
      </w:r>
      <w:r w:rsidR="00503CD2" w:rsidRPr="006E0146">
        <w:rPr>
          <w:rFonts w:cs="Tahoma"/>
        </w:rPr>
        <w:t>Przedmiotu Umowy</w:t>
      </w:r>
      <w:r w:rsidRPr="006E0146">
        <w:rPr>
          <w:rFonts w:cs="Tahoma"/>
        </w:rPr>
        <w:t xml:space="preserve"> w zakresie wykonania</w:t>
      </w:r>
      <w:r w:rsidR="000E1F1A" w:rsidRPr="006E0146">
        <w:rPr>
          <w:rFonts w:cs="Tahoma"/>
        </w:rPr>
        <w:t xml:space="preserve"> poszczególnych Produktów, </w:t>
      </w:r>
      <w:r w:rsidRPr="006E0146">
        <w:rPr>
          <w:rFonts w:cs="Tahoma"/>
        </w:rPr>
        <w:t>Etap</w:t>
      </w:r>
      <w:r w:rsidR="009858D7" w:rsidRPr="006E0146">
        <w:rPr>
          <w:rFonts w:cs="Tahoma"/>
        </w:rPr>
        <w:t>ów</w:t>
      </w:r>
      <w:r w:rsidRPr="006E0146">
        <w:rPr>
          <w:rFonts w:cs="Tahoma"/>
        </w:rPr>
        <w:t>,</w:t>
      </w:r>
      <w:r w:rsidR="0085311C" w:rsidRPr="006E0146">
        <w:rPr>
          <w:rFonts w:cs="Tahoma"/>
        </w:rPr>
        <w:t xml:space="preserve"> Faz,</w:t>
      </w:r>
      <w:r w:rsidRPr="006E0146">
        <w:rPr>
          <w:rFonts w:cs="Tahoma"/>
        </w:rPr>
        <w:t xml:space="preserve"> </w:t>
      </w:r>
      <w:r w:rsidR="009471E3" w:rsidRPr="006E0146">
        <w:rPr>
          <w:rFonts w:cs="Tahoma"/>
        </w:rPr>
        <w:t xml:space="preserve">Systemu, </w:t>
      </w:r>
      <w:r w:rsidRPr="006E0146">
        <w:rPr>
          <w:rFonts w:cs="Tahoma"/>
        </w:rPr>
        <w:t>Usług Rozwoju lub całości Umowy. Dowodem dokonania Odbioru jest odpowiedni Protokół Odbioru.</w:t>
      </w:r>
    </w:p>
    <w:p w14:paraId="21DE83F0" w14:textId="0AD37F93" w:rsidR="00154162" w:rsidRPr="006E0146" w:rsidRDefault="00154162" w:rsidP="003D7EFC">
      <w:pPr>
        <w:pStyle w:val="Podstawowy"/>
        <w:numPr>
          <w:ilvl w:val="0"/>
          <w:numId w:val="54"/>
        </w:numPr>
        <w:spacing w:after="0" w:line="276" w:lineRule="auto"/>
        <w:rPr>
          <w:rFonts w:cs="Tahoma"/>
        </w:rPr>
      </w:pPr>
      <w:r w:rsidRPr="006E0146">
        <w:rPr>
          <w:rFonts w:cs="Tahoma"/>
        </w:rPr>
        <w:t>„</w:t>
      </w:r>
      <w:r w:rsidRPr="006E0146">
        <w:rPr>
          <w:rFonts w:cs="Tahoma"/>
          <w:b/>
        </w:rPr>
        <w:t>Odbiór Systemu</w:t>
      </w:r>
      <w:r w:rsidRPr="006E0146">
        <w:rPr>
          <w:rFonts w:cs="Tahoma"/>
        </w:rPr>
        <w:t xml:space="preserve">” – </w:t>
      </w:r>
      <w:r w:rsidR="006A28A7" w:rsidRPr="006E0146">
        <w:rPr>
          <w:rFonts w:cs="Tahoma"/>
        </w:rPr>
        <w:t xml:space="preserve">Odbiór stanowiący potwierdzenie spełnienia przez Wykonawcę całości zobowiązań określonych Umową i OPZ </w:t>
      </w:r>
      <w:r w:rsidR="009858D7" w:rsidRPr="006E0146">
        <w:rPr>
          <w:rFonts w:cs="Tahoma"/>
        </w:rPr>
        <w:t>dotyczący</w:t>
      </w:r>
      <w:r w:rsidR="00490611" w:rsidRPr="006E0146">
        <w:rPr>
          <w:rFonts w:cs="Tahoma"/>
        </w:rPr>
        <w:t>ch</w:t>
      </w:r>
      <w:r w:rsidR="009858D7" w:rsidRPr="006E0146">
        <w:rPr>
          <w:rFonts w:cs="Tahoma"/>
        </w:rPr>
        <w:t xml:space="preserve"> </w:t>
      </w:r>
      <w:r w:rsidR="006A28A7" w:rsidRPr="006E0146">
        <w:rPr>
          <w:rFonts w:cs="Tahoma"/>
        </w:rPr>
        <w:t>Wdrożeni</w:t>
      </w:r>
      <w:r w:rsidR="009858D7" w:rsidRPr="006E0146">
        <w:rPr>
          <w:rFonts w:cs="Tahoma"/>
        </w:rPr>
        <w:t>a</w:t>
      </w:r>
      <w:r w:rsidR="006A28A7" w:rsidRPr="006E0146">
        <w:rPr>
          <w:rFonts w:cs="Tahoma"/>
        </w:rPr>
        <w:t>.</w:t>
      </w:r>
    </w:p>
    <w:p w14:paraId="707857D7" w14:textId="05EEBEC2" w:rsidR="00154162" w:rsidRPr="006E0146" w:rsidRDefault="00154162" w:rsidP="003D7EFC">
      <w:pPr>
        <w:pStyle w:val="Podstawowy"/>
        <w:numPr>
          <w:ilvl w:val="0"/>
          <w:numId w:val="54"/>
        </w:numPr>
        <w:spacing w:after="0" w:line="276" w:lineRule="auto"/>
        <w:rPr>
          <w:rFonts w:cs="Tahoma"/>
        </w:rPr>
      </w:pPr>
      <w:r w:rsidRPr="006E0146">
        <w:rPr>
          <w:rFonts w:cs="Tahoma"/>
        </w:rPr>
        <w:t>„</w:t>
      </w:r>
      <w:r w:rsidRPr="006E0146">
        <w:rPr>
          <w:rFonts w:cs="Tahoma"/>
          <w:b/>
        </w:rPr>
        <w:t>Odbiór Warunkowy</w:t>
      </w:r>
      <w:r w:rsidRPr="006E0146">
        <w:rPr>
          <w:rFonts w:cs="Tahoma"/>
        </w:rPr>
        <w:t xml:space="preserve">” – </w:t>
      </w:r>
      <w:r w:rsidR="006A28A7" w:rsidRPr="006E0146">
        <w:rPr>
          <w:rFonts w:cs="Tahoma"/>
        </w:rPr>
        <w:t xml:space="preserve">Odbiór stanowiący przekazanie Zamawiającemu </w:t>
      </w:r>
      <w:r w:rsidR="00C25B7C" w:rsidRPr="006E0146">
        <w:rPr>
          <w:rFonts w:cs="Tahoma"/>
        </w:rPr>
        <w:t xml:space="preserve">przedmiotu odbioru połączony </w:t>
      </w:r>
      <w:r w:rsidR="006A28A7" w:rsidRPr="006E0146">
        <w:rPr>
          <w:rFonts w:cs="Tahoma"/>
        </w:rPr>
        <w:t xml:space="preserve">z zobowiązaniem Wykonawcy do usunięcia wszystkich Nieprawidłowości zgłoszonych przez Zamawiającego w terminach przyjętych w Protokole Odbioru Warunkowego i przedstawienia </w:t>
      </w:r>
      <w:r w:rsidR="00C25B7C" w:rsidRPr="006E0146">
        <w:rPr>
          <w:rFonts w:cs="Tahoma"/>
        </w:rPr>
        <w:t xml:space="preserve">przedmiotu odbioru </w:t>
      </w:r>
      <w:r w:rsidR="006A28A7" w:rsidRPr="006E0146">
        <w:rPr>
          <w:rFonts w:cs="Tahoma"/>
        </w:rPr>
        <w:t>do kolejnego Odbioru.</w:t>
      </w:r>
    </w:p>
    <w:p w14:paraId="53CEC226" w14:textId="3318BF11" w:rsidR="00154162" w:rsidRPr="006E0146" w:rsidRDefault="00154162" w:rsidP="003D7EFC">
      <w:pPr>
        <w:pStyle w:val="Podstawowy"/>
        <w:numPr>
          <w:ilvl w:val="0"/>
          <w:numId w:val="54"/>
        </w:numPr>
        <w:spacing w:after="0" w:line="276" w:lineRule="auto"/>
        <w:rPr>
          <w:rFonts w:cs="Tahoma"/>
        </w:rPr>
      </w:pPr>
      <w:r w:rsidRPr="006E0146">
        <w:rPr>
          <w:rFonts w:cs="Tahoma"/>
        </w:rPr>
        <w:t>„</w:t>
      </w:r>
      <w:r w:rsidRPr="006E0146">
        <w:rPr>
          <w:rFonts w:cs="Tahoma"/>
          <w:b/>
        </w:rPr>
        <w:t>Odbiór Końcowy</w:t>
      </w:r>
      <w:r w:rsidRPr="006E0146">
        <w:rPr>
          <w:rFonts w:cs="Tahoma"/>
        </w:rPr>
        <w:t xml:space="preserve">” – </w:t>
      </w:r>
      <w:r w:rsidR="006A28A7" w:rsidRPr="006E0146">
        <w:rPr>
          <w:rFonts w:cs="Tahoma"/>
        </w:rPr>
        <w:t xml:space="preserve">Odbiór stanowiący potwierdzenie spełnienia przez Wykonawcę całości zobowiązań określonych Przedmiotem </w:t>
      </w:r>
      <w:r w:rsidR="003433CE" w:rsidRPr="006E0146">
        <w:rPr>
          <w:rFonts w:cs="Tahoma"/>
        </w:rPr>
        <w:t>Umowy</w:t>
      </w:r>
      <w:r w:rsidR="006A28A7" w:rsidRPr="006E0146">
        <w:rPr>
          <w:rFonts w:cs="Tahoma"/>
        </w:rPr>
        <w:t>, w tym w szczególności zakończenie świadczenia Serwisu Utrzymaniowego.</w:t>
      </w:r>
    </w:p>
    <w:p w14:paraId="3DFB0D23" w14:textId="77777777" w:rsidR="009D4392" w:rsidRPr="006E0146" w:rsidRDefault="009D4392" w:rsidP="003D7EFC">
      <w:pPr>
        <w:pStyle w:val="Podstawowy"/>
        <w:numPr>
          <w:ilvl w:val="0"/>
          <w:numId w:val="54"/>
        </w:numPr>
        <w:spacing w:after="0" w:line="276" w:lineRule="auto"/>
        <w:rPr>
          <w:rFonts w:cs="Tahoma"/>
        </w:rPr>
      </w:pPr>
      <w:r w:rsidRPr="006E0146">
        <w:rPr>
          <w:rFonts w:cs="Tahoma"/>
        </w:rPr>
        <w:t>„</w:t>
      </w:r>
      <w:r w:rsidRPr="006E0146">
        <w:rPr>
          <w:rFonts w:cs="Tahoma"/>
          <w:b/>
        </w:rPr>
        <w:t>Oferta</w:t>
      </w:r>
      <w:r w:rsidRPr="006E0146">
        <w:rPr>
          <w:rFonts w:cs="Tahoma"/>
        </w:rPr>
        <w:t>” – oferta złożona przez Wykonawcę i wybrana przez Zamawiającego zgodnie z wymogami SIWZ, której przedmiotem jest realizacja Projektu. Za Ofertę traktowane będą również dokumenty załączone do niej.</w:t>
      </w:r>
    </w:p>
    <w:p w14:paraId="6333CFAE" w14:textId="07D5F47E" w:rsidR="009D4392" w:rsidRPr="006E0146" w:rsidRDefault="007D1709" w:rsidP="003D7EFC">
      <w:pPr>
        <w:pStyle w:val="Podstawowy"/>
        <w:numPr>
          <w:ilvl w:val="0"/>
          <w:numId w:val="54"/>
        </w:numPr>
        <w:spacing w:after="0" w:line="276" w:lineRule="auto"/>
        <w:rPr>
          <w:rFonts w:cs="Tahoma"/>
        </w:rPr>
      </w:pPr>
      <w:r w:rsidRPr="006E0146">
        <w:rPr>
          <w:rFonts w:cs="Tahoma"/>
        </w:rPr>
        <w:t>„</w:t>
      </w:r>
      <w:r w:rsidRPr="006E0146">
        <w:rPr>
          <w:rFonts w:cs="Tahoma"/>
          <w:b/>
        </w:rPr>
        <w:t>Oprogramowanie</w:t>
      </w:r>
      <w:r w:rsidRPr="006E0146">
        <w:rPr>
          <w:rFonts w:cs="Tahoma"/>
        </w:rPr>
        <w:t>” – całość lub dowolny element oprogramowania dostarczany lub wykonywany w ramach realizacji Umowy</w:t>
      </w:r>
      <w:r w:rsidR="002F4EC9" w:rsidRPr="006E0146">
        <w:rPr>
          <w:rFonts w:cs="Tahoma"/>
        </w:rPr>
        <w:t>, w którego</w:t>
      </w:r>
      <w:r w:rsidRPr="006E0146">
        <w:rPr>
          <w:rFonts w:cs="Tahoma"/>
        </w:rPr>
        <w:t xml:space="preserve"> skład wchodzi:</w:t>
      </w:r>
    </w:p>
    <w:p w14:paraId="55B3297D" w14:textId="15BF1C9F" w:rsidR="007D1709" w:rsidRPr="006E0146" w:rsidRDefault="007D1709" w:rsidP="003D7EFC">
      <w:pPr>
        <w:pStyle w:val="Podstawowy"/>
        <w:numPr>
          <w:ilvl w:val="1"/>
          <w:numId w:val="56"/>
        </w:numPr>
        <w:spacing w:after="0" w:line="276" w:lineRule="auto"/>
        <w:ind w:left="1134"/>
        <w:rPr>
          <w:rFonts w:cs="Tahoma"/>
        </w:rPr>
      </w:pPr>
      <w:r w:rsidRPr="006E0146">
        <w:rPr>
          <w:rFonts w:cs="Tahoma"/>
        </w:rPr>
        <w:lastRenderedPageBreak/>
        <w:t>„</w:t>
      </w:r>
      <w:r w:rsidRPr="006E0146">
        <w:rPr>
          <w:rFonts w:cs="Tahoma"/>
          <w:b/>
        </w:rPr>
        <w:t>Oprogramowanie Standardowe</w:t>
      </w:r>
      <w:r w:rsidRPr="006E0146">
        <w:rPr>
          <w:rFonts w:cs="Tahoma"/>
        </w:rPr>
        <w:t>” – oprogramowanie</w:t>
      </w:r>
      <w:r w:rsidR="00917010" w:rsidRPr="006E0146">
        <w:rPr>
          <w:rFonts w:cs="Tahoma"/>
        </w:rPr>
        <w:t xml:space="preserve"> wytwarzane seryjnie</w:t>
      </w:r>
      <w:r w:rsidRPr="006E0146">
        <w:rPr>
          <w:rFonts w:cs="Tahoma"/>
        </w:rPr>
        <w:t xml:space="preserve"> </w:t>
      </w:r>
      <w:r w:rsidR="00917010" w:rsidRPr="006E0146">
        <w:rPr>
          <w:rFonts w:cs="Tahoma"/>
        </w:rPr>
        <w:t xml:space="preserve">niezależnie oraz bez związku z realizacją niniejszej Umowy </w:t>
      </w:r>
      <w:r w:rsidRPr="006E0146">
        <w:rPr>
          <w:rFonts w:cs="Tahoma"/>
        </w:rPr>
        <w:t xml:space="preserve">będące podstawą do stworzenia Systemu i tworzące środowisko, w którym uruchamiany jest System, istniejące i dystrybuowane </w:t>
      </w:r>
      <w:r w:rsidR="00917010" w:rsidRPr="006E0146">
        <w:rPr>
          <w:rFonts w:cs="Tahoma"/>
        </w:rPr>
        <w:t xml:space="preserve">w formie istniejącego gotowego produktu </w:t>
      </w:r>
      <w:r w:rsidRPr="006E0146">
        <w:rPr>
          <w:rFonts w:cs="Tahoma"/>
        </w:rPr>
        <w:t>przed zawarciem Umowy.</w:t>
      </w:r>
      <w:r w:rsidR="00917010" w:rsidRPr="006E0146">
        <w:rPr>
          <w:rFonts w:cs="Tahoma"/>
        </w:rPr>
        <w:t xml:space="preserve"> </w:t>
      </w:r>
    </w:p>
    <w:p w14:paraId="554B9419" w14:textId="6111D403" w:rsidR="007D1709" w:rsidRPr="006E0146" w:rsidRDefault="007D1709" w:rsidP="003D7EFC">
      <w:pPr>
        <w:pStyle w:val="Podstawowy"/>
        <w:numPr>
          <w:ilvl w:val="1"/>
          <w:numId w:val="56"/>
        </w:numPr>
        <w:spacing w:after="0" w:line="276" w:lineRule="auto"/>
        <w:ind w:left="1134"/>
        <w:rPr>
          <w:rFonts w:cs="Tahoma"/>
        </w:rPr>
      </w:pPr>
      <w:r w:rsidRPr="006E0146">
        <w:rPr>
          <w:rFonts w:cs="Tahoma"/>
        </w:rPr>
        <w:t>„</w:t>
      </w:r>
      <w:r w:rsidRPr="006E0146">
        <w:rPr>
          <w:rFonts w:cs="Tahoma"/>
          <w:b/>
        </w:rPr>
        <w:t>Oprogramowanie Dedykowane</w:t>
      </w:r>
      <w:r w:rsidRPr="006E0146">
        <w:rPr>
          <w:rFonts w:cs="Tahoma"/>
        </w:rPr>
        <w:t>” – oprogramowanie tworzone przez Wykonawcę</w:t>
      </w:r>
      <w:r w:rsidR="000F2E32" w:rsidRPr="006E0146">
        <w:rPr>
          <w:rFonts w:cs="Tahoma"/>
        </w:rPr>
        <w:t xml:space="preserve">, jego </w:t>
      </w:r>
      <w:r w:rsidR="00151354" w:rsidRPr="006E0146">
        <w:rPr>
          <w:rFonts w:cs="Tahoma"/>
        </w:rPr>
        <w:t>P</w:t>
      </w:r>
      <w:r w:rsidR="000F2E32" w:rsidRPr="006E0146">
        <w:rPr>
          <w:rFonts w:cs="Tahoma"/>
        </w:rPr>
        <w:t xml:space="preserve">odwykonawców </w:t>
      </w:r>
      <w:r w:rsidRPr="006E0146">
        <w:rPr>
          <w:rFonts w:cs="Tahoma"/>
        </w:rPr>
        <w:t>lub osoby</w:t>
      </w:r>
      <w:r w:rsidR="008A205A" w:rsidRPr="006E0146">
        <w:rPr>
          <w:rFonts w:cs="Tahoma"/>
        </w:rPr>
        <w:t>,</w:t>
      </w:r>
      <w:r w:rsidRPr="006E0146">
        <w:rPr>
          <w:rFonts w:cs="Tahoma"/>
        </w:rPr>
        <w:t xml:space="preserve"> którymi się posługuje w wykonaniu zobowiązań z Umowy, w tym rozbudowa lub modyfikacja Oprogramowania Standardowego.</w:t>
      </w:r>
      <w:r w:rsidR="00672123" w:rsidRPr="006E0146">
        <w:rPr>
          <w:rFonts w:cs="Tahoma"/>
        </w:rPr>
        <w:t xml:space="preserve"> W celu usunięcia wątpliwości oprogramowanie, które nie stanowi Oprogramowania Standardowego stanowi Oprogramowanie Dedykowane.</w:t>
      </w:r>
      <w:r w:rsidR="000F2E32" w:rsidRPr="006E0146">
        <w:rPr>
          <w:rFonts w:cs="Tahoma"/>
        </w:rPr>
        <w:t xml:space="preserve"> Jeżeli Wykonawca dla realizacji </w:t>
      </w:r>
      <w:r w:rsidR="00151354" w:rsidRPr="006E0146">
        <w:rPr>
          <w:rFonts w:cs="Tahoma"/>
        </w:rPr>
        <w:t>S</w:t>
      </w:r>
      <w:r w:rsidR="000F2E32" w:rsidRPr="006E0146">
        <w:rPr>
          <w:rFonts w:cs="Tahoma"/>
        </w:rPr>
        <w:t xml:space="preserve">ystemu nie korzysta z Oprogramowania Standardowego </w:t>
      </w:r>
      <w:r w:rsidR="00672123" w:rsidRPr="006E0146">
        <w:rPr>
          <w:rFonts w:cs="Tahoma"/>
        </w:rPr>
        <w:t xml:space="preserve">całość wytworzonego i przekazanego Zamawiającego Oprogramowania stanowi Oprogramowanie Dedykowane. </w:t>
      </w:r>
    </w:p>
    <w:p w14:paraId="0DBE01CC" w14:textId="44F1FF5C" w:rsidR="0024326B" w:rsidRPr="006E0146" w:rsidRDefault="0024326B" w:rsidP="003D7EFC">
      <w:pPr>
        <w:pStyle w:val="Podstawowy"/>
        <w:numPr>
          <w:ilvl w:val="1"/>
          <w:numId w:val="56"/>
        </w:numPr>
        <w:spacing w:after="0" w:line="276" w:lineRule="auto"/>
        <w:ind w:left="1134"/>
        <w:rPr>
          <w:rFonts w:cs="Tahoma"/>
        </w:rPr>
      </w:pPr>
      <w:r w:rsidRPr="006E0146">
        <w:rPr>
          <w:rFonts w:cs="Tahoma"/>
          <w:b/>
        </w:rPr>
        <w:t>„Oprogramowanie Open Source”</w:t>
      </w:r>
      <w:r w:rsidRPr="006E0146">
        <w:rPr>
          <w:rFonts w:cs="Tahoma"/>
        </w:rPr>
        <w:t xml:space="preserve"> </w:t>
      </w:r>
      <w:r w:rsidR="00521ECC" w:rsidRPr="006E0146">
        <w:rPr>
          <w:rFonts w:cs="Tahoma"/>
        </w:rPr>
        <w:t>–</w:t>
      </w:r>
      <w:r w:rsidRPr="006E0146">
        <w:rPr>
          <w:rFonts w:cs="Tahoma"/>
        </w:rPr>
        <w:t xml:space="preserve"> </w:t>
      </w:r>
      <w:r w:rsidR="00EB749F" w:rsidRPr="006E0146">
        <w:rPr>
          <w:rFonts w:cs="Tahoma"/>
        </w:rPr>
        <w:t>oprogramowanie</w:t>
      </w:r>
      <w:r w:rsidR="00521ECC" w:rsidRPr="006E0146">
        <w:rPr>
          <w:rFonts w:cs="Tahoma"/>
        </w:rPr>
        <w:t>,</w:t>
      </w:r>
      <w:r w:rsidR="00EB749F" w:rsidRPr="006E0146">
        <w:rPr>
          <w:rFonts w:cs="Tahoma"/>
        </w:rPr>
        <w:t xml:space="preserve"> </w:t>
      </w:r>
      <w:r w:rsidRPr="006E0146">
        <w:rPr>
          <w:rFonts w:cs="Tahoma"/>
        </w:rPr>
        <w:t xml:space="preserve">w którym kod źródłowy jest wydawany na podstawie licencji, na mocy której właściciel praw autorskich przyznaje użytkownikom prawa do użytkowania, zmiany i rozpowszechniania oprogramowania w ramach licencji wolnego oprogramowania. </w:t>
      </w:r>
    </w:p>
    <w:p w14:paraId="4F7D6E4E" w14:textId="12DE35B4" w:rsidR="007D1709" w:rsidRPr="006E0146" w:rsidRDefault="007D1709" w:rsidP="003D7EFC">
      <w:pPr>
        <w:pStyle w:val="Podstawowy"/>
        <w:numPr>
          <w:ilvl w:val="0"/>
          <w:numId w:val="54"/>
        </w:numPr>
        <w:spacing w:after="0" w:line="276" w:lineRule="auto"/>
        <w:rPr>
          <w:rFonts w:cs="Tahoma"/>
        </w:rPr>
      </w:pPr>
      <w:r w:rsidRPr="006E0146">
        <w:rPr>
          <w:rFonts w:cs="Tahoma"/>
        </w:rPr>
        <w:t>„</w:t>
      </w:r>
      <w:r w:rsidR="006672CD" w:rsidRPr="006E0146">
        <w:rPr>
          <w:rFonts w:cs="Tahoma"/>
          <w:b/>
        </w:rPr>
        <w:t>OPZ</w:t>
      </w:r>
      <w:r w:rsidR="006672CD" w:rsidRPr="006E0146">
        <w:rPr>
          <w:rFonts w:cs="Tahoma"/>
        </w:rPr>
        <w:t xml:space="preserve">” – Opis </w:t>
      </w:r>
      <w:r w:rsidR="00503CD2" w:rsidRPr="006E0146">
        <w:rPr>
          <w:rFonts w:cs="Tahoma"/>
        </w:rPr>
        <w:t xml:space="preserve">Przedmiotu </w:t>
      </w:r>
      <w:r w:rsidR="003443ED" w:rsidRPr="006E0146">
        <w:rPr>
          <w:rFonts w:cs="Tahoma"/>
        </w:rPr>
        <w:t xml:space="preserve">Zamówienia </w:t>
      </w:r>
      <w:r w:rsidR="004F1A2D" w:rsidRPr="006E0146">
        <w:rPr>
          <w:rFonts w:cs="Tahoma"/>
        </w:rPr>
        <w:t xml:space="preserve">będący częścią Specyfikacji Istotnych Warunków Zamówienia w postępowaniu, w którym został wybrany </w:t>
      </w:r>
      <w:r w:rsidR="00203E3A" w:rsidRPr="006E0146">
        <w:rPr>
          <w:rFonts w:cs="Tahoma"/>
        </w:rPr>
        <w:t xml:space="preserve">Wykonawca </w:t>
      </w:r>
      <w:r w:rsidR="004F1A2D" w:rsidRPr="006E0146">
        <w:rPr>
          <w:rFonts w:cs="Tahoma"/>
        </w:rPr>
        <w:t xml:space="preserve">oraz stanowiący </w:t>
      </w:r>
      <w:r w:rsidR="003443ED" w:rsidRPr="006E0146">
        <w:rPr>
          <w:rFonts w:cs="Tahoma"/>
        </w:rPr>
        <w:t>Załącznik n 1 do Umowy</w:t>
      </w:r>
      <w:r w:rsidR="006672CD" w:rsidRPr="006E0146">
        <w:rPr>
          <w:rFonts w:cs="Tahoma"/>
        </w:rPr>
        <w:t>.</w:t>
      </w:r>
    </w:p>
    <w:p w14:paraId="104E9383" w14:textId="3C9AD686" w:rsidR="00F0572D" w:rsidRPr="006E0146" w:rsidRDefault="00F0572D" w:rsidP="003D7EFC">
      <w:pPr>
        <w:pStyle w:val="Podstawowy"/>
        <w:numPr>
          <w:ilvl w:val="0"/>
          <w:numId w:val="54"/>
        </w:numPr>
        <w:spacing w:after="0" w:line="276" w:lineRule="auto"/>
        <w:rPr>
          <w:rFonts w:cs="Tahoma"/>
        </w:rPr>
      </w:pPr>
      <w:r w:rsidRPr="006E0146">
        <w:rPr>
          <w:rFonts w:cs="Tahoma"/>
          <w:b/>
        </w:rPr>
        <w:t>„PAN”</w:t>
      </w:r>
      <w:r w:rsidRPr="006E0146">
        <w:rPr>
          <w:rFonts w:cs="Tahoma"/>
        </w:rPr>
        <w:t xml:space="preserve"> – Polska Akademia Nauk.</w:t>
      </w:r>
    </w:p>
    <w:p w14:paraId="349CC6BD" w14:textId="77777777" w:rsidR="0024326B" w:rsidRPr="006E0146" w:rsidRDefault="0024326B" w:rsidP="003D7EFC">
      <w:pPr>
        <w:numPr>
          <w:ilvl w:val="0"/>
          <w:numId w:val="54"/>
        </w:numPr>
        <w:spacing w:line="276" w:lineRule="auto"/>
        <w:jc w:val="both"/>
        <w:rPr>
          <w:rFonts w:ascii="Tahoma" w:hAnsi="Tahoma" w:cs="Tahoma"/>
          <w:b/>
          <w:color w:val="auto"/>
          <w:sz w:val="20"/>
          <w:szCs w:val="20"/>
        </w:rPr>
      </w:pPr>
      <w:r w:rsidRPr="006E0146">
        <w:rPr>
          <w:rFonts w:ascii="Tahoma" w:hAnsi="Tahoma" w:cs="Tahoma"/>
          <w:b/>
          <w:color w:val="auto"/>
          <w:sz w:val="20"/>
          <w:szCs w:val="20"/>
        </w:rPr>
        <w:t xml:space="preserve">„Plan szkoleń” - </w:t>
      </w:r>
      <w:r w:rsidRPr="006E0146">
        <w:rPr>
          <w:rFonts w:ascii="Tahoma" w:hAnsi="Tahoma" w:cs="Tahoma"/>
          <w:bCs/>
          <w:color w:val="auto"/>
          <w:sz w:val="20"/>
          <w:szCs w:val="20"/>
        </w:rPr>
        <w:t>Wytworzony</w:t>
      </w:r>
      <w:r w:rsidRPr="006E0146">
        <w:rPr>
          <w:rFonts w:ascii="Tahoma" w:hAnsi="Tahoma" w:cs="Tahoma"/>
          <w:color w:val="auto"/>
          <w:sz w:val="20"/>
          <w:szCs w:val="20"/>
        </w:rPr>
        <w:t xml:space="preserve"> w ramach Etapu I dokument który</w:t>
      </w:r>
      <w:r w:rsidRPr="006E0146">
        <w:rPr>
          <w:rFonts w:ascii="Tahoma" w:hAnsi="Tahoma" w:cs="Tahoma"/>
          <w:b/>
          <w:color w:val="auto"/>
          <w:sz w:val="20"/>
          <w:szCs w:val="20"/>
        </w:rPr>
        <w:t xml:space="preserve"> </w:t>
      </w:r>
      <w:r w:rsidRPr="006E0146">
        <w:rPr>
          <w:rFonts w:ascii="Tahoma" w:hAnsi="Tahoma" w:cs="Tahoma"/>
          <w:color w:val="auto"/>
          <w:sz w:val="20"/>
          <w:szCs w:val="20"/>
        </w:rPr>
        <w:t>powinien zawierać w szczególności:</w:t>
      </w:r>
    </w:p>
    <w:p w14:paraId="7D811F84" w14:textId="77777777" w:rsidR="0024326B" w:rsidRPr="006E0146" w:rsidRDefault="0024326B" w:rsidP="003D7EFC">
      <w:pPr>
        <w:numPr>
          <w:ilvl w:val="0"/>
          <w:numId w:val="83"/>
        </w:numPr>
        <w:spacing w:after="120" w:line="276" w:lineRule="auto"/>
        <w:jc w:val="both"/>
        <w:rPr>
          <w:rFonts w:ascii="Tahoma" w:hAnsi="Tahoma" w:cs="Tahoma"/>
          <w:color w:val="auto"/>
          <w:sz w:val="20"/>
          <w:szCs w:val="20"/>
        </w:rPr>
      </w:pPr>
      <w:r w:rsidRPr="006E0146">
        <w:rPr>
          <w:rFonts w:ascii="Tahoma" w:hAnsi="Tahoma" w:cs="Tahoma"/>
          <w:color w:val="auto"/>
          <w:sz w:val="20"/>
          <w:szCs w:val="20"/>
        </w:rPr>
        <w:t>wykaz planowanych szkoleń wraz z opisem ich zagadnień i zakresem;</w:t>
      </w:r>
    </w:p>
    <w:p w14:paraId="5DA30981" w14:textId="77777777" w:rsidR="0024326B" w:rsidRPr="006E0146" w:rsidRDefault="0024326B" w:rsidP="003D7EFC">
      <w:pPr>
        <w:numPr>
          <w:ilvl w:val="0"/>
          <w:numId w:val="83"/>
        </w:numPr>
        <w:spacing w:after="120" w:line="276" w:lineRule="auto"/>
        <w:jc w:val="both"/>
        <w:rPr>
          <w:rFonts w:ascii="Tahoma" w:hAnsi="Tahoma" w:cs="Tahoma"/>
          <w:color w:val="auto"/>
          <w:sz w:val="20"/>
          <w:szCs w:val="20"/>
        </w:rPr>
      </w:pPr>
      <w:r w:rsidRPr="006E0146">
        <w:rPr>
          <w:rFonts w:ascii="Tahoma" w:hAnsi="Tahoma" w:cs="Tahoma"/>
          <w:color w:val="auto"/>
          <w:sz w:val="20"/>
          <w:szCs w:val="20"/>
        </w:rPr>
        <w:t>wykaz Zespołu Projektowego Wykonawcy, który będzie przeprowadzać szkolenia wraz z przypisaniem osoby do obszaru szkoleniowego;</w:t>
      </w:r>
    </w:p>
    <w:p w14:paraId="52B0921F" w14:textId="77777777" w:rsidR="0024326B" w:rsidRPr="006E0146" w:rsidRDefault="0024326B" w:rsidP="003D7EFC">
      <w:pPr>
        <w:numPr>
          <w:ilvl w:val="0"/>
          <w:numId w:val="83"/>
        </w:numPr>
        <w:spacing w:after="120" w:line="276" w:lineRule="auto"/>
        <w:jc w:val="both"/>
        <w:rPr>
          <w:rFonts w:ascii="Tahoma" w:hAnsi="Tahoma" w:cs="Tahoma"/>
          <w:color w:val="auto"/>
          <w:sz w:val="20"/>
          <w:szCs w:val="20"/>
        </w:rPr>
      </w:pPr>
      <w:r w:rsidRPr="006E0146">
        <w:rPr>
          <w:rFonts w:ascii="Tahoma" w:hAnsi="Tahoma" w:cs="Tahoma"/>
          <w:color w:val="auto"/>
          <w:sz w:val="20"/>
          <w:szCs w:val="20"/>
        </w:rPr>
        <w:t>harmonogram szkoleń;</w:t>
      </w:r>
    </w:p>
    <w:p w14:paraId="5AE29D8E" w14:textId="77777777" w:rsidR="0024326B" w:rsidRPr="006E0146" w:rsidRDefault="0024326B" w:rsidP="003D7EFC">
      <w:pPr>
        <w:numPr>
          <w:ilvl w:val="0"/>
          <w:numId w:val="83"/>
        </w:numPr>
        <w:spacing w:after="120" w:line="276" w:lineRule="auto"/>
        <w:jc w:val="both"/>
        <w:rPr>
          <w:rFonts w:ascii="Tahoma" w:hAnsi="Tahoma" w:cs="Tahoma"/>
          <w:color w:val="auto"/>
          <w:sz w:val="20"/>
          <w:szCs w:val="20"/>
        </w:rPr>
      </w:pPr>
      <w:r w:rsidRPr="006E0146">
        <w:rPr>
          <w:rFonts w:ascii="Tahoma" w:hAnsi="Tahoma" w:cs="Tahoma"/>
          <w:color w:val="auto"/>
          <w:sz w:val="20"/>
          <w:szCs w:val="20"/>
        </w:rPr>
        <w:t>agendę poszczególnych szkoleń.</w:t>
      </w:r>
    </w:p>
    <w:p w14:paraId="19FD7D68" w14:textId="2A355EA9" w:rsidR="006672CD" w:rsidRPr="006E0146" w:rsidRDefault="006672CD" w:rsidP="003D7EFC">
      <w:pPr>
        <w:pStyle w:val="Podstawowy"/>
        <w:numPr>
          <w:ilvl w:val="0"/>
          <w:numId w:val="54"/>
        </w:numPr>
        <w:spacing w:after="0" w:line="276" w:lineRule="auto"/>
        <w:rPr>
          <w:rFonts w:cs="Tahoma"/>
        </w:rPr>
      </w:pPr>
      <w:r w:rsidRPr="006E0146">
        <w:rPr>
          <w:rFonts w:cs="Tahoma"/>
        </w:rPr>
        <w:t>„</w:t>
      </w:r>
      <w:r w:rsidRPr="006E0146">
        <w:rPr>
          <w:rFonts w:cs="Tahoma"/>
          <w:b/>
        </w:rPr>
        <w:t>Podwykonawca</w:t>
      </w:r>
      <w:r w:rsidRPr="006E0146">
        <w:rPr>
          <w:rFonts w:cs="Tahoma"/>
        </w:rPr>
        <w:t xml:space="preserve">” – podmiot, któremu Wykonawca powierzy wykonanie części swoich zobowiązań wynikających z </w:t>
      </w:r>
      <w:r w:rsidR="00503CD2" w:rsidRPr="006E0146">
        <w:rPr>
          <w:rFonts w:cs="Tahoma"/>
        </w:rPr>
        <w:t>Przedmiotu Umowy</w:t>
      </w:r>
      <w:r w:rsidRPr="006E0146">
        <w:rPr>
          <w:rFonts w:cs="Tahoma"/>
        </w:rPr>
        <w:t xml:space="preserve">. W celu uniknięcia wątpliwości Strony potwierdzają, że Podwykonawcą nie jest członek personelu Wykonawcy zatrudniony w oparciu o umowę o pracę, umowę cywilnoprawną, w tym w oparciu o umowę, której przedmiotem jest realizacja poszczególnych czynności w ramach wykonania </w:t>
      </w:r>
      <w:r w:rsidR="00503CD2" w:rsidRPr="006E0146">
        <w:rPr>
          <w:rFonts w:cs="Tahoma"/>
        </w:rPr>
        <w:t>Przedmiotu Umowy</w:t>
      </w:r>
      <w:r w:rsidRPr="006E0146">
        <w:rPr>
          <w:rFonts w:cs="Tahoma"/>
        </w:rPr>
        <w:t>.</w:t>
      </w:r>
    </w:p>
    <w:p w14:paraId="4EFA75F3" w14:textId="77777777" w:rsidR="0024326B" w:rsidRPr="006E0146" w:rsidRDefault="0024326B" w:rsidP="003D7EFC">
      <w:pPr>
        <w:pStyle w:val="Podstawowy"/>
        <w:numPr>
          <w:ilvl w:val="0"/>
          <w:numId w:val="54"/>
        </w:numPr>
        <w:spacing w:after="0" w:line="276" w:lineRule="auto"/>
        <w:rPr>
          <w:rFonts w:cs="Tahoma"/>
        </w:rPr>
      </w:pPr>
      <w:r w:rsidRPr="006E0146">
        <w:rPr>
          <w:rFonts w:cs="Tahoma"/>
          <w:b/>
        </w:rPr>
        <w:t xml:space="preserve">„Portal Pracownika” </w:t>
      </w:r>
      <w:r w:rsidRPr="006E0146">
        <w:rPr>
          <w:rFonts w:cs="Tahoma"/>
        </w:rPr>
        <w:t>– element funkcjonalności obszaru Kadry i Płace dostępny dla pracowników Polskiej Akademii Nauk za pomocą przeglądarki internetowej umożliwiający dostęp do wybranych informacji kadrowych oraz posiadający funkcję samoobsługi pracowniczej. Szczegółowe wymagania w zakresie funkcjonalności Portalu Pracownika zdefiniowano w załączniku nr 1 do OPZ, wymagania nr W0830 – W0838.</w:t>
      </w:r>
    </w:p>
    <w:p w14:paraId="547CF222" w14:textId="03FF5F05" w:rsidR="00283B5F" w:rsidRPr="006E0146" w:rsidRDefault="003C11D0" w:rsidP="003D7EFC">
      <w:pPr>
        <w:pStyle w:val="Podstawowy"/>
        <w:numPr>
          <w:ilvl w:val="0"/>
          <w:numId w:val="54"/>
        </w:numPr>
        <w:spacing w:after="0" w:line="276" w:lineRule="auto"/>
        <w:rPr>
          <w:rFonts w:cs="Tahoma"/>
        </w:rPr>
      </w:pPr>
      <w:r w:rsidRPr="006E0146">
        <w:rPr>
          <w:rFonts w:cs="Tahoma"/>
        </w:rPr>
        <w:t>„</w:t>
      </w:r>
      <w:r w:rsidRPr="006E0146">
        <w:rPr>
          <w:rFonts w:cs="Tahoma"/>
          <w:b/>
        </w:rPr>
        <w:t>Produkt</w:t>
      </w:r>
      <w:r w:rsidRPr="006E0146">
        <w:rPr>
          <w:rFonts w:cs="Tahoma"/>
        </w:rPr>
        <w:t>” - Wydzielona cz</w:t>
      </w:r>
      <w:r w:rsidR="00917010" w:rsidRPr="006E0146">
        <w:rPr>
          <w:rFonts w:cs="Tahoma"/>
        </w:rPr>
        <w:t>ę</w:t>
      </w:r>
      <w:r w:rsidRPr="006E0146">
        <w:rPr>
          <w:rFonts w:cs="Tahoma"/>
        </w:rPr>
        <w:t>ść dokumentacji przekazana Zamawiającemu do Odbioru. Lista Produktów wchodzących w zakres realizacji Projektu została określona w OPZ.</w:t>
      </w:r>
    </w:p>
    <w:p w14:paraId="77E51B40" w14:textId="5861ED59" w:rsidR="003C11D0" w:rsidRPr="006E0146" w:rsidRDefault="003C11D0" w:rsidP="003D7EFC">
      <w:pPr>
        <w:pStyle w:val="Podstawowy"/>
        <w:numPr>
          <w:ilvl w:val="0"/>
          <w:numId w:val="54"/>
        </w:numPr>
        <w:spacing w:after="0" w:line="276" w:lineRule="auto"/>
        <w:rPr>
          <w:rFonts w:cs="Tahoma"/>
        </w:rPr>
      </w:pPr>
      <w:r w:rsidRPr="006E0146">
        <w:rPr>
          <w:rFonts w:cs="Tahoma"/>
        </w:rPr>
        <w:t>„</w:t>
      </w:r>
      <w:r w:rsidRPr="006E0146">
        <w:rPr>
          <w:rFonts w:cs="Tahoma"/>
          <w:b/>
        </w:rPr>
        <w:t>Projekt</w:t>
      </w:r>
      <w:r w:rsidRPr="006E0146">
        <w:rPr>
          <w:rFonts w:cs="Tahoma"/>
        </w:rPr>
        <w:t>” – powiązane ze sobą działania mające na celu realizację Przedmiotu Umowy, w tym Systemu.</w:t>
      </w:r>
    </w:p>
    <w:p w14:paraId="2B534CFA" w14:textId="75352FD8" w:rsidR="003C11D0" w:rsidRPr="006E0146" w:rsidRDefault="003C11D0" w:rsidP="003D7EFC">
      <w:pPr>
        <w:pStyle w:val="Podstawowy"/>
        <w:numPr>
          <w:ilvl w:val="0"/>
          <w:numId w:val="54"/>
        </w:numPr>
        <w:spacing w:after="0" w:line="276" w:lineRule="auto"/>
        <w:rPr>
          <w:rFonts w:cs="Tahoma"/>
        </w:rPr>
      </w:pPr>
      <w:r w:rsidRPr="006E0146">
        <w:rPr>
          <w:rFonts w:cs="Tahoma"/>
        </w:rPr>
        <w:t xml:space="preserve"> „</w:t>
      </w:r>
      <w:r w:rsidRPr="006E0146">
        <w:rPr>
          <w:rFonts w:cs="Tahoma"/>
          <w:b/>
        </w:rPr>
        <w:t>Protokół Odbioru</w:t>
      </w:r>
      <w:r w:rsidRPr="006E0146">
        <w:rPr>
          <w:rFonts w:cs="Tahoma"/>
        </w:rPr>
        <w:t xml:space="preserve">” – dokument stanowiący potwierdzenie dokonania Odbioru </w:t>
      </w:r>
      <w:r w:rsidR="006C6C4F" w:rsidRPr="006E0146">
        <w:rPr>
          <w:rFonts w:cs="Tahoma"/>
        </w:rPr>
        <w:t>lub Odbioru Systemu</w:t>
      </w:r>
      <w:r w:rsidRPr="006E0146">
        <w:rPr>
          <w:rFonts w:cs="Tahoma"/>
        </w:rPr>
        <w:t>, sporządzony zgodnie ze wzorcem okr</w:t>
      </w:r>
      <w:r w:rsidR="000E1F1A" w:rsidRPr="006E0146">
        <w:rPr>
          <w:rFonts w:cs="Tahoma"/>
        </w:rPr>
        <w:t>eślonym w ramach realizacji Etapu</w:t>
      </w:r>
      <w:r w:rsidRPr="006E0146">
        <w:rPr>
          <w:rFonts w:cs="Tahoma"/>
        </w:rPr>
        <w:t xml:space="preserve"> 0.</w:t>
      </w:r>
    </w:p>
    <w:p w14:paraId="35BCEDDC" w14:textId="3ACCC8B5" w:rsidR="003C11D0" w:rsidRPr="006E0146" w:rsidRDefault="003C11D0" w:rsidP="003D7EFC">
      <w:pPr>
        <w:pStyle w:val="Podstawowy"/>
        <w:numPr>
          <w:ilvl w:val="0"/>
          <w:numId w:val="54"/>
        </w:numPr>
        <w:spacing w:after="0" w:line="276" w:lineRule="auto"/>
        <w:rPr>
          <w:rFonts w:cs="Tahoma"/>
        </w:rPr>
      </w:pPr>
      <w:r w:rsidRPr="006E0146">
        <w:rPr>
          <w:rFonts w:cs="Tahoma"/>
        </w:rPr>
        <w:t>„</w:t>
      </w:r>
      <w:r w:rsidRPr="006E0146">
        <w:rPr>
          <w:rFonts w:cs="Tahoma"/>
          <w:b/>
        </w:rPr>
        <w:t>Protokół Rozbieżności</w:t>
      </w:r>
      <w:r w:rsidRPr="006E0146">
        <w:rPr>
          <w:rFonts w:cs="Tahoma"/>
        </w:rPr>
        <w:t>” – dokument, w którym Zamawiający w trakcie Odbioru, wskazuje uwagi</w:t>
      </w:r>
      <w:r w:rsidR="00544A9F" w:rsidRPr="006E0146">
        <w:rPr>
          <w:rFonts w:cs="Tahoma"/>
        </w:rPr>
        <w:t xml:space="preserve"> lub</w:t>
      </w:r>
      <w:r w:rsidRPr="006E0146">
        <w:rPr>
          <w:rFonts w:cs="Tahoma"/>
        </w:rPr>
        <w:t xml:space="preserve"> zastrzeżenia, co do zakresu, jakości lub zgodności wykonanych </w:t>
      </w:r>
      <w:r w:rsidRPr="006E0146">
        <w:rPr>
          <w:rFonts w:cs="Tahoma"/>
        </w:rPr>
        <w:lastRenderedPageBreak/>
        <w:t>prac</w:t>
      </w:r>
      <w:r w:rsidR="00544A9F" w:rsidRPr="006E0146">
        <w:rPr>
          <w:rFonts w:cs="Tahoma"/>
        </w:rPr>
        <w:t xml:space="preserve"> z Umową</w:t>
      </w:r>
      <w:r w:rsidRPr="006E0146">
        <w:rPr>
          <w:rFonts w:cs="Tahoma"/>
        </w:rPr>
        <w:t>, uniemożliwiające dokonanie Odbioru. Wzór Protokołu Rozbieżności zostanie opracowany w Dokumencie Inicjującym P</w:t>
      </w:r>
      <w:r w:rsidR="000E1F1A" w:rsidRPr="006E0146">
        <w:rPr>
          <w:rFonts w:cs="Tahoma"/>
        </w:rPr>
        <w:t>rojekt, stanowiącym Produkt Etapu</w:t>
      </w:r>
      <w:r w:rsidRPr="006E0146">
        <w:rPr>
          <w:rFonts w:cs="Tahoma"/>
        </w:rPr>
        <w:t xml:space="preserve"> 0.</w:t>
      </w:r>
    </w:p>
    <w:p w14:paraId="2BFDDF00" w14:textId="3FC38EFE" w:rsidR="003C11D0" w:rsidRPr="006E0146" w:rsidRDefault="003C11D0" w:rsidP="003D7EFC">
      <w:pPr>
        <w:pStyle w:val="Podstawowy"/>
        <w:numPr>
          <w:ilvl w:val="0"/>
          <w:numId w:val="54"/>
        </w:numPr>
        <w:spacing w:after="0" w:line="276" w:lineRule="auto"/>
        <w:rPr>
          <w:rFonts w:cs="Tahoma"/>
        </w:rPr>
      </w:pPr>
      <w:r w:rsidRPr="006E0146">
        <w:rPr>
          <w:rFonts w:cs="Tahoma"/>
        </w:rPr>
        <w:t>„</w:t>
      </w:r>
      <w:r w:rsidRPr="006E0146">
        <w:rPr>
          <w:rFonts w:cs="Tahoma"/>
          <w:b/>
        </w:rPr>
        <w:t>Przedmiot Umowy</w:t>
      </w:r>
      <w:r w:rsidRPr="006E0146">
        <w:rPr>
          <w:rFonts w:cs="Tahoma"/>
        </w:rPr>
        <w:t>” –</w:t>
      </w:r>
      <w:r w:rsidR="000204B8" w:rsidRPr="006E0146">
        <w:rPr>
          <w:rFonts w:cs="Tahoma"/>
        </w:rPr>
        <w:t xml:space="preserve"> określony w § 2 ust. 1 Umowy</w:t>
      </w:r>
      <w:r w:rsidRPr="006E0146">
        <w:rPr>
          <w:rFonts w:cs="Tahoma"/>
        </w:rPr>
        <w:t>.</w:t>
      </w:r>
    </w:p>
    <w:p w14:paraId="2BD1E626" w14:textId="7A4DC0BC" w:rsidR="003C11D0" w:rsidRPr="006E0146" w:rsidRDefault="003C11D0" w:rsidP="003D7EFC">
      <w:pPr>
        <w:pStyle w:val="Podstawowy"/>
        <w:numPr>
          <w:ilvl w:val="0"/>
          <w:numId w:val="54"/>
        </w:numPr>
        <w:spacing w:after="0" w:line="276" w:lineRule="auto"/>
        <w:rPr>
          <w:rFonts w:cs="Tahoma"/>
        </w:rPr>
      </w:pPr>
      <w:r w:rsidRPr="006E0146">
        <w:rPr>
          <w:rFonts w:cs="Tahoma"/>
        </w:rPr>
        <w:t>„</w:t>
      </w:r>
      <w:r w:rsidRPr="006E0146">
        <w:rPr>
          <w:rFonts w:cs="Tahoma"/>
          <w:b/>
        </w:rPr>
        <w:t>PZP</w:t>
      </w:r>
      <w:r w:rsidRPr="006E0146">
        <w:rPr>
          <w:rFonts w:cs="Tahoma"/>
        </w:rPr>
        <w:t xml:space="preserve">” – Ustawa z dnia 29 stycznia 2004 r. Prawo zamówień publicznych (Dz.U. z </w:t>
      </w:r>
      <w:r w:rsidR="00BF02B2" w:rsidRPr="006E0146">
        <w:rPr>
          <w:rFonts w:cs="Tahoma"/>
        </w:rPr>
        <w:t xml:space="preserve">2019 </w:t>
      </w:r>
      <w:r w:rsidRPr="006E0146">
        <w:rPr>
          <w:rFonts w:cs="Tahoma"/>
        </w:rPr>
        <w:t xml:space="preserve">r., poz. </w:t>
      </w:r>
      <w:r w:rsidR="00BF02B2" w:rsidRPr="006E0146">
        <w:rPr>
          <w:rFonts w:cs="Tahoma"/>
        </w:rPr>
        <w:t xml:space="preserve">1843 </w:t>
      </w:r>
      <w:r w:rsidRPr="006E0146">
        <w:rPr>
          <w:rFonts w:cs="Tahoma"/>
        </w:rPr>
        <w:t xml:space="preserve">z </w:t>
      </w:r>
      <w:proofErr w:type="spellStart"/>
      <w:r w:rsidRPr="006E0146">
        <w:rPr>
          <w:rFonts w:cs="Tahoma"/>
        </w:rPr>
        <w:t>późn</w:t>
      </w:r>
      <w:proofErr w:type="spellEnd"/>
      <w:r w:rsidRPr="006E0146">
        <w:rPr>
          <w:rFonts w:cs="Tahoma"/>
        </w:rPr>
        <w:t>. zm.).</w:t>
      </w:r>
    </w:p>
    <w:p w14:paraId="2E76F993" w14:textId="76ECF3D1" w:rsidR="003C11D0" w:rsidRPr="006E0146" w:rsidRDefault="003C11D0" w:rsidP="003D7EFC">
      <w:pPr>
        <w:pStyle w:val="Podstawowy"/>
        <w:numPr>
          <w:ilvl w:val="0"/>
          <w:numId w:val="54"/>
        </w:numPr>
        <w:spacing w:after="0" w:line="276" w:lineRule="auto"/>
        <w:rPr>
          <w:rFonts w:cs="Tahoma"/>
        </w:rPr>
      </w:pPr>
      <w:r w:rsidRPr="006E0146">
        <w:rPr>
          <w:rFonts w:cs="Tahoma"/>
        </w:rPr>
        <w:t>„</w:t>
      </w:r>
      <w:r w:rsidRPr="006E0146">
        <w:rPr>
          <w:rFonts w:cs="Tahoma"/>
          <w:b/>
        </w:rPr>
        <w:t>Scenariusze Testowe</w:t>
      </w:r>
      <w:r w:rsidRPr="006E0146">
        <w:rPr>
          <w:rFonts w:cs="Tahoma"/>
        </w:rPr>
        <w:t xml:space="preserve">” – dokument określający ciąg akcji umożliwiający wykonanie </w:t>
      </w:r>
      <w:r w:rsidR="00917010" w:rsidRPr="006E0146">
        <w:rPr>
          <w:rFonts w:cs="Tahoma"/>
        </w:rPr>
        <w:t>T</w:t>
      </w:r>
      <w:r w:rsidRPr="006E0146">
        <w:rPr>
          <w:rFonts w:cs="Tahoma"/>
        </w:rPr>
        <w:t>estu, zgodnie z wymaganiami OPZ.</w:t>
      </w:r>
    </w:p>
    <w:p w14:paraId="255157F7" w14:textId="022FE9BA" w:rsidR="008E367A" w:rsidRPr="006E0146" w:rsidRDefault="008E367A" w:rsidP="003D7EFC">
      <w:pPr>
        <w:pStyle w:val="Podstawowy"/>
        <w:numPr>
          <w:ilvl w:val="0"/>
          <w:numId w:val="54"/>
        </w:numPr>
        <w:spacing w:after="0" w:line="276" w:lineRule="auto"/>
        <w:rPr>
          <w:rFonts w:cs="Tahoma"/>
        </w:rPr>
      </w:pPr>
      <w:r w:rsidRPr="006E0146">
        <w:rPr>
          <w:rFonts w:cs="Tahoma"/>
        </w:rPr>
        <w:t>„</w:t>
      </w:r>
      <w:r w:rsidRPr="006E0146">
        <w:rPr>
          <w:rFonts w:cs="Tahoma"/>
          <w:b/>
        </w:rPr>
        <w:t>Serwis Utrzymaniowy</w:t>
      </w:r>
      <w:r w:rsidRPr="006E0146">
        <w:rPr>
          <w:rFonts w:cs="Tahoma"/>
        </w:rPr>
        <w:t xml:space="preserve">” – usługi </w:t>
      </w:r>
      <w:r w:rsidR="007E0865" w:rsidRPr="006E0146">
        <w:rPr>
          <w:rFonts w:cs="Tahoma"/>
        </w:rPr>
        <w:t xml:space="preserve">świadczone przez Wykonawcę </w:t>
      </w:r>
      <w:r w:rsidR="00150A4D" w:rsidRPr="006E0146">
        <w:rPr>
          <w:rFonts w:cs="Tahoma"/>
        </w:rPr>
        <w:t>określone w § 9 Umowy.</w:t>
      </w:r>
    </w:p>
    <w:p w14:paraId="6C693438" w14:textId="6BAE7257" w:rsidR="0024326B" w:rsidRPr="006E0146" w:rsidRDefault="0024326B" w:rsidP="003D7EFC">
      <w:pPr>
        <w:pStyle w:val="Podstawowy"/>
        <w:numPr>
          <w:ilvl w:val="0"/>
          <w:numId w:val="54"/>
        </w:numPr>
        <w:spacing w:after="0" w:line="276" w:lineRule="auto"/>
        <w:rPr>
          <w:rFonts w:cs="Tahoma"/>
        </w:rPr>
      </w:pPr>
      <w:r w:rsidRPr="006E0146">
        <w:rPr>
          <w:rFonts w:cs="Tahoma"/>
          <w:b/>
        </w:rPr>
        <w:t>„Serwis Wdrożeniowy”</w:t>
      </w:r>
      <w:r w:rsidRPr="006E0146">
        <w:rPr>
          <w:rFonts w:cs="Tahoma"/>
        </w:rPr>
        <w:t xml:space="preserve"> –</w:t>
      </w:r>
      <w:r w:rsidR="0037546F" w:rsidRPr="006E0146">
        <w:rPr>
          <w:rFonts w:cs="Tahoma"/>
        </w:rPr>
        <w:t xml:space="preserve"> realizowane w ramach Etapu V </w:t>
      </w:r>
      <w:r w:rsidRPr="006E0146">
        <w:rPr>
          <w:rFonts w:cs="Tahoma"/>
        </w:rPr>
        <w:t>usługi obejmujące przyjmowanie, rejestrowania oraz usuwanie wszelkich nieprawidłowości w działaniu Systemu, w tym napraw Usterek, Błędów i Awarii Krytycznych zgodnie z parametrami określonymi SLA dla Serwisu Utrzymaniowego (§ 9 Umowy), a także na realizacj</w:t>
      </w:r>
      <w:r w:rsidR="0037546F" w:rsidRPr="006E0146">
        <w:rPr>
          <w:rFonts w:cs="Tahoma"/>
        </w:rPr>
        <w:t>a</w:t>
      </w:r>
      <w:r w:rsidRPr="006E0146">
        <w:rPr>
          <w:rFonts w:cs="Tahoma"/>
        </w:rPr>
        <w:t xml:space="preserve"> prac związanych z doskonaleniem i modyfikacją Systemu. Zamawiający wymaga również zapewnienia zgodności dostarczonej funkcjonalności Systemu ze zmieniającymi się przepisami prawa.</w:t>
      </w:r>
    </w:p>
    <w:p w14:paraId="3CA87739" w14:textId="7019875A" w:rsidR="00394A44" w:rsidRPr="006E0146" w:rsidRDefault="00394A44" w:rsidP="003D7EFC">
      <w:pPr>
        <w:pStyle w:val="Podstawowy"/>
        <w:numPr>
          <w:ilvl w:val="0"/>
          <w:numId w:val="54"/>
        </w:numPr>
        <w:spacing w:after="0" w:line="276" w:lineRule="auto"/>
        <w:rPr>
          <w:rFonts w:cs="Tahoma"/>
        </w:rPr>
      </w:pPr>
      <w:r w:rsidRPr="006E0146">
        <w:rPr>
          <w:rFonts w:cs="Tahoma"/>
        </w:rPr>
        <w:t>„</w:t>
      </w:r>
      <w:r w:rsidRPr="006E0146">
        <w:rPr>
          <w:rFonts w:cs="Tahoma"/>
          <w:b/>
        </w:rPr>
        <w:t>Siła Wyższa</w:t>
      </w:r>
      <w:r w:rsidRPr="006E0146">
        <w:rPr>
          <w:rFonts w:cs="Tahoma"/>
        </w:rPr>
        <w:t xml:space="preserve">” – </w:t>
      </w:r>
      <w:r w:rsidR="00D457FB" w:rsidRPr="006E0146">
        <w:rPr>
          <w:rFonts w:cs="Tahoma"/>
        </w:rPr>
        <w:t>zdarzenia</w:t>
      </w:r>
      <w:r w:rsidR="00E73DB8" w:rsidRPr="006E0146">
        <w:rPr>
          <w:rFonts w:cs="Tahoma"/>
        </w:rPr>
        <w:t xml:space="preserve"> zewnętrzne</w:t>
      </w:r>
      <w:r w:rsidR="00D457FB" w:rsidRPr="006E0146">
        <w:rPr>
          <w:rFonts w:cs="Tahoma"/>
        </w:rPr>
        <w:t>,</w:t>
      </w:r>
      <w:r w:rsidR="00E73DB8" w:rsidRPr="006E0146">
        <w:rPr>
          <w:rFonts w:cs="Tahoma"/>
        </w:rPr>
        <w:t xml:space="preserve"> niemożliwe (lub prawie niemożliwe) do przewidzenia, których skutkom Strony nie mogły zapobiec</w:t>
      </w:r>
      <w:r w:rsidR="00D457FB" w:rsidRPr="006E0146">
        <w:rPr>
          <w:rFonts w:cs="Tahoma"/>
        </w:rPr>
        <w:t>, pomimo zachowania należytej staranności, w szczególności takie jak katastrofy naturalne, działania wojenne, ataki terrorystyczne, strajki, rozruchy.</w:t>
      </w:r>
    </w:p>
    <w:p w14:paraId="65198F79" w14:textId="1B719EAD" w:rsidR="003C11D0" w:rsidRPr="006E0146" w:rsidRDefault="00E73DB8" w:rsidP="003D7EFC">
      <w:pPr>
        <w:pStyle w:val="Podstawowy"/>
        <w:numPr>
          <w:ilvl w:val="0"/>
          <w:numId w:val="54"/>
        </w:numPr>
        <w:spacing w:after="0" w:line="276" w:lineRule="auto"/>
        <w:rPr>
          <w:rFonts w:cs="Tahoma"/>
        </w:rPr>
      </w:pPr>
      <w:r w:rsidRPr="006E0146" w:rsidDel="00E73DB8">
        <w:rPr>
          <w:rFonts w:cs="Tahoma"/>
        </w:rPr>
        <w:t xml:space="preserve"> </w:t>
      </w:r>
      <w:r w:rsidR="003C11D0" w:rsidRPr="006E0146">
        <w:rPr>
          <w:rFonts w:cs="Tahoma"/>
        </w:rPr>
        <w:t>„</w:t>
      </w:r>
      <w:r w:rsidR="003C11D0" w:rsidRPr="006E0146">
        <w:rPr>
          <w:rFonts w:cs="Tahoma"/>
          <w:b/>
        </w:rPr>
        <w:t>SIWZ</w:t>
      </w:r>
      <w:r w:rsidR="003C11D0" w:rsidRPr="006E0146">
        <w:rPr>
          <w:rFonts w:cs="Tahoma"/>
        </w:rPr>
        <w:t>” – Specyfikacj</w:t>
      </w:r>
      <w:r w:rsidR="009471E3" w:rsidRPr="006E0146">
        <w:rPr>
          <w:rFonts w:cs="Tahoma"/>
        </w:rPr>
        <w:t>a Istotnych Warunków Zamówienia.</w:t>
      </w:r>
    </w:p>
    <w:p w14:paraId="20A202CE" w14:textId="7B52912F" w:rsidR="003C11D0" w:rsidRPr="006E0146" w:rsidRDefault="003C11D0" w:rsidP="003D7EFC">
      <w:pPr>
        <w:pStyle w:val="Podstawowy"/>
        <w:numPr>
          <w:ilvl w:val="0"/>
          <w:numId w:val="54"/>
        </w:numPr>
        <w:spacing w:after="0" w:line="276" w:lineRule="auto"/>
        <w:rPr>
          <w:rFonts w:cs="Tahoma"/>
        </w:rPr>
      </w:pPr>
      <w:r w:rsidRPr="006E0146">
        <w:rPr>
          <w:rFonts w:cs="Tahoma"/>
        </w:rPr>
        <w:t>„</w:t>
      </w:r>
      <w:r w:rsidRPr="006E0146">
        <w:rPr>
          <w:rFonts w:cs="Tahoma"/>
          <w:b/>
        </w:rPr>
        <w:t>SLA</w:t>
      </w:r>
      <w:r w:rsidRPr="006E0146">
        <w:rPr>
          <w:rFonts w:cs="Tahoma"/>
        </w:rPr>
        <w:t>” – (ang. Service Level Agreement) – opisane Umową i OPZ parametry poziom</w:t>
      </w:r>
      <w:r w:rsidR="0072529D" w:rsidRPr="006E0146">
        <w:rPr>
          <w:rFonts w:cs="Tahoma"/>
        </w:rPr>
        <w:t>u</w:t>
      </w:r>
      <w:r w:rsidRPr="006E0146">
        <w:rPr>
          <w:rFonts w:cs="Tahoma"/>
        </w:rPr>
        <w:t xml:space="preserve"> świadczenia przez </w:t>
      </w:r>
      <w:r w:rsidR="00917010" w:rsidRPr="006E0146">
        <w:rPr>
          <w:rFonts w:cs="Tahoma"/>
        </w:rPr>
        <w:t xml:space="preserve">Wykonawcę </w:t>
      </w:r>
      <w:r w:rsidR="0072529D" w:rsidRPr="006E0146">
        <w:rPr>
          <w:rFonts w:cs="Tahoma"/>
        </w:rPr>
        <w:t xml:space="preserve">usług w ramach </w:t>
      </w:r>
      <w:r w:rsidRPr="006E0146">
        <w:rPr>
          <w:rFonts w:cs="Tahoma"/>
        </w:rPr>
        <w:t>Gwarancj</w:t>
      </w:r>
      <w:r w:rsidR="0072529D" w:rsidRPr="006E0146">
        <w:rPr>
          <w:rFonts w:cs="Tahoma"/>
        </w:rPr>
        <w:t>i</w:t>
      </w:r>
      <w:r w:rsidR="0024326B" w:rsidRPr="006E0146">
        <w:rPr>
          <w:rFonts w:cs="Tahoma"/>
        </w:rPr>
        <w:t xml:space="preserve">, </w:t>
      </w:r>
      <w:r w:rsidR="00283B5F" w:rsidRPr="006E0146">
        <w:rPr>
          <w:rFonts w:cs="Tahoma"/>
        </w:rPr>
        <w:t xml:space="preserve"> Serwisu Utrzymaniowego</w:t>
      </w:r>
      <w:r w:rsidR="0024326B" w:rsidRPr="006E0146">
        <w:rPr>
          <w:rFonts w:cs="Tahoma"/>
        </w:rPr>
        <w:t xml:space="preserve"> i Serwisu Wdrożeniowego</w:t>
      </w:r>
      <w:r w:rsidRPr="006E0146">
        <w:rPr>
          <w:rFonts w:cs="Tahoma"/>
        </w:rPr>
        <w:t>.</w:t>
      </w:r>
    </w:p>
    <w:p w14:paraId="04102FEC" w14:textId="017E85D3" w:rsidR="007417F3" w:rsidRPr="006E0146" w:rsidRDefault="007417F3" w:rsidP="003D7EFC">
      <w:pPr>
        <w:pStyle w:val="Podstawowy"/>
        <w:numPr>
          <w:ilvl w:val="0"/>
          <w:numId w:val="54"/>
        </w:numPr>
        <w:spacing w:after="0" w:line="276" w:lineRule="auto"/>
        <w:rPr>
          <w:rFonts w:cs="Tahoma"/>
        </w:rPr>
      </w:pPr>
      <w:r w:rsidRPr="006E0146">
        <w:rPr>
          <w:rFonts w:cs="Tahoma"/>
          <w:b/>
        </w:rPr>
        <w:t>„Stacje Naukowe PAN”</w:t>
      </w:r>
      <w:r w:rsidRPr="006E0146">
        <w:rPr>
          <w:rFonts w:cs="Tahoma"/>
        </w:rPr>
        <w:t xml:space="preserve"> – jednostki organizacyjne PAN zlokalizowane w Paryżu, Rzymie, Berlinie, Wiedniu, Brukseli, Kijowie.</w:t>
      </w:r>
    </w:p>
    <w:p w14:paraId="02525741" w14:textId="77777777" w:rsidR="003C11D0" w:rsidRPr="006E0146" w:rsidRDefault="003C11D0" w:rsidP="003D7EFC">
      <w:pPr>
        <w:pStyle w:val="Podstawowy"/>
        <w:numPr>
          <w:ilvl w:val="0"/>
          <w:numId w:val="54"/>
        </w:numPr>
        <w:spacing w:after="0" w:line="276" w:lineRule="auto"/>
        <w:rPr>
          <w:rFonts w:cs="Tahoma"/>
        </w:rPr>
      </w:pPr>
      <w:r w:rsidRPr="006E0146">
        <w:rPr>
          <w:rFonts w:cs="Tahoma"/>
        </w:rPr>
        <w:t>„</w:t>
      </w:r>
      <w:r w:rsidRPr="006E0146">
        <w:rPr>
          <w:rFonts w:cs="Tahoma"/>
          <w:b/>
        </w:rPr>
        <w:t>Start Produkcyjny</w:t>
      </w:r>
      <w:r w:rsidRPr="006E0146">
        <w:rPr>
          <w:rFonts w:cs="Tahoma"/>
        </w:rPr>
        <w:t>” – uruchomienie produkcyjne Systemu, tj. rozpoczęcie wykorzystywania Systemu do rzeczywistej pracy przez Zamawiającego.</w:t>
      </w:r>
    </w:p>
    <w:p w14:paraId="2BEA17DB" w14:textId="6409E5BC" w:rsidR="003C11D0" w:rsidRPr="006E0146" w:rsidRDefault="003C11D0" w:rsidP="003D7EFC">
      <w:pPr>
        <w:pStyle w:val="Podstawowy"/>
        <w:numPr>
          <w:ilvl w:val="0"/>
          <w:numId w:val="54"/>
        </w:numPr>
        <w:spacing w:after="0" w:line="276" w:lineRule="auto"/>
        <w:rPr>
          <w:rFonts w:cs="Tahoma"/>
        </w:rPr>
      </w:pPr>
      <w:r w:rsidRPr="006E0146">
        <w:rPr>
          <w:rFonts w:cs="Tahoma"/>
        </w:rPr>
        <w:t>„</w:t>
      </w:r>
      <w:r w:rsidRPr="006E0146">
        <w:rPr>
          <w:rFonts w:cs="Tahoma"/>
          <w:b/>
        </w:rPr>
        <w:t>System</w:t>
      </w:r>
      <w:r w:rsidRPr="006E0146">
        <w:rPr>
          <w:rFonts w:cs="Tahoma"/>
        </w:rPr>
        <w:t xml:space="preserve">” – </w:t>
      </w:r>
      <w:r w:rsidR="00DE49FD" w:rsidRPr="006E0146">
        <w:rPr>
          <w:rFonts w:cs="Tahoma"/>
        </w:rPr>
        <w:t xml:space="preserve">skonfigurowany na potrzeby Zamawiającego </w:t>
      </w:r>
      <w:r w:rsidRPr="006E0146">
        <w:rPr>
          <w:rFonts w:cs="Tahoma"/>
        </w:rPr>
        <w:t>Zintegrowan</w:t>
      </w:r>
      <w:r w:rsidR="009471E3" w:rsidRPr="006E0146">
        <w:rPr>
          <w:rFonts w:cs="Tahoma"/>
        </w:rPr>
        <w:t>y System Informatyczny,</w:t>
      </w:r>
      <w:r w:rsidR="00260425" w:rsidRPr="006E0146">
        <w:rPr>
          <w:rFonts w:cs="Tahoma"/>
        </w:rPr>
        <w:t xml:space="preserve"> zainstalowany w Infrastrukturze Zamawiającego</w:t>
      </w:r>
      <w:r w:rsidRPr="006E0146">
        <w:rPr>
          <w:rFonts w:cs="Tahoma"/>
        </w:rPr>
        <w:t>, składając</w:t>
      </w:r>
      <w:r w:rsidR="00DE49FD" w:rsidRPr="006E0146">
        <w:rPr>
          <w:rFonts w:cs="Tahoma"/>
        </w:rPr>
        <w:t>y</w:t>
      </w:r>
      <w:r w:rsidRPr="006E0146">
        <w:rPr>
          <w:rFonts w:cs="Tahoma"/>
        </w:rPr>
        <w:t xml:space="preserve"> się z Oprogramowania dostosowanego do wymagań Umowy, w tym wymagań funkcjonalnych i </w:t>
      </w:r>
      <w:r w:rsidR="00E95E22" w:rsidRPr="006E0146">
        <w:rPr>
          <w:rFonts w:cs="Tahoma"/>
        </w:rPr>
        <w:t>ogólnych</w:t>
      </w:r>
      <w:r w:rsidRPr="006E0146">
        <w:rPr>
          <w:rFonts w:cs="Tahoma"/>
        </w:rPr>
        <w:t xml:space="preserve"> zdefiniowanych w Załączniku nr 1 do Umowy, spełniający wszystkie wymagania określone w odebranej Dokumentacji Koncepcji Biznesowej</w:t>
      </w:r>
      <w:r w:rsidR="00381778" w:rsidRPr="006E0146">
        <w:rPr>
          <w:rFonts w:cs="Tahoma"/>
        </w:rPr>
        <w:t xml:space="preserve"> (z uwzględnieniem jej zmian dokonywanych w</w:t>
      </w:r>
      <w:r w:rsidR="00457B8B" w:rsidRPr="006E0146">
        <w:rPr>
          <w:rFonts w:cs="Tahoma"/>
        </w:rPr>
        <w:t xml:space="preserve"> </w:t>
      </w:r>
      <w:r w:rsidR="00381778" w:rsidRPr="006E0146">
        <w:rPr>
          <w:rFonts w:cs="Tahoma"/>
        </w:rPr>
        <w:t>toku realizacji Umowy)</w:t>
      </w:r>
      <w:r w:rsidRPr="006E0146">
        <w:rPr>
          <w:rFonts w:cs="Tahoma"/>
        </w:rPr>
        <w:t xml:space="preserve">, Dokumentacji Użytkowej, Dokumentacji Administratora i Dokumentacji Powykonawczej. </w:t>
      </w:r>
    </w:p>
    <w:p w14:paraId="4EA1EBBA" w14:textId="0CFC239F" w:rsidR="003C11D0" w:rsidRPr="006E0146" w:rsidRDefault="00C5748D" w:rsidP="003D7EFC">
      <w:pPr>
        <w:pStyle w:val="Podstawowy"/>
        <w:numPr>
          <w:ilvl w:val="0"/>
          <w:numId w:val="54"/>
        </w:numPr>
        <w:spacing w:after="0" w:line="276" w:lineRule="auto"/>
        <w:rPr>
          <w:rFonts w:cs="Tahoma"/>
        </w:rPr>
      </w:pPr>
      <w:r w:rsidRPr="006E0146">
        <w:rPr>
          <w:rFonts w:cs="Tahoma"/>
        </w:rPr>
        <w:t>„</w:t>
      </w:r>
      <w:r w:rsidRPr="006E0146">
        <w:rPr>
          <w:rFonts w:cs="Tahoma"/>
          <w:b/>
        </w:rPr>
        <w:t>System Obsługi Zgłoszeń Serwisowych</w:t>
      </w:r>
      <w:r w:rsidRPr="006E0146">
        <w:rPr>
          <w:rFonts w:cs="Tahoma"/>
        </w:rPr>
        <w:t>” – syst</w:t>
      </w:r>
      <w:r w:rsidR="0091215B" w:rsidRPr="006E0146">
        <w:rPr>
          <w:rFonts w:cs="Tahoma"/>
        </w:rPr>
        <w:t xml:space="preserve">em udostępniony </w:t>
      </w:r>
      <w:r w:rsidR="00C75FE9" w:rsidRPr="006E0146">
        <w:rPr>
          <w:rFonts w:cs="Tahoma"/>
        </w:rPr>
        <w:t xml:space="preserve">Zamawiającemu </w:t>
      </w:r>
      <w:r w:rsidR="0091215B" w:rsidRPr="006E0146">
        <w:rPr>
          <w:rFonts w:cs="Tahoma"/>
        </w:rPr>
        <w:t xml:space="preserve">przez </w:t>
      </w:r>
      <w:r w:rsidR="00C75FE9" w:rsidRPr="006E0146">
        <w:rPr>
          <w:rFonts w:cs="Tahoma"/>
        </w:rPr>
        <w:t xml:space="preserve">Wykonawcę </w:t>
      </w:r>
      <w:r w:rsidRPr="006E0146">
        <w:rPr>
          <w:rFonts w:cs="Tahoma"/>
        </w:rPr>
        <w:t>na potrzeby zgłaszania Nieprawidłowości w okresie trwania Wdrożenia (Testy, Asysta Powdrożeniowa) oraz świadczenia Serwisu Utrzymaniowego.</w:t>
      </w:r>
    </w:p>
    <w:p w14:paraId="34DD0DC5" w14:textId="77D8299A" w:rsidR="00C5748D" w:rsidRPr="006E0146" w:rsidRDefault="00C5748D" w:rsidP="003D7EFC">
      <w:pPr>
        <w:pStyle w:val="Podstawowy"/>
        <w:numPr>
          <w:ilvl w:val="0"/>
          <w:numId w:val="54"/>
        </w:numPr>
        <w:spacing w:after="0" w:line="276" w:lineRule="auto"/>
        <w:rPr>
          <w:rFonts w:cs="Tahoma"/>
        </w:rPr>
      </w:pPr>
      <w:r w:rsidRPr="006E0146">
        <w:rPr>
          <w:rFonts w:cs="Tahoma"/>
        </w:rPr>
        <w:t>„</w:t>
      </w:r>
      <w:r w:rsidRPr="006E0146">
        <w:rPr>
          <w:rFonts w:cs="Tahoma"/>
          <w:b/>
        </w:rPr>
        <w:t>Szkolenia</w:t>
      </w:r>
      <w:r w:rsidRPr="006E0146">
        <w:rPr>
          <w:rFonts w:cs="Tahoma"/>
        </w:rPr>
        <w:t xml:space="preserve">” – ćwiczenia, których głównym celem jest </w:t>
      </w:r>
      <w:r w:rsidR="00912F40" w:rsidRPr="006E0146">
        <w:rPr>
          <w:rFonts w:cs="Tahoma"/>
        </w:rPr>
        <w:t xml:space="preserve">przekazanie </w:t>
      </w:r>
      <w:r w:rsidRPr="006E0146">
        <w:rPr>
          <w:rFonts w:cs="Tahoma"/>
        </w:rPr>
        <w:t>wiedzy i umiejętności w posługiwaniu się Systemem</w:t>
      </w:r>
      <w:r w:rsidR="009B29BA" w:rsidRPr="006E0146">
        <w:rPr>
          <w:rFonts w:cs="Tahoma"/>
        </w:rPr>
        <w:t>,</w:t>
      </w:r>
      <w:r w:rsidRPr="006E0146">
        <w:rPr>
          <w:rFonts w:cs="Tahoma"/>
        </w:rPr>
        <w:t xml:space="preserve"> realizowane zgodnie z wymaganiami OPZ.</w:t>
      </w:r>
    </w:p>
    <w:p w14:paraId="1F66182F" w14:textId="77777777" w:rsidR="006E114C" w:rsidRPr="006E0146" w:rsidRDefault="00C5748D" w:rsidP="003D7EFC">
      <w:pPr>
        <w:pStyle w:val="Podstawowy"/>
        <w:numPr>
          <w:ilvl w:val="0"/>
          <w:numId w:val="54"/>
        </w:numPr>
        <w:spacing w:after="0" w:line="276" w:lineRule="auto"/>
        <w:rPr>
          <w:rFonts w:cs="Tahoma"/>
        </w:rPr>
      </w:pPr>
      <w:r w:rsidRPr="006E0146">
        <w:rPr>
          <w:rFonts w:cs="Tahoma"/>
        </w:rPr>
        <w:t>„</w:t>
      </w:r>
      <w:r w:rsidRPr="006E0146">
        <w:rPr>
          <w:rFonts w:cs="Tahoma"/>
          <w:b/>
        </w:rPr>
        <w:t>Testy</w:t>
      </w:r>
      <w:r w:rsidRPr="006E0146">
        <w:rPr>
          <w:rFonts w:cs="Tahoma"/>
        </w:rPr>
        <w:t xml:space="preserve">” – zbiór testów, których zadaniem jest sprawdzenie czy System </w:t>
      </w:r>
      <w:r w:rsidR="00912DE8" w:rsidRPr="006E0146">
        <w:rPr>
          <w:rFonts w:cs="Tahoma"/>
        </w:rPr>
        <w:t xml:space="preserve">zawiera umówione funkcjonalności (komponenty) oraz </w:t>
      </w:r>
      <w:r w:rsidRPr="006E0146">
        <w:rPr>
          <w:rFonts w:cs="Tahoma"/>
        </w:rPr>
        <w:t>działa w sposób poprawny i zgodny z założeniami określonymi w OPZ.</w:t>
      </w:r>
    </w:p>
    <w:p w14:paraId="2ABA7FD8" w14:textId="191895B7" w:rsidR="006E114C" w:rsidRPr="006E0146" w:rsidRDefault="006E114C" w:rsidP="003D7EFC">
      <w:pPr>
        <w:pStyle w:val="Podstawowy"/>
        <w:numPr>
          <w:ilvl w:val="0"/>
          <w:numId w:val="54"/>
        </w:numPr>
        <w:spacing w:after="0" w:line="276" w:lineRule="auto"/>
        <w:rPr>
          <w:rFonts w:cs="Tahoma"/>
        </w:rPr>
      </w:pPr>
      <w:r w:rsidRPr="006E0146">
        <w:rPr>
          <w:rFonts w:cs="Tahoma"/>
        </w:rPr>
        <w:t>„</w:t>
      </w:r>
      <w:r w:rsidRPr="006E0146">
        <w:rPr>
          <w:rFonts w:cs="Tahoma"/>
          <w:b/>
        </w:rPr>
        <w:t>Umowa</w:t>
      </w:r>
      <w:r w:rsidRPr="006E0146">
        <w:rPr>
          <w:rFonts w:cs="Tahoma"/>
        </w:rPr>
        <w:t xml:space="preserve">” – </w:t>
      </w:r>
      <w:r w:rsidR="00F25398" w:rsidRPr="006E0146">
        <w:rPr>
          <w:rFonts w:cs="Tahoma"/>
        </w:rPr>
        <w:t xml:space="preserve">niniejsza </w:t>
      </w:r>
      <w:r w:rsidRPr="006E0146">
        <w:rPr>
          <w:rFonts w:cs="Tahoma"/>
        </w:rPr>
        <w:t>Umowa z załącznikami.</w:t>
      </w:r>
    </w:p>
    <w:p w14:paraId="4FC740DC" w14:textId="77777777" w:rsidR="006E114C" w:rsidRPr="006E0146" w:rsidRDefault="006E114C" w:rsidP="003D7EFC">
      <w:pPr>
        <w:pStyle w:val="Podstawowy"/>
        <w:numPr>
          <w:ilvl w:val="0"/>
          <w:numId w:val="54"/>
        </w:numPr>
        <w:spacing w:after="0" w:line="276" w:lineRule="auto"/>
        <w:rPr>
          <w:rFonts w:cs="Tahoma"/>
        </w:rPr>
      </w:pPr>
      <w:r w:rsidRPr="006E0146">
        <w:rPr>
          <w:rFonts w:cs="Tahoma"/>
        </w:rPr>
        <w:t>„</w:t>
      </w:r>
      <w:r w:rsidRPr="006E0146">
        <w:rPr>
          <w:rFonts w:cs="Tahoma"/>
          <w:b/>
        </w:rPr>
        <w:t>Usługi Rozwoju</w:t>
      </w:r>
      <w:r w:rsidRPr="006E0146">
        <w:rPr>
          <w:rFonts w:cs="Tahoma"/>
        </w:rPr>
        <w:t>” – opisane Umową i OPZ usługi mające na celu zapewnienie aktualizacji, modyfikacji i rozbudowy Systemu zgodnie z wymaganiami określonymi w OPZ.</w:t>
      </w:r>
    </w:p>
    <w:p w14:paraId="2A100506" w14:textId="77777777" w:rsidR="001336AA" w:rsidRPr="006E0146" w:rsidRDefault="001336AA" w:rsidP="003D7EFC">
      <w:pPr>
        <w:pStyle w:val="Podstawowy"/>
        <w:numPr>
          <w:ilvl w:val="0"/>
          <w:numId w:val="54"/>
        </w:numPr>
        <w:spacing w:after="0" w:line="276" w:lineRule="auto"/>
        <w:rPr>
          <w:rFonts w:cs="Tahoma"/>
        </w:rPr>
      </w:pPr>
      <w:r w:rsidRPr="006E0146">
        <w:rPr>
          <w:rFonts w:cs="Tahoma"/>
        </w:rPr>
        <w:t>„</w:t>
      </w:r>
      <w:r w:rsidRPr="006E0146">
        <w:rPr>
          <w:rFonts w:cs="Tahoma"/>
          <w:b/>
        </w:rPr>
        <w:t>Usterka</w:t>
      </w:r>
      <w:r w:rsidRPr="006E0146">
        <w:rPr>
          <w:rFonts w:cs="Tahoma"/>
        </w:rPr>
        <w:t>” – problem o charakterze ergonomicznym niemający wpływu na wynik pracy Użytkownika.</w:t>
      </w:r>
    </w:p>
    <w:p w14:paraId="439D8D7F" w14:textId="167C2696" w:rsidR="001336AA" w:rsidRPr="006E0146" w:rsidRDefault="001336AA" w:rsidP="003D7EFC">
      <w:pPr>
        <w:pStyle w:val="Podstawowy"/>
        <w:numPr>
          <w:ilvl w:val="0"/>
          <w:numId w:val="54"/>
        </w:numPr>
        <w:spacing w:after="0" w:line="276" w:lineRule="auto"/>
        <w:rPr>
          <w:rFonts w:cs="Tahoma"/>
        </w:rPr>
      </w:pPr>
      <w:r w:rsidRPr="006E0146">
        <w:rPr>
          <w:rFonts w:cs="Tahoma"/>
        </w:rPr>
        <w:lastRenderedPageBreak/>
        <w:t>„</w:t>
      </w:r>
      <w:r w:rsidRPr="006E0146">
        <w:rPr>
          <w:rFonts w:cs="Tahoma"/>
          <w:b/>
        </w:rPr>
        <w:t>Utwór</w:t>
      </w:r>
      <w:r w:rsidRPr="006E0146">
        <w:rPr>
          <w:rFonts w:cs="Tahoma"/>
        </w:rPr>
        <w:t>”– utwór</w:t>
      </w:r>
      <w:r w:rsidR="001C4C09" w:rsidRPr="006E0146">
        <w:rPr>
          <w:rFonts w:cs="Tahoma"/>
        </w:rPr>
        <w:t xml:space="preserve"> w rozumieniu</w:t>
      </w:r>
      <w:r w:rsidRPr="006E0146">
        <w:rPr>
          <w:rFonts w:cs="Tahoma"/>
        </w:rPr>
        <w:t xml:space="preserve"> ustaw</w:t>
      </w:r>
      <w:r w:rsidR="001C4C09" w:rsidRPr="006E0146">
        <w:rPr>
          <w:rFonts w:cs="Tahoma"/>
        </w:rPr>
        <w:t>y</w:t>
      </w:r>
      <w:r w:rsidRPr="006E0146">
        <w:rPr>
          <w:rFonts w:cs="Tahoma"/>
        </w:rPr>
        <w:t xml:space="preserve"> z dnia 4 lutego 1994 r. o prawie autorskim i prawach pokrewnych (Dz. U. z </w:t>
      </w:r>
      <w:r w:rsidR="007249C4" w:rsidRPr="006E0146">
        <w:rPr>
          <w:rFonts w:cs="Tahoma"/>
        </w:rPr>
        <w:t xml:space="preserve">2019 </w:t>
      </w:r>
      <w:r w:rsidRPr="006E0146">
        <w:rPr>
          <w:rFonts w:cs="Tahoma"/>
        </w:rPr>
        <w:t xml:space="preserve">r., poz. </w:t>
      </w:r>
      <w:r w:rsidR="007249C4" w:rsidRPr="006E0146">
        <w:rPr>
          <w:rFonts w:cs="Tahoma"/>
        </w:rPr>
        <w:t xml:space="preserve">1231 </w:t>
      </w:r>
      <w:r w:rsidRPr="006E0146">
        <w:rPr>
          <w:rFonts w:cs="Tahoma"/>
        </w:rPr>
        <w:t xml:space="preserve">z </w:t>
      </w:r>
      <w:proofErr w:type="spellStart"/>
      <w:r w:rsidRPr="006E0146">
        <w:rPr>
          <w:rFonts w:cs="Tahoma"/>
        </w:rPr>
        <w:t>późn</w:t>
      </w:r>
      <w:proofErr w:type="spellEnd"/>
      <w:r w:rsidRPr="006E0146">
        <w:rPr>
          <w:rFonts w:cs="Tahoma"/>
        </w:rPr>
        <w:t>. zm.)</w:t>
      </w:r>
      <w:r w:rsidR="001C4C09" w:rsidRPr="006E0146">
        <w:rPr>
          <w:rFonts w:cs="Tahoma"/>
        </w:rPr>
        <w:t>, powstały w wyniku wykonywania lub w związku z wykonywaniem Przedmiotu Umowy</w:t>
      </w:r>
      <w:r w:rsidRPr="006E0146">
        <w:rPr>
          <w:rFonts w:cs="Tahoma"/>
        </w:rPr>
        <w:t>.</w:t>
      </w:r>
    </w:p>
    <w:p w14:paraId="0E4A2492" w14:textId="1940C7F5" w:rsidR="001336AA" w:rsidRPr="006E0146" w:rsidRDefault="001336AA" w:rsidP="003D7EFC">
      <w:pPr>
        <w:pStyle w:val="Podstawowy"/>
        <w:numPr>
          <w:ilvl w:val="0"/>
          <w:numId w:val="54"/>
        </w:numPr>
        <w:spacing w:after="0" w:line="276" w:lineRule="auto"/>
        <w:rPr>
          <w:rFonts w:cs="Tahoma"/>
        </w:rPr>
      </w:pPr>
      <w:r w:rsidRPr="006E0146">
        <w:rPr>
          <w:rFonts w:cs="Tahoma"/>
        </w:rPr>
        <w:t>„</w:t>
      </w:r>
      <w:r w:rsidRPr="006E0146">
        <w:rPr>
          <w:rFonts w:cs="Tahoma"/>
          <w:b/>
        </w:rPr>
        <w:t>Użytkownik</w:t>
      </w:r>
      <w:r w:rsidRPr="006E0146">
        <w:rPr>
          <w:rFonts w:cs="Tahoma"/>
        </w:rPr>
        <w:t>” – osoba korzystająca z Systemu, w tym Użytkownik Końcowy, Użytkownik Kluczowy i Administrator Systemu.</w:t>
      </w:r>
    </w:p>
    <w:p w14:paraId="4D69A9F0" w14:textId="77777777" w:rsidR="001336AA" w:rsidRPr="006E0146" w:rsidRDefault="001336AA" w:rsidP="003D7EFC">
      <w:pPr>
        <w:pStyle w:val="Podstawowy"/>
        <w:numPr>
          <w:ilvl w:val="0"/>
          <w:numId w:val="54"/>
        </w:numPr>
        <w:spacing w:after="0" w:line="276" w:lineRule="auto"/>
        <w:rPr>
          <w:rFonts w:cs="Tahoma"/>
        </w:rPr>
      </w:pPr>
      <w:r w:rsidRPr="006E0146">
        <w:rPr>
          <w:rFonts w:cs="Tahoma"/>
        </w:rPr>
        <w:t>„</w:t>
      </w:r>
      <w:r w:rsidRPr="006E0146">
        <w:rPr>
          <w:rFonts w:cs="Tahoma"/>
          <w:b/>
        </w:rPr>
        <w:t>Użytkownik Kluczowy</w:t>
      </w:r>
      <w:r w:rsidRPr="006E0146">
        <w:rPr>
          <w:rFonts w:cs="Tahoma"/>
        </w:rPr>
        <w:t>” – użytkownik wiodący w obszarze wybranego obszaru funkcjonalnego Systemu, biorący aktywny udział we Wdrożeniu, wskazany w Zespole Projektowym Zamawiającego.</w:t>
      </w:r>
    </w:p>
    <w:p w14:paraId="69A93F2A" w14:textId="319F2450" w:rsidR="001336AA" w:rsidRPr="006E0146" w:rsidRDefault="001336AA" w:rsidP="003D7EFC">
      <w:pPr>
        <w:pStyle w:val="Podstawowy"/>
        <w:numPr>
          <w:ilvl w:val="0"/>
          <w:numId w:val="54"/>
        </w:numPr>
        <w:spacing w:after="0" w:line="276" w:lineRule="auto"/>
        <w:rPr>
          <w:rFonts w:cs="Tahoma"/>
        </w:rPr>
      </w:pPr>
      <w:r w:rsidRPr="006E0146">
        <w:rPr>
          <w:rFonts w:cs="Tahoma"/>
        </w:rPr>
        <w:t>„</w:t>
      </w:r>
      <w:r w:rsidRPr="006E0146">
        <w:rPr>
          <w:rFonts w:cs="Tahoma"/>
          <w:b/>
        </w:rPr>
        <w:t>Użytkownik Końcowy</w:t>
      </w:r>
      <w:r w:rsidRPr="006E0146">
        <w:rPr>
          <w:rFonts w:cs="Tahoma"/>
        </w:rPr>
        <w:t>” – osoba, która po Starcie Produkcyjnym będzie docelowo korzystać z Systemu lub jego poszczególnych części.</w:t>
      </w:r>
    </w:p>
    <w:p w14:paraId="385A9A08" w14:textId="5D9B863F" w:rsidR="001336AA" w:rsidRPr="006E0146" w:rsidRDefault="00695469" w:rsidP="003D7EFC">
      <w:pPr>
        <w:pStyle w:val="Podstawowy"/>
        <w:numPr>
          <w:ilvl w:val="0"/>
          <w:numId w:val="54"/>
        </w:numPr>
        <w:spacing w:after="0" w:line="276" w:lineRule="auto"/>
        <w:rPr>
          <w:rFonts w:cs="Tahoma"/>
        </w:rPr>
      </w:pPr>
      <w:r w:rsidRPr="006E0146" w:rsidDel="00695469">
        <w:rPr>
          <w:rFonts w:cs="Tahoma"/>
        </w:rPr>
        <w:t xml:space="preserve"> </w:t>
      </w:r>
      <w:r w:rsidR="001336AA" w:rsidRPr="006E0146">
        <w:rPr>
          <w:rFonts w:cs="Tahoma"/>
        </w:rPr>
        <w:t>„</w:t>
      </w:r>
      <w:r w:rsidR="001336AA" w:rsidRPr="006E0146">
        <w:rPr>
          <w:rFonts w:cs="Tahoma"/>
          <w:b/>
        </w:rPr>
        <w:t>Wdrożenie</w:t>
      </w:r>
      <w:r w:rsidR="001336AA" w:rsidRPr="006E0146">
        <w:rPr>
          <w:rFonts w:cs="Tahoma"/>
        </w:rPr>
        <w:t xml:space="preserve">” – opisane i objęte Umową i OPZ </w:t>
      </w:r>
      <w:r w:rsidR="00CD1274" w:rsidRPr="006E0146">
        <w:rPr>
          <w:rFonts w:cs="Tahoma"/>
        </w:rPr>
        <w:t xml:space="preserve">oraz dokumentem Koncepcji Biznesowej </w:t>
      </w:r>
      <w:r w:rsidR="001336AA" w:rsidRPr="006E0146">
        <w:rPr>
          <w:rFonts w:cs="Tahoma"/>
        </w:rPr>
        <w:t xml:space="preserve">świadczenie Wykonawcy mające na celu instalację </w:t>
      </w:r>
      <w:r w:rsidR="0096498E" w:rsidRPr="006E0146">
        <w:rPr>
          <w:rFonts w:cs="Tahoma"/>
        </w:rPr>
        <w:t xml:space="preserve">i </w:t>
      </w:r>
      <w:r w:rsidR="001336AA" w:rsidRPr="006E0146">
        <w:rPr>
          <w:rFonts w:cs="Tahoma"/>
        </w:rPr>
        <w:t xml:space="preserve">uruchomienie Systemu w </w:t>
      </w:r>
      <w:r w:rsidR="0096498E" w:rsidRPr="006E0146">
        <w:rPr>
          <w:rFonts w:cs="Tahoma"/>
        </w:rPr>
        <w:t>Infrastrukturze Zamawiającego</w:t>
      </w:r>
      <w:r w:rsidR="0096498E" w:rsidRPr="006E0146" w:rsidDel="0096498E">
        <w:rPr>
          <w:rFonts w:cs="Tahoma"/>
        </w:rPr>
        <w:t xml:space="preserve"> </w:t>
      </w:r>
      <w:r w:rsidR="00C35B29" w:rsidRPr="006E0146">
        <w:rPr>
          <w:rFonts w:cs="Tahoma"/>
        </w:rPr>
        <w:t xml:space="preserve">wraz z przeprowadzeniem </w:t>
      </w:r>
      <w:r w:rsidR="000655A5" w:rsidRPr="006E0146">
        <w:rPr>
          <w:rFonts w:cs="Tahoma"/>
        </w:rPr>
        <w:t xml:space="preserve">jego konfiguracji i </w:t>
      </w:r>
      <w:r w:rsidR="00C35B29" w:rsidRPr="006E0146">
        <w:rPr>
          <w:rFonts w:cs="Tahoma"/>
        </w:rPr>
        <w:t>stabilizacji</w:t>
      </w:r>
      <w:r w:rsidR="00354471" w:rsidRPr="006E0146">
        <w:rPr>
          <w:rFonts w:cs="Tahoma"/>
        </w:rPr>
        <w:t>, stanowiące dzieło w rozumieniu Kodeksu Cywilnego</w:t>
      </w:r>
      <w:r w:rsidR="001336AA" w:rsidRPr="006E0146">
        <w:rPr>
          <w:rFonts w:cs="Tahoma"/>
        </w:rPr>
        <w:t>.</w:t>
      </w:r>
    </w:p>
    <w:p w14:paraId="06D3FA7A" w14:textId="5188DAC9" w:rsidR="001336AA" w:rsidRPr="006E0146" w:rsidRDefault="001336AA" w:rsidP="003D7EFC">
      <w:pPr>
        <w:pStyle w:val="Podstawowy"/>
        <w:numPr>
          <w:ilvl w:val="0"/>
          <w:numId w:val="54"/>
        </w:numPr>
        <w:spacing w:after="0" w:line="276" w:lineRule="auto"/>
        <w:rPr>
          <w:rFonts w:cs="Tahoma"/>
        </w:rPr>
      </w:pPr>
      <w:r w:rsidRPr="006E0146">
        <w:rPr>
          <w:rFonts w:cs="Tahoma"/>
        </w:rPr>
        <w:t>„</w:t>
      </w:r>
      <w:r w:rsidRPr="006E0146">
        <w:rPr>
          <w:rFonts w:cs="Tahoma"/>
          <w:b/>
        </w:rPr>
        <w:t>Wykonawca</w:t>
      </w:r>
      <w:r w:rsidRPr="006E0146">
        <w:rPr>
          <w:rFonts w:cs="Tahoma"/>
        </w:rPr>
        <w:t>” –</w:t>
      </w:r>
      <w:r w:rsidR="009471E3" w:rsidRPr="006E0146">
        <w:rPr>
          <w:rFonts w:cs="Tahoma"/>
        </w:rPr>
        <w:t xml:space="preserve"> </w:t>
      </w:r>
      <w:r w:rsidR="00AD6F21" w:rsidRPr="006E0146">
        <w:rPr>
          <w:rFonts w:cs="Tahoma"/>
        </w:rPr>
        <w:t>p</w:t>
      </w:r>
      <w:r w:rsidRPr="006E0146">
        <w:rPr>
          <w:rFonts w:cs="Tahoma"/>
        </w:rPr>
        <w:t>odmiot</w:t>
      </w:r>
      <w:r w:rsidR="00AD6F21" w:rsidRPr="006E0146">
        <w:rPr>
          <w:rFonts w:cs="Tahoma"/>
        </w:rPr>
        <w:t xml:space="preserve"> będący Stroną Umowy</w:t>
      </w:r>
      <w:r w:rsidRPr="006E0146">
        <w:rPr>
          <w:rFonts w:cs="Tahoma"/>
        </w:rPr>
        <w:t xml:space="preserve">, wybrany przez Zamawiającego w toku postępowania o udzielenie zamówienia publicznego, prowadzonego w oparciu o przepisy PZP, do realizacji </w:t>
      </w:r>
      <w:r w:rsidR="00503CD2" w:rsidRPr="006E0146">
        <w:rPr>
          <w:rFonts w:cs="Tahoma"/>
        </w:rPr>
        <w:t>Przedmiotu Umowy</w:t>
      </w:r>
      <w:r w:rsidRPr="006E0146">
        <w:rPr>
          <w:rFonts w:cs="Tahoma"/>
        </w:rPr>
        <w:t>.</w:t>
      </w:r>
    </w:p>
    <w:p w14:paraId="0D3CDE6F" w14:textId="4432B04C" w:rsidR="00C5748D" w:rsidRPr="006E0146" w:rsidRDefault="001336AA" w:rsidP="003D7EFC">
      <w:pPr>
        <w:pStyle w:val="Podstawowy"/>
        <w:numPr>
          <w:ilvl w:val="0"/>
          <w:numId w:val="54"/>
        </w:numPr>
        <w:spacing w:after="0" w:line="276" w:lineRule="auto"/>
        <w:rPr>
          <w:rFonts w:cs="Tahoma"/>
        </w:rPr>
      </w:pPr>
      <w:r w:rsidRPr="006E0146">
        <w:rPr>
          <w:rFonts w:cs="Tahoma"/>
        </w:rPr>
        <w:t>„</w:t>
      </w:r>
      <w:r w:rsidRPr="006E0146">
        <w:rPr>
          <w:rFonts w:cs="Tahoma"/>
          <w:b/>
        </w:rPr>
        <w:t>Zamawiający</w:t>
      </w:r>
      <w:r w:rsidR="00FE672F" w:rsidRPr="006E0146">
        <w:rPr>
          <w:rFonts w:cs="Tahoma"/>
        </w:rPr>
        <w:t>” – Polska Akademia Nauk (</w:t>
      </w:r>
      <w:r w:rsidR="00A14CB4" w:rsidRPr="006E0146">
        <w:rPr>
          <w:rFonts w:cs="Tahoma"/>
        </w:rPr>
        <w:t xml:space="preserve">zwana </w:t>
      </w:r>
      <w:r w:rsidR="00A66C6E" w:rsidRPr="006E0146">
        <w:rPr>
          <w:rFonts w:cs="Tahoma"/>
        </w:rPr>
        <w:t xml:space="preserve">również </w:t>
      </w:r>
      <w:r w:rsidR="00FE672F" w:rsidRPr="006E0146">
        <w:rPr>
          <w:rFonts w:cs="Tahoma"/>
        </w:rPr>
        <w:t>PAN)</w:t>
      </w:r>
      <w:r w:rsidRPr="006E0146">
        <w:rPr>
          <w:rFonts w:cs="Tahoma"/>
        </w:rPr>
        <w:t>.</w:t>
      </w:r>
    </w:p>
    <w:p w14:paraId="51D837D2" w14:textId="7B4AA3C6" w:rsidR="0024326B" w:rsidRPr="006E0146" w:rsidRDefault="001D1396" w:rsidP="003D7EFC">
      <w:pPr>
        <w:pStyle w:val="Podstawowy"/>
        <w:numPr>
          <w:ilvl w:val="0"/>
          <w:numId w:val="54"/>
        </w:numPr>
        <w:spacing w:line="276" w:lineRule="auto"/>
        <w:rPr>
          <w:rFonts w:cs="Tahoma"/>
        </w:rPr>
      </w:pPr>
      <w:r w:rsidRPr="006E0146">
        <w:rPr>
          <w:rFonts w:cs="Tahoma"/>
        </w:rPr>
        <w:t>„</w:t>
      </w:r>
      <w:r w:rsidR="00917010" w:rsidRPr="006E0146">
        <w:rPr>
          <w:rFonts w:cs="Tahoma"/>
          <w:b/>
          <w:bCs/>
        </w:rPr>
        <w:t>Zintegrowany System Informatyczny</w:t>
      </w:r>
      <w:r w:rsidRPr="006E0146">
        <w:rPr>
          <w:rFonts w:cs="Tahoma"/>
        </w:rPr>
        <w:t>”</w:t>
      </w:r>
      <w:r w:rsidR="00917010" w:rsidRPr="006E0146">
        <w:rPr>
          <w:rFonts w:cs="Tahoma"/>
        </w:rPr>
        <w:t xml:space="preserve"> - </w:t>
      </w:r>
      <w:r w:rsidRPr="006E0146">
        <w:rPr>
          <w:rFonts w:eastAsia="Calibri" w:cs="Tahoma"/>
          <w:lang w:eastAsia="en-US"/>
        </w:rPr>
        <w:t xml:space="preserve"> </w:t>
      </w:r>
      <w:r w:rsidRPr="006E0146">
        <w:rPr>
          <w:rFonts w:cs="Tahoma"/>
        </w:rPr>
        <w:t xml:space="preserve">system informatyczny klasy ERP (z ang. Enterprise </w:t>
      </w:r>
      <w:proofErr w:type="spellStart"/>
      <w:r w:rsidRPr="006E0146">
        <w:rPr>
          <w:rFonts w:cs="Tahoma"/>
        </w:rPr>
        <w:t>Resources</w:t>
      </w:r>
      <w:proofErr w:type="spellEnd"/>
      <w:r w:rsidRPr="006E0146">
        <w:rPr>
          <w:rFonts w:cs="Tahoma"/>
        </w:rPr>
        <w:t xml:space="preserve"> Planning) wspomagający zarządzanie organizacją dla co najmniej dwóch następujących obszarów: Planowanie finansowe i  Budżetowanie, Środki trwałe, Finanse-księgowość, Kadry-płace, Elektroniczny Obieg Dokumentów, Zarządzane majątkiem. Moduły Zintegrowanego Systemu Informatycznego powinny ze sobą współpracować, przy wykorzystaniu 1 </w:t>
      </w:r>
      <w:proofErr w:type="spellStart"/>
      <w:r w:rsidRPr="006E0146">
        <w:rPr>
          <w:rFonts w:cs="Tahoma"/>
        </w:rPr>
        <w:t>motora</w:t>
      </w:r>
      <w:proofErr w:type="spellEnd"/>
      <w:r w:rsidRPr="006E0146">
        <w:rPr>
          <w:rFonts w:cs="Tahoma"/>
        </w:rPr>
        <w:t xml:space="preserve"> bazy danych.</w:t>
      </w:r>
    </w:p>
    <w:p w14:paraId="732E0011" w14:textId="77777777" w:rsidR="001336AA" w:rsidRPr="006E0146" w:rsidRDefault="001336AA" w:rsidP="003D7EFC">
      <w:pPr>
        <w:pStyle w:val="Podstawowy"/>
        <w:numPr>
          <w:ilvl w:val="0"/>
          <w:numId w:val="54"/>
        </w:numPr>
        <w:spacing w:after="0" w:line="276" w:lineRule="auto"/>
        <w:rPr>
          <w:rFonts w:cs="Tahoma"/>
        </w:rPr>
      </w:pPr>
      <w:r w:rsidRPr="006E0146">
        <w:rPr>
          <w:rFonts w:cs="Tahoma"/>
        </w:rPr>
        <w:t>„</w:t>
      </w:r>
      <w:r w:rsidRPr="006E0146">
        <w:rPr>
          <w:rFonts w:cs="Tahoma"/>
          <w:b/>
        </w:rPr>
        <w:t>Zespół Projektowy Zamawiającego</w:t>
      </w:r>
      <w:r w:rsidRPr="006E0146">
        <w:rPr>
          <w:rFonts w:cs="Tahoma"/>
        </w:rPr>
        <w:t xml:space="preserve">” – osoby powołane w celu realizacji Projektu z ramienia Zamawiającego. Wykaz osób stanowiących Zespół Projektowy Zamawiającego przedstawiono w Załączniku nr </w:t>
      </w:r>
      <w:r w:rsidR="00AE37A3" w:rsidRPr="006E0146">
        <w:rPr>
          <w:rFonts w:cs="Tahoma"/>
        </w:rPr>
        <w:t>4</w:t>
      </w:r>
      <w:r w:rsidRPr="006E0146">
        <w:rPr>
          <w:rFonts w:cs="Tahoma"/>
        </w:rPr>
        <w:t xml:space="preserve"> do Umowy.</w:t>
      </w:r>
    </w:p>
    <w:p w14:paraId="46C591C6" w14:textId="77777777" w:rsidR="001336AA" w:rsidRPr="006E0146" w:rsidRDefault="001336AA" w:rsidP="003D7EFC">
      <w:pPr>
        <w:pStyle w:val="Podstawowy"/>
        <w:numPr>
          <w:ilvl w:val="0"/>
          <w:numId w:val="54"/>
        </w:numPr>
        <w:spacing w:after="0" w:line="276" w:lineRule="auto"/>
        <w:rPr>
          <w:rFonts w:cs="Tahoma"/>
        </w:rPr>
      </w:pPr>
      <w:r w:rsidRPr="006E0146">
        <w:rPr>
          <w:rFonts w:cs="Tahoma"/>
        </w:rPr>
        <w:t>„</w:t>
      </w:r>
      <w:r w:rsidRPr="006E0146">
        <w:rPr>
          <w:rFonts w:cs="Tahoma"/>
          <w:b/>
        </w:rPr>
        <w:t>Zespół Projektowy Wykonawcy</w:t>
      </w:r>
      <w:r w:rsidRPr="006E0146">
        <w:rPr>
          <w:rFonts w:cs="Tahoma"/>
        </w:rPr>
        <w:t>” – osoby powołane w celu realizacji Projektu z ramienia Wykonawcy, w tym Podwykonawcy. Wykaz osób stanowiących Zespół Projektowy Wykonawcy p</w:t>
      </w:r>
      <w:r w:rsidR="00AE37A3" w:rsidRPr="006E0146">
        <w:rPr>
          <w:rFonts w:cs="Tahoma"/>
        </w:rPr>
        <w:t>rzedstawiono w Załączniku nr 5</w:t>
      </w:r>
      <w:r w:rsidRPr="006E0146">
        <w:rPr>
          <w:rFonts w:cs="Tahoma"/>
        </w:rPr>
        <w:t xml:space="preserve"> do Umowy. </w:t>
      </w:r>
    </w:p>
    <w:p w14:paraId="24762DAD" w14:textId="77777777" w:rsidR="00241E84" w:rsidRPr="006E0146" w:rsidRDefault="00241E84" w:rsidP="003D7EFC">
      <w:pPr>
        <w:pStyle w:val="Podstawowy"/>
        <w:spacing w:after="0" w:line="276" w:lineRule="auto"/>
        <w:jc w:val="center"/>
        <w:rPr>
          <w:rFonts w:cs="Tahoma"/>
        </w:rPr>
      </w:pPr>
    </w:p>
    <w:p w14:paraId="64C30A08" w14:textId="77777777" w:rsidR="00312855" w:rsidRPr="006E0146" w:rsidRDefault="00312855" w:rsidP="003D7EFC">
      <w:pPr>
        <w:pStyle w:val="Podstawowy"/>
        <w:spacing w:after="0" w:line="276" w:lineRule="auto"/>
        <w:jc w:val="center"/>
        <w:rPr>
          <w:rFonts w:cs="Tahoma"/>
          <w:b/>
        </w:rPr>
      </w:pPr>
      <w:r w:rsidRPr="006E0146">
        <w:rPr>
          <w:rFonts w:cs="Tahoma"/>
          <w:b/>
        </w:rPr>
        <w:t>§ 2</w:t>
      </w:r>
    </w:p>
    <w:p w14:paraId="2964B9FC" w14:textId="77777777" w:rsidR="00312855" w:rsidRPr="006E0146" w:rsidRDefault="00312855" w:rsidP="003D7EFC">
      <w:pPr>
        <w:pStyle w:val="Podstawowy"/>
        <w:spacing w:after="0" w:line="276" w:lineRule="auto"/>
        <w:jc w:val="center"/>
        <w:rPr>
          <w:rFonts w:cs="Tahoma"/>
          <w:b/>
        </w:rPr>
      </w:pPr>
      <w:r w:rsidRPr="006E0146">
        <w:rPr>
          <w:rFonts w:cs="Tahoma"/>
          <w:b/>
        </w:rPr>
        <w:t>Przedmiot Umowy</w:t>
      </w:r>
    </w:p>
    <w:p w14:paraId="4A112484" w14:textId="0A26E1CA" w:rsidR="00EE1DEB" w:rsidRPr="006E0146" w:rsidRDefault="0004076E" w:rsidP="003D7EFC">
      <w:pPr>
        <w:pStyle w:val="Podstawowy"/>
        <w:numPr>
          <w:ilvl w:val="0"/>
          <w:numId w:val="2"/>
        </w:numPr>
        <w:spacing w:after="0" w:line="276" w:lineRule="auto"/>
        <w:rPr>
          <w:rFonts w:cs="Tahoma"/>
        </w:rPr>
      </w:pPr>
      <w:r w:rsidRPr="006E0146">
        <w:rPr>
          <w:rFonts w:cs="Tahoma"/>
        </w:rPr>
        <w:t xml:space="preserve">Przedmiotem Umowy jest dostawa i wdrożenie </w:t>
      </w:r>
      <w:r w:rsidR="00F114CC" w:rsidRPr="006E0146">
        <w:rPr>
          <w:rFonts w:cs="Tahoma"/>
        </w:rPr>
        <w:t>Zintegrowanego Systemu Informatycznego na potrzeby Polskiej Akademii Nauk</w:t>
      </w:r>
      <w:r w:rsidR="0037546F" w:rsidRPr="006E0146">
        <w:rPr>
          <w:rFonts w:cs="Tahoma"/>
        </w:rPr>
        <w:t xml:space="preserve"> (Systemu)</w:t>
      </w:r>
      <w:r w:rsidR="00A37108" w:rsidRPr="006E0146">
        <w:rPr>
          <w:rFonts w:cs="Tahoma"/>
        </w:rPr>
        <w:t xml:space="preserve">, o zakresie </w:t>
      </w:r>
      <w:r w:rsidRPr="006E0146">
        <w:rPr>
          <w:rFonts w:cs="Tahoma"/>
        </w:rPr>
        <w:t>szczegółow</w:t>
      </w:r>
      <w:r w:rsidR="00A37108" w:rsidRPr="006E0146">
        <w:rPr>
          <w:rFonts w:cs="Tahoma"/>
        </w:rPr>
        <w:t>o</w:t>
      </w:r>
      <w:r w:rsidRPr="006E0146">
        <w:rPr>
          <w:rFonts w:cs="Tahoma"/>
        </w:rPr>
        <w:t xml:space="preserve"> określon</w:t>
      </w:r>
      <w:r w:rsidR="00A37108" w:rsidRPr="006E0146">
        <w:rPr>
          <w:rFonts w:cs="Tahoma"/>
        </w:rPr>
        <w:t>ym</w:t>
      </w:r>
      <w:r w:rsidRPr="006E0146">
        <w:rPr>
          <w:rFonts w:cs="Tahoma"/>
        </w:rPr>
        <w:t xml:space="preserve"> w Załączniku nr 1 i 2 do Umowy.</w:t>
      </w:r>
    </w:p>
    <w:p w14:paraId="4747DF40" w14:textId="4742AE0F" w:rsidR="0004076E" w:rsidRPr="006E0146" w:rsidRDefault="00A01118" w:rsidP="003D7EFC">
      <w:pPr>
        <w:pStyle w:val="Podstawowy"/>
        <w:numPr>
          <w:ilvl w:val="0"/>
          <w:numId w:val="2"/>
        </w:numPr>
        <w:spacing w:after="0" w:line="276" w:lineRule="auto"/>
        <w:rPr>
          <w:rFonts w:cs="Tahoma"/>
        </w:rPr>
      </w:pPr>
      <w:r w:rsidRPr="006E0146">
        <w:rPr>
          <w:rFonts w:cs="Tahoma"/>
        </w:rPr>
        <w:t>Realizacja Projektu</w:t>
      </w:r>
      <w:r w:rsidR="00D3734D" w:rsidRPr="006E0146">
        <w:rPr>
          <w:rFonts w:cs="Tahoma"/>
        </w:rPr>
        <w:t>,</w:t>
      </w:r>
      <w:r w:rsidRPr="006E0146">
        <w:rPr>
          <w:rFonts w:cs="Tahoma"/>
        </w:rPr>
        <w:t xml:space="preserve"> </w:t>
      </w:r>
      <w:r w:rsidR="0004076E" w:rsidRPr="006E0146">
        <w:rPr>
          <w:rFonts w:cs="Tahoma"/>
        </w:rPr>
        <w:t xml:space="preserve">następować będzie w podziale na </w:t>
      </w:r>
      <w:r w:rsidR="00EE52E4" w:rsidRPr="006E0146">
        <w:rPr>
          <w:rFonts w:cs="Tahoma"/>
        </w:rPr>
        <w:t xml:space="preserve">następujące </w:t>
      </w:r>
      <w:r w:rsidR="000E1F1A" w:rsidRPr="006E0146">
        <w:rPr>
          <w:rFonts w:cs="Tahoma"/>
        </w:rPr>
        <w:t>Etapy</w:t>
      </w:r>
      <w:r w:rsidR="00E95E22" w:rsidRPr="006E0146">
        <w:rPr>
          <w:rFonts w:cs="Tahoma"/>
        </w:rPr>
        <w:t xml:space="preserve"> oraz Fazy</w:t>
      </w:r>
      <w:r w:rsidR="0004076E" w:rsidRPr="006E0146">
        <w:rPr>
          <w:rFonts w:cs="Tahoma"/>
        </w:rPr>
        <w:t>:</w:t>
      </w:r>
    </w:p>
    <w:p w14:paraId="2B4C6B19" w14:textId="60362C51" w:rsidR="0004076E" w:rsidRPr="006E0146" w:rsidRDefault="00A01118" w:rsidP="003D7EFC">
      <w:pPr>
        <w:pStyle w:val="Podstawowy"/>
        <w:numPr>
          <w:ilvl w:val="0"/>
          <w:numId w:val="3"/>
        </w:numPr>
        <w:spacing w:after="0" w:line="276" w:lineRule="auto"/>
        <w:rPr>
          <w:rFonts w:cs="Tahoma"/>
        </w:rPr>
      </w:pPr>
      <w:r w:rsidRPr="006E0146">
        <w:rPr>
          <w:rFonts w:cs="Tahoma"/>
        </w:rPr>
        <w:t>Etap</w:t>
      </w:r>
      <w:r w:rsidR="00F27DEC" w:rsidRPr="006E0146">
        <w:rPr>
          <w:rFonts w:cs="Tahoma"/>
        </w:rPr>
        <w:t xml:space="preserve"> 0 –</w:t>
      </w:r>
      <w:r w:rsidR="00E641B8" w:rsidRPr="006E0146">
        <w:rPr>
          <w:rFonts w:cs="Tahoma"/>
        </w:rPr>
        <w:t xml:space="preserve"> </w:t>
      </w:r>
      <w:r w:rsidR="00F27DEC" w:rsidRPr="006E0146">
        <w:rPr>
          <w:rFonts w:cs="Tahoma"/>
        </w:rPr>
        <w:t>organizacj</w:t>
      </w:r>
      <w:r w:rsidR="00E641B8" w:rsidRPr="006E0146">
        <w:rPr>
          <w:rFonts w:cs="Tahoma"/>
        </w:rPr>
        <w:t>a</w:t>
      </w:r>
      <w:r w:rsidR="00F27DEC" w:rsidRPr="006E0146">
        <w:rPr>
          <w:rFonts w:cs="Tahoma"/>
        </w:rPr>
        <w:t xml:space="preserve"> ram Projektu, kończąc</w:t>
      </w:r>
      <w:r w:rsidR="00E641B8" w:rsidRPr="006E0146">
        <w:rPr>
          <w:rFonts w:cs="Tahoma"/>
        </w:rPr>
        <w:t>a</w:t>
      </w:r>
      <w:r w:rsidR="00F27DEC" w:rsidRPr="006E0146">
        <w:rPr>
          <w:rFonts w:cs="Tahoma"/>
        </w:rPr>
        <w:t xml:space="preserve"> się opracowaniem i dostarczeniem, zaakceptowanego przez Zamawiającego, Dokumentu Inicjującego Projekt („DIP”) oraz zorganizowaniem i przeprowadzeniem spotkania kick-off </w:t>
      </w:r>
      <w:r w:rsidR="00100ECF" w:rsidRPr="006E0146">
        <w:rPr>
          <w:rFonts w:cs="Tahoma"/>
        </w:rPr>
        <w:t xml:space="preserve">Zespołów </w:t>
      </w:r>
      <w:r w:rsidR="00F27DEC" w:rsidRPr="006E0146">
        <w:rPr>
          <w:rFonts w:cs="Tahoma"/>
        </w:rPr>
        <w:t>Projektow</w:t>
      </w:r>
      <w:r w:rsidR="00100ECF" w:rsidRPr="006E0146">
        <w:rPr>
          <w:rFonts w:cs="Tahoma"/>
        </w:rPr>
        <w:t>ych Zamawiającego i Wykonawcy</w:t>
      </w:r>
      <w:r w:rsidR="007771B6" w:rsidRPr="006E0146">
        <w:rPr>
          <w:rFonts w:cs="Tahoma"/>
        </w:rPr>
        <w:t>;</w:t>
      </w:r>
    </w:p>
    <w:p w14:paraId="2DB5778C" w14:textId="17E3467A" w:rsidR="00F27DEC" w:rsidRPr="006E0146" w:rsidRDefault="00D3734D" w:rsidP="003D7EFC">
      <w:pPr>
        <w:pStyle w:val="Podstawowy"/>
        <w:numPr>
          <w:ilvl w:val="0"/>
          <w:numId w:val="3"/>
        </w:numPr>
        <w:spacing w:after="0" w:line="276" w:lineRule="auto"/>
        <w:rPr>
          <w:rFonts w:cs="Tahoma"/>
        </w:rPr>
      </w:pPr>
      <w:r w:rsidRPr="006E0146">
        <w:rPr>
          <w:rFonts w:cs="Tahoma"/>
        </w:rPr>
        <w:t xml:space="preserve">Etap </w:t>
      </w:r>
      <w:r w:rsidR="00F27DEC" w:rsidRPr="006E0146">
        <w:rPr>
          <w:rFonts w:cs="Tahoma"/>
        </w:rPr>
        <w:t>I –</w:t>
      </w:r>
      <w:r w:rsidR="00E641B8" w:rsidRPr="006E0146">
        <w:rPr>
          <w:rFonts w:cs="Tahoma"/>
        </w:rPr>
        <w:t xml:space="preserve"> </w:t>
      </w:r>
      <w:r w:rsidR="00F27DEC" w:rsidRPr="006E0146">
        <w:rPr>
          <w:rFonts w:cs="Tahoma"/>
        </w:rPr>
        <w:t xml:space="preserve">opracowanie i dostarczenie </w:t>
      </w:r>
      <w:r w:rsidR="00EE52E4" w:rsidRPr="006E0146">
        <w:rPr>
          <w:rFonts w:cs="Tahoma"/>
        </w:rPr>
        <w:t xml:space="preserve">dokumentu </w:t>
      </w:r>
      <w:r w:rsidR="00F27DEC" w:rsidRPr="006E0146">
        <w:rPr>
          <w:rFonts w:cs="Tahoma"/>
        </w:rPr>
        <w:t>Koncepcji Biz</w:t>
      </w:r>
      <w:r w:rsidR="00FE672F" w:rsidRPr="006E0146">
        <w:rPr>
          <w:rFonts w:cs="Tahoma"/>
        </w:rPr>
        <w:t>nesowej wdrożenia Systemu</w:t>
      </w:r>
      <w:r w:rsidRPr="006E0146">
        <w:rPr>
          <w:rFonts w:cs="Tahoma"/>
        </w:rPr>
        <w:t>,</w:t>
      </w:r>
    </w:p>
    <w:p w14:paraId="576F6232" w14:textId="2842EBAE" w:rsidR="00F27DEC" w:rsidRPr="006E0146" w:rsidRDefault="00D3734D" w:rsidP="003D7EFC">
      <w:pPr>
        <w:pStyle w:val="Podstawowy"/>
        <w:numPr>
          <w:ilvl w:val="0"/>
          <w:numId w:val="3"/>
        </w:numPr>
        <w:spacing w:after="0" w:line="276" w:lineRule="auto"/>
        <w:rPr>
          <w:rFonts w:cs="Tahoma"/>
        </w:rPr>
      </w:pPr>
      <w:r w:rsidRPr="006E0146">
        <w:rPr>
          <w:rFonts w:cs="Tahoma"/>
        </w:rPr>
        <w:t>Etap</w:t>
      </w:r>
      <w:r w:rsidR="00F27DEC" w:rsidRPr="006E0146">
        <w:rPr>
          <w:rFonts w:cs="Tahoma"/>
        </w:rPr>
        <w:t xml:space="preserve"> II –</w:t>
      </w:r>
      <w:r w:rsidR="00E34454" w:rsidRPr="006E0146">
        <w:rPr>
          <w:rFonts w:cs="Tahoma"/>
        </w:rPr>
        <w:t xml:space="preserve"> </w:t>
      </w:r>
      <w:r w:rsidR="00F27DEC" w:rsidRPr="006E0146">
        <w:rPr>
          <w:rFonts w:cs="Tahoma"/>
        </w:rPr>
        <w:t>dostaw</w:t>
      </w:r>
      <w:r w:rsidR="00E34454" w:rsidRPr="006E0146">
        <w:rPr>
          <w:rFonts w:cs="Tahoma"/>
        </w:rPr>
        <w:t>a</w:t>
      </w:r>
      <w:r w:rsidR="00F27DEC" w:rsidRPr="006E0146">
        <w:rPr>
          <w:rFonts w:cs="Tahoma"/>
        </w:rPr>
        <w:t xml:space="preserve"> i instalacj</w:t>
      </w:r>
      <w:r w:rsidR="00E34454" w:rsidRPr="006E0146">
        <w:rPr>
          <w:rFonts w:cs="Tahoma"/>
        </w:rPr>
        <w:t>a</w:t>
      </w:r>
      <w:r w:rsidRPr="006E0146">
        <w:rPr>
          <w:rFonts w:cs="Tahoma"/>
        </w:rPr>
        <w:t xml:space="preserve"> Oprogramowania Standardowego,</w:t>
      </w:r>
    </w:p>
    <w:p w14:paraId="1595D2DC" w14:textId="68FABE11" w:rsidR="00F27DEC" w:rsidRPr="006E0146" w:rsidRDefault="00D3734D" w:rsidP="003D7EFC">
      <w:pPr>
        <w:pStyle w:val="Podstawowy"/>
        <w:numPr>
          <w:ilvl w:val="0"/>
          <w:numId w:val="3"/>
        </w:numPr>
        <w:spacing w:after="0" w:line="276" w:lineRule="auto"/>
        <w:rPr>
          <w:rFonts w:cs="Tahoma"/>
        </w:rPr>
      </w:pPr>
      <w:r w:rsidRPr="006E0146">
        <w:rPr>
          <w:rFonts w:cs="Tahoma"/>
        </w:rPr>
        <w:t>Etap</w:t>
      </w:r>
      <w:r w:rsidR="00614E20" w:rsidRPr="006E0146">
        <w:rPr>
          <w:rFonts w:cs="Tahoma"/>
        </w:rPr>
        <w:t xml:space="preserve"> III</w:t>
      </w:r>
      <w:r w:rsidR="00F27DEC" w:rsidRPr="006E0146">
        <w:rPr>
          <w:rFonts w:cs="Tahoma"/>
        </w:rPr>
        <w:t xml:space="preserve"> –</w:t>
      </w:r>
      <w:r w:rsidR="00E34454" w:rsidRPr="006E0146">
        <w:rPr>
          <w:rFonts w:cs="Tahoma"/>
        </w:rPr>
        <w:t xml:space="preserve"> </w:t>
      </w:r>
      <w:r w:rsidRPr="006E0146">
        <w:rPr>
          <w:rFonts w:cs="Tahoma"/>
        </w:rPr>
        <w:t xml:space="preserve">Wdrożenie Systemu, przeprowadzone w </w:t>
      </w:r>
      <w:r w:rsidR="00123E43" w:rsidRPr="006E0146">
        <w:rPr>
          <w:rFonts w:cs="Tahoma"/>
        </w:rPr>
        <w:t xml:space="preserve">trzech </w:t>
      </w:r>
      <w:r w:rsidR="00E95E22" w:rsidRPr="006E0146">
        <w:rPr>
          <w:rFonts w:cs="Tahoma"/>
        </w:rPr>
        <w:t>Fazach</w:t>
      </w:r>
      <w:r w:rsidRPr="006E0146">
        <w:rPr>
          <w:rFonts w:cs="Tahoma"/>
        </w:rPr>
        <w:t>:</w:t>
      </w:r>
    </w:p>
    <w:p w14:paraId="1EB7FE2A" w14:textId="7511A0E2" w:rsidR="00D3734D" w:rsidRPr="006E0146" w:rsidRDefault="00E95E22" w:rsidP="003D7EFC">
      <w:pPr>
        <w:pStyle w:val="Podstawowy"/>
        <w:numPr>
          <w:ilvl w:val="0"/>
          <w:numId w:val="67"/>
        </w:numPr>
        <w:spacing w:after="0" w:line="276" w:lineRule="auto"/>
        <w:ind w:left="1560"/>
        <w:rPr>
          <w:rFonts w:cs="Tahoma"/>
        </w:rPr>
      </w:pPr>
      <w:r w:rsidRPr="006E0146">
        <w:rPr>
          <w:rFonts w:cs="Tahoma"/>
        </w:rPr>
        <w:t xml:space="preserve">Faza </w:t>
      </w:r>
      <w:r w:rsidR="00AF5254" w:rsidRPr="006E0146">
        <w:rPr>
          <w:rFonts w:cs="Tahoma"/>
        </w:rPr>
        <w:t>A</w:t>
      </w:r>
      <w:r w:rsidR="00D3734D" w:rsidRPr="006E0146">
        <w:rPr>
          <w:rFonts w:cs="Tahoma"/>
        </w:rPr>
        <w:t xml:space="preserve"> </w:t>
      </w:r>
      <w:r w:rsidR="00497E62" w:rsidRPr="006E0146">
        <w:rPr>
          <w:rFonts w:cs="Tahoma"/>
        </w:rPr>
        <w:t>–</w:t>
      </w:r>
      <w:r w:rsidR="00D3734D" w:rsidRPr="006E0146">
        <w:rPr>
          <w:rFonts w:cs="Tahoma"/>
        </w:rPr>
        <w:t xml:space="preserve"> </w:t>
      </w:r>
      <w:r w:rsidR="00497E62" w:rsidRPr="006E0146">
        <w:rPr>
          <w:rFonts w:cs="Tahoma"/>
        </w:rPr>
        <w:t xml:space="preserve">wdrożenie Systemu w obszarze funkcjonalności Elektronicznego </w:t>
      </w:r>
      <w:r w:rsidR="00297118" w:rsidRPr="006E0146">
        <w:rPr>
          <w:rFonts w:cs="Tahoma"/>
        </w:rPr>
        <w:t>Obiegu Dokumentów</w:t>
      </w:r>
      <w:r w:rsidRPr="006E0146">
        <w:rPr>
          <w:rFonts w:cs="Tahoma"/>
        </w:rPr>
        <w:t xml:space="preserve"> wraz z rejestrami</w:t>
      </w:r>
      <w:r w:rsidR="00497E62" w:rsidRPr="006E0146">
        <w:rPr>
          <w:rFonts w:cs="Tahoma"/>
        </w:rPr>
        <w:t>,</w:t>
      </w:r>
    </w:p>
    <w:p w14:paraId="20B45C1C" w14:textId="24FB3197" w:rsidR="00E95E22" w:rsidRPr="006E0146" w:rsidRDefault="00E95E22" w:rsidP="003D7EFC">
      <w:pPr>
        <w:pStyle w:val="Podstawowy"/>
        <w:numPr>
          <w:ilvl w:val="0"/>
          <w:numId w:val="67"/>
        </w:numPr>
        <w:spacing w:after="0" w:line="276" w:lineRule="auto"/>
        <w:ind w:left="1560"/>
        <w:rPr>
          <w:rFonts w:cs="Tahoma"/>
        </w:rPr>
      </w:pPr>
      <w:r w:rsidRPr="006E0146">
        <w:rPr>
          <w:rFonts w:cs="Tahoma"/>
        </w:rPr>
        <w:t xml:space="preserve">Faza </w:t>
      </w:r>
      <w:r w:rsidR="00AF5254" w:rsidRPr="006E0146">
        <w:rPr>
          <w:rFonts w:cs="Tahoma"/>
        </w:rPr>
        <w:t>B</w:t>
      </w:r>
      <w:r w:rsidR="00497E62" w:rsidRPr="006E0146">
        <w:rPr>
          <w:rFonts w:cs="Tahoma"/>
        </w:rPr>
        <w:t xml:space="preserve"> –</w:t>
      </w:r>
      <w:r w:rsidRPr="006E0146">
        <w:rPr>
          <w:rFonts w:cs="Tahoma"/>
        </w:rPr>
        <w:t xml:space="preserve"> wdrożenie Systemu w następujących obszarach:</w:t>
      </w:r>
    </w:p>
    <w:p w14:paraId="1275F645" w14:textId="6178F5F9" w:rsidR="00E95E22" w:rsidRPr="006E0146" w:rsidRDefault="00E95E22" w:rsidP="003D7EFC">
      <w:pPr>
        <w:pStyle w:val="Podstawowy"/>
        <w:numPr>
          <w:ilvl w:val="0"/>
          <w:numId w:val="68"/>
        </w:numPr>
        <w:spacing w:line="276" w:lineRule="auto"/>
        <w:rPr>
          <w:rFonts w:cs="Tahoma"/>
        </w:rPr>
      </w:pPr>
      <w:r w:rsidRPr="006E0146">
        <w:rPr>
          <w:rFonts w:cs="Tahoma"/>
        </w:rPr>
        <w:t xml:space="preserve">Finanse-księgowość, </w:t>
      </w:r>
    </w:p>
    <w:p w14:paraId="78813675" w14:textId="1B025BF1" w:rsidR="00AD14CC" w:rsidRPr="006E0146" w:rsidRDefault="00AD14CC" w:rsidP="003D7EFC">
      <w:pPr>
        <w:pStyle w:val="Podstawowy"/>
        <w:numPr>
          <w:ilvl w:val="0"/>
          <w:numId w:val="68"/>
        </w:numPr>
        <w:spacing w:line="276" w:lineRule="auto"/>
        <w:rPr>
          <w:rFonts w:cs="Tahoma"/>
        </w:rPr>
      </w:pPr>
      <w:r w:rsidRPr="006E0146">
        <w:rPr>
          <w:rFonts w:cs="Tahoma"/>
        </w:rPr>
        <w:lastRenderedPageBreak/>
        <w:t>Środki Trwałe,</w:t>
      </w:r>
    </w:p>
    <w:p w14:paraId="52757FC5" w14:textId="77777777" w:rsidR="00E95E22" w:rsidRPr="006E0146" w:rsidRDefault="00E95E22" w:rsidP="003D7EFC">
      <w:pPr>
        <w:pStyle w:val="Podstawowy"/>
        <w:numPr>
          <w:ilvl w:val="0"/>
          <w:numId w:val="68"/>
        </w:numPr>
        <w:spacing w:line="276" w:lineRule="auto"/>
        <w:rPr>
          <w:rFonts w:cs="Tahoma"/>
        </w:rPr>
      </w:pPr>
      <w:r w:rsidRPr="006E0146">
        <w:rPr>
          <w:rFonts w:cs="Tahoma"/>
        </w:rPr>
        <w:t>Planowanie Finansowe i Budżetowanie,</w:t>
      </w:r>
    </w:p>
    <w:p w14:paraId="2F4F310A" w14:textId="5FAA354C" w:rsidR="00E95E22" w:rsidRPr="006E0146" w:rsidRDefault="00E95E22" w:rsidP="003D7EFC">
      <w:pPr>
        <w:pStyle w:val="Podstawowy"/>
        <w:numPr>
          <w:ilvl w:val="0"/>
          <w:numId w:val="68"/>
        </w:numPr>
        <w:spacing w:line="276" w:lineRule="auto"/>
        <w:rPr>
          <w:rFonts w:cs="Tahoma"/>
        </w:rPr>
      </w:pPr>
      <w:r w:rsidRPr="006E0146">
        <w:rPr>
          <w:rFonts w:cs="Tahoma"/>
        </w:rPr>
        <w:t>Kadry i Płace,</w:t>
      </w:r>
    </w:p>
    <w:p w14:paraId="7DB7ACC5" w14:textId="0E5D8068" w:rsidR="00E95E22" w:rsidRPr="006E0146" w:rsidRDefault="00E95E22" w:rsidP="003D7EFC">
      <w:pPr>
        <w:pStyle w:val="Podstawowy"/>
        <w:numPr>
          <w:ilvl w:val="0"/>
          <w:numId w:val="67"/>
        </w:numPr>
        <w:spacing w:after="0" w:line="276" w:lineRule="auto"/>
        <w:ind w:left="1560"/>
        <w:rPr>
          <w:rFonts w:cs="Tahoma"/>
        </w:rPr>
      </w:pPr>
      <w:r w:rsidRPr="006E0146">
        <w:rPr>
          <w:rFonts w:cs="Tahoma"/>
        </w:rPr>
        <w:t>F</w:t>
      </w:r>
      <w:r w:rsidR="00AF5254" w:rsidRPr="006E0146">
        <w:rPr>
          <w:rFonts w:cs="Tahoma"/>
        </w:rPr>
        <w:t xml:space="preserve">aza </w:t>
      </w:r>
      <w:r w:rsidR="00AD14CC" w:rsidRPr="006E0146">
        <w:rPr>
          <w:rFonts w:cs="Tahoma"/>
        </w:rPr>
        <w:t>C</w:t>
      </w:r>
      <w:r w:rsidRPr="006E0146">
        <w:rPr>
          <w:rFonts w:cs="Tahoma"/>
        </w:rPr>
        <w:t xml:space="preserve">  – wdrożenie Systemu w następujących obszarach:</w:t>
      </w:r>
    </w:p>
    <w:p w14:paraId="61AFA677" w14:textId="7086A97B" w:rsidR="00E95E22" w:rsidRPr="006E0146" w:rsidRDefault="00E95E22" w:rsidP="003D7EFC">
      <w:pPr>
        <w:pStyle w:val="Podstawowy"/>
        <w:numPr>
          <w:ilvl w:val="0"/>
          <w:numId w:val="68"/>
        </w:numPr>
        <w:spacing w:line="276" w:lineRule="auto"/>
        <w:rPr>
          <w:rFonts w:cs="Tahoma"/>
        </w:rPr>
      </w:pPr>
      <w:r w:rsidRPr="006E0146">
        <w:rPr>
          <w:rFonts w:cs="Tahoma"/>
        </w:rPr>
        <w:t>Analizy i Controlling,</w:t>
      </w:r>
    </w:p>
    <w:p w14:paraId="2A91FB6C" w14:textId="1CEE3BA0" w:rsidR="00E95E22" w:rsidRPr="006E0146" w:rsidRDefault="00E95E22" w:rsidP="003D7EFC">
      <w:pPr>
        <w:pStyle w:val="Podstawowy"/>
        <w:numPr>
          <w:ilvl w:val="0"/>
          <w:numId w:val="68"/>
        </w:numPr>
        <w:spacing w:line="276" w:lineRule="auto"/>
        <w:rPr>
          <w:rFonts w:cs="Tahoma"/>
        </w:rPr>
      </w:pPr>
      <w:r w:rsidRPr="006E0146">
        <w:rPr>
          <w:rFonts w:cs="Tahoma"/>
        </w:rPr>
        <w:t>Zarządzane majątkiem,</w:t>
      </w:r>
    </w:p>
    <w:p w14:paraId="3AAB706A" w14:textId="269D97AC" w:rsidR="00E95E22" w:rsidRPr="006E0146" w:rsidRDefault="00E95E22" w:rsidP="003D7EFC">
      <w:pPr>
        <w:pStyle w:val="Podstawowy"/>
        <w:numPr>
          <w:ilvl w:val="0"/>
          <w:numId w:val="68"/>
        </w:numPr>
        <w:spacing w:line="276" w:lineRule="auto"/>
        <w:rPr>
          <w:rFonts w:cs="Tahoma"/>
        </w:rPr>
      </w:pPr>
      <w:r w:rsidRPr="006E0146">
        <w:rPr>
          <w:rFonts w:cs="Tahoma"/>
        </w:rPr>
        <w:t>Delegacje,</w:t>
      </w:r>
    </w:p>
    <w:p w14:paraId="6FDF2379" w14:textId="3BB2CE94" w:rsidR="00E95E22" w:rsidRPr="006E0146" w:rsidRDefault="00E95E22" w:rsidP="003D7EFC">
      <w:pPr>
        <w:pStyle w:val="Podstawowy"/>
        <w:numPr>
          <w:ilvl w:val="0"/>
          <w:numId w:val="68"/>
        </w:numPr>
        <w:spacing w:line="276" w:lineRule="auto"/>
        <w:rPr>
          <w:rFonts w:cs="Tahoma"/>
        </w:rPr>
      </w:pPr>
      <w:r w:rsidRPr="006E0146">
        <w:rPr>
          <w:rFonts w:cs="Tahoma"/>
        </w:rPr>
        <w:t>Generator raportów.</w:t>
      </w:r>
    </w:p>
    <w:p w14:paraId="54E115DF" w14:textId="643F1F08" w:rsidR="00F27DEC" w:rsidRPr="006E0146" w:rsidRDefault="00D3734D" w:rsidP="003D7EFC">
      <w:pPr>
        <w:pStyle w:val="Podstawowy"/>
        <w:numPr>
          <w:ilvl w:val="0"/>
          <w:numId w:val="3"/>
        </w:numPr>
        <w:spacing w:after="0" w:line="276" w:lineRule="auto"/>
        <w:rPr>
          <w:rFonts w:cs="Tahoma"/>
        </w:rPr>
      </w:pPr>
      <w:r w:rsidRPr="006E0146">
        <w:rPr>
          <w:rFonts w:cs="Tahoma"/>
        </w:rPr>
        <w:t>Etap</w:t>
      </w:r>
      <w:r w:rsidR="00F27DEC" w:rsidRPr="006E0146">
        <w:rPr>
          <w:rFonts w:cs="Tahoma"/>
        </w:rPr>
        <w:t xml:space="preserve"> </w:t>
      </w:r>
      <w:r w:rsidR="00614E20" w:rsidRPr="006E0146">
        <w:rPr>
          <w:rFonts w:cs="Tahoma"/>
        </w:rPr>
        <w:t>I</w:t>
      </w:r>
      <w:r w:rsidR="00F27DEC" w:rsidRPr="006E0146">
        <w:rPr>
          <w:rFonts w:cs="Tahoma"/>
        </w:rPr>
        <w:t>V –</w:t>
      </w:r>
      <w:r w:rsidR="00F05D09" w:rsidRPr="006E0146">
        <w:rPr>
          <w:rFonts w:cs="Tahoma"/>
        </w:rPr>
        <w:t xml:space="preserve"> </w:t>
      </w:r>
      <w:r w:rsidR="00F27DEC" w:rsidRPr="006E0146">
        <w:rPr>
          <w:rFonts w:cs="Tahoma"/>
        </w:rPr>
        <w:t>Szkolenia Użytkowników</w:t>
      </w:r>
      <w:r w:rsidR="00AF2CD4" w:rsidRPr="006E0146">
        <w:rPr>
          <w:rFonts w:cs="Tahoma"/>
        </w:rPr>
        <w:t xml:space="preserve"> </w:t>
      </w:r>
      <w:r w:rsidR="00F27DEC" w:rsidRPr="006E0146">
        <w:rPr>
          <w:rFonts w:cs="Tahoma"/>
        </w:rPr>
        <w:t>i Administratorów zgodnie z przygotowanymi Planami Szkoleń w oparciu o do</w:t>
      </w:r>
      <w:r w:rsidRPr="006E0146">
        <w:rPr>
          <w:rFonts w:cs="Tahoma"/>
        </w:rPr>
        <w:t>starczone Materiały Szkoleniowe,</w:t>
      </w:r>
    </w:p>
    <w:p w14:paraId="11674399" w14:textId="163307FA" w:rsidR="00693049" w:rsidRPr="006E0146" w:rsidRDefault="00D3734D" w:rsidP="003D7EFC">
      <w:pPr>
        <w:pStyle w:val="Podstawowy"/>
        <w:numPr>
          <w:ilvl w:val="0"/>
          <w:numId w:val="3"/>
        </w:numPr>
        <w:spacing w:after="0" w:line="276" w:lineRule="auto"/>
        <w:rPr>
          <w:rFonts w:cs="Tahoma"/>
        </w:rPr>
      </w:pPr>
      <w:r w:rsidRPr="006E0146">
        <w:rPr>
          <w:rFonts w:cs="Tahoma"/>
        </w:rPr>
        <w:t xml:space="preserve">Etap </w:t>
      </w:r>
      <w:r w:rsidR="00614E20" w:rsidRPr="006E0146">
        <w:rPr>
          <w:rFonts w:cs="Tahoma"/>
        </w:rPr>
        <w:t>V</w:t>
      </w:r>
      <w:r w:rsidR="00F27DEC" w:rsidRPr="006E0146">
        <w:rPr>
          <w:rFonts w:cs="Tahoma"/>
        </w:rPr>
        <w:t xml:space="preserve"> –</w:t>
      </w:r>
      <w:r w:rsidR="00F05D09" w:rsidRPr="006E0146">
        <w:rPr>
          <w:rFonts w:cs="Tahoma"/>
        </w:rPr>
        <w:t xml:space="preserve"> </w:t>
      </w:r>
      <w:r w:rsidR="00F27DEC" w:rsidRPr="006E0146">
        <w:rPr>
          <w:rFonts w:cs="Tahoma"/>
        </w:rPr>
        <w:t>okres stabilizacji Systemu, w tym w szczególności przeprowadzenie Startu Produkcyjnego,</w:t>
      </w:r>
      <w:r w:rsidR="009D1A01" w:rsidRPr="006E0146">
        <w:rPr>
          <w:rFonts w:cs="Tahoma"/>
        </w:rPr>
        <w:t xml:space="preserve"> świadczenie Asysty Powdrożeniowej,</w:t>
      </w:r>
      <w:r w:rsidR="00F27DEC" w:rsidRPr="006E0146">
        <w:rPr>
          <w:rFonts w:cs="Tahoma"/>
        </w:rPr>
        <w:t xml:space="preserve"> </w:t>
      </w:r>
      <w:r w:rsidR="0024326B" w:rsidRPr="006E0146">
        <w:rPr>
          <w:rFonts w:cs="Tahoma"/>
        </w:rPr>
        <w:t xml:space="preserve">świadczenie </w:t>
      </w:r>
      <w:r w:rsidR="00693049" w:rsidRPr="006E0146">
        <w:rPr>
          <w:rFonts w:cs="Tahoma"/>
        </w:rPr>
        <w:t xml:space="preserve">Serwisu Wdrożeniowego, </w:t>
      </w:r>
      <w:r w:rsidR="00F27DEC" w:rsidRPr="006E0146">
        <w:rPr>
          <w:rFonts w:cs="Tahoma"/>
        </w:rPr>
        <w:t>opracowanie i dostarczenie Dokumentacji Powykonawczej wraz z ewentualną aktualizacją pozostałej Dokumentacji oraz przeprowadzenie Odbioru Systemu</w:t>
      </w:r>
      <w:r w:rsidR="00693049" w:rsidRPr="006E0146">
        <w:rPr>
          <w:rFonts w:cs="Tahoma"/>
        </w:rPr>
        <w:t xml:space="preserve"> W ramach Etapu V Zamawiający planuje zrealizować do 1000 roboczogodzin konsultacji (zamówienie podstawowe). </w:t>
      </w:r>
    </w:p>
    <w:p w14:paraId="4A16C7AE" w14:textId="5F969A01" w:rsidR="00262C0F" w:rsidRPr="006E0146" w:rsidRDefault="00497E62" w:rsidP="003D7EFC">
      <w:pPr>
        <w:pStyle w:val="Podstawowy"/>
        <w:numPr>
          <w:ilvl w:val="0"/>
          <w:numId w:val="2"/>
        </w:numPr>
        <w:spacing w:after="0" w:line="276" w:lineRule="auto"/>
        <w:rPr>
          <w:rFonts w:cs="Tahoma"/>
        </w:rPr>
      </w:pPr>
      <w:r w:rsidRPr="006E0146">
        <w:rPr>
          <w:rFonts w:cs="Tahoma"/>
        </w:rPr>
        <w:t xml:space="preserve">Po </w:t>
      </w:r>
      <w:r w:rsidR="00AD2720" w:rsidRPr="006E0146">
        <w:rPr>
          <w:rFonts w:cs="Tahoma"/>
        </w:rPr>
        <w:t>podpisaniu Protokołu Odbioru</w:t>
      </w:r>
      <w:r w:rsidR="001D43E6" w:rsidRPr="006E0146">
        <w:rPr>
          <w:rFonts w:cs="Tahoma"/>
        </w:rPr>
        <w:t xml:space="preserve"> Fazy C </w:t>
      </w:r>
      <w:r w:rsidR="00AD2720" w:rsidRPr="006E0146">
        <w:rPr>
          <w:rFonts w:cs="Tahoma"/>
        </w:rPr>
        <w:t xml:space="preserve"> Etapu </w:t>
      </w:r>
      <w:r w:rsidR="001D43E6" w:rsidRPr="006E0146">
        <w:rPr>
          <w:rFonts w:cs="Tahoma"/>
        </w:rPr>
        <w:t>III</w:t>
      </w:r>
      <w:r w:rsidR="00C13773" w:rsidRPr="006E0146">
        <w:rPr>
          <w:rFonts w:cs="Tahoma"/>
        </w:rPr>
        <w:t>,</w:t>
      </w:r>
      <w:r w:rsidR="00262C0F" w:rsidRPr="006E0146">
        <w:rPr>
          <w:rFonts w:cs="Tahoma"/>
        </w:rPr>
        <w:t xml:space="preserve"> Wykonawca zobowiązuje się do świadczenia Serwisu Utrzymaniowego zgodnie</w:t>
      </w:r>
      <w:r w:rsidR="00AE37A3" w:rsidRPr="006E0146">
        <w:rPr>
          <w:rFonts w:cs="Tahoma"/>
        </w:rPr>
        <w:t xml:space="preserve"> z warunkami określonymi w § </w:t>
      </w:r>
      <w:r w:rsidR="003E12FB" w:rsidRPr="006E0146">
        <w:rPr>
          <w:rFonts w:cs="Tahoma"/>
        </w:rPr>
        <w:t>9</w:t>
      </w:r>
      <w:r w:rsidR="00262C0F" w:rsidRPr="006E0146">
        <w:rPr>
          <w:rFonts w:cs="Tahoma"/>
        </w:rPr>
        <w:t>.</w:t>
      </w:r>
    </w:p>
    <w:p w14:paraId="6858A409" w14:textId="77777777" w:rsidR="001D43E6" w:rsidRPr="006E0146" w:rsidRDefault="00262C0F" w:rsidP="003D7EFC">
      <w:pPr>
        <w:pStyle w:val="Podstawowy"/>
        <w:numPr>
          <w:ilvl w:val="0"/>
          <w:numId w:val="2"/>
        </w:numPr>
        <w:spacing w:line="276" w:lineRule="auto"/>
        <w:rPr>
          <w:rFonts w:cs="Tahoma"/>
        </w:rPr>
      </w:pPr>
      <w:r w:rsidRPr="006E0146">
        <w:rPr>
          <w:rFonts w:cs="Tahoma"/>
        </w:rPr>
        <w:t xml:space="preserve">W trakcie </w:t>
      </w:r>
      <w:r w:rsidR="002C1BBE" w:rsidRPr="006E0146">
        <w:rPr>
          <w:rFonts w:cs="Tahoma"/>
        </w:rPr>
        <w:t xml:space="preserve">obowiązywania </w:t>
      </w:r>
      <w:r w:rsidRPr="006E0146">
        <w:rPr>
          <w:rFonts w:cs="Tahoma"/>
        </w:rPr>
        <w:t>Umowy Wykonawca zobowiązuje się do</w:t>
      </w:r>
      <w:r w:rsidR="001D43E6" w:rsidRPr="006E0146">
        <w:rPr>
          <w:rFonts w:cs="Tahoma"/>
        </w:rPr>
        <w:t>:</w:t>
      </w:r>
    </w:p>
    <w:p w14:paraId="4E41AFC6" w14:textId="77777777" w:rsidR="001D43E6" w:rsidRPr="006E0146" w:rsidRDefault="001D43E6" w:rsidP="003D7EFC">
      <w:pPr>
        <w:pStyle w:val="Podstawowy"/>
        <w:spacing w:line="276" w:lineRule="auto"/>
        <w:ind w:left="720"/>
        <w:rPr>
          <w:rFonts w:cs="Tahoma"/>
        </w:rPr>
      </w:pPr>
      <w:r w:rsidRPr="006E0146">
        <w:rPr>
          <w:rFonts w:cs="Tahoma"/>
        </w:rPr>
        <w:t>a)</w:t>
      </w:r>
      <w:r w:rsidR="00262C0F" w:rsidRPr="006E0146">
        <w:rPr>
          <w:rFonts w:cs="Tahoma"/>
        </w:rPr>
        <w:t xml:space="preserve"> świadczenia Usług Rozwoju na żądanie Zamawiającego, zgodnie</w:t>
      </w:r>
      <w:r w:rsidR="00AE37A3" w:rsidRPr="006E0146">
        <w:rPr>
          <w:rFonts w:cs="Tahoma"/>
        </w:rPr>
        <w:t xml:space="preserve"> z warunkami określonymi w § 1</w:t>
      </w:r>
      <w:r w:rsidR="003E12FB" w:rsidRPr="006E0146">
        <w:rPr>
          <w:rFonts w:cs="Tahoma"/>
        </w:rPr>
        <w:t>0</w:t>
      </w:r>
      <w:r w:rsidR="002B41B2" w:rsidRPr="006E0146">
        <w:rPr>
          <w:rFonts w:cs="Tahoma"/>
        </w:rPr>
        <w:t xml:space="preserve">, </w:t>
      </w:r>
    </w:p>
    <w:p w14:paraId="212D410F" w14:textId="7498889B" w:rsidR="001D43E6" w:rsidRPr="006E0146" w:rsidRDefault="001D43E6" w:rsidP="003D7EFC">
      <w:pPr>
        <w:pStyle w:val="Podstawowy"/>
        <w:spacing w:line="276" w:lineRule="auto"/>
        <w:ind w:left="720"/>
        <w:rPr>
          <w:rFonts w:cs="Tahoma"/>
        </w:rPr>
      </w:pPr>
      <w:r w:rsidRPr="006E0146">
        <w:rPr>
          <w:rFonts w:cs="Tahoma"/>
        </w:rPr>
        <w:t>b) dostawy dodatkowych licencji zgodnie z warunkami określonymi w § 10,</w:t>
      </w:r>
    </w:p>
    <w:p w14:paraId="502C10EB" w14:textId="10E41E83" w:rsidR="001D43E6" w:rsidRPr="006E0146" w:rsidRDefault="001D43E6" w:rsidP="003D7EFC">
      <w:pPr>
        <w:pStyle w:val="Podstawowy"/>
        <w:spacing w:line="276" w:lineRule="auto"/>
        <w:ind w:left="720"/>
        <w:rPr>
          <w:rFonts w:cs="Tahoma"/>
        </w:rPr>
      </w:pPr>
      <w:r w:rsidRPr="006E0146">
        <w:rPr>
          <w:rFonts w:cs="Tahoma"/>
        </w:rPr>
        <w:t>c) świadczenia dodatkowych 500 roboczogodzin konsultacji zdalnych zgodnie z warunkami określonymi w § 10</w:t>
      </w:r>
    </w:p>
    <w:p w14:paraId="66F72A43" w14:textId="32F3FCC1" w:rsidR="00262C0F" w:rsidRPr="006E0146" w:rsidRDefault="002B41B2" w:rsidP="003D7EFC">
      <w:pPr>
        <w:pStyle w:val="Podstawowy"/>
        <w:spacing w:line="276" w:lineRule="auto"/>
        <w:ind w:left="720"/>
        <w:rPr>
          <w:rFonts w:cs="Tahoma"/>
        </w:rPr>
      </w:pPr>
      <w:r w:rsidRPr="006E0146">
        <w:rPr>
          <w:rFonts w:cs="Tahoma"/>
        </w:rPr>
        <w:t xml:space="preserve">o ile Zamawiający w ramach </w:t>
      </w:r>
      <w:r w:rsidR="0024326B" w:rsidRPr="006E0146">
        <w:rPr>
          <w:rFonts w:cs="Tahoma"/>
        </w:rPr>
        <w:t>zamówienia opcjonalnego</w:t>
      </w:r>
      <w:r w:rsidRPr="006E0146">
        <w:rPr>
          <w:rFonts w:cs="Tahoma"/>
        </w:rPr>
        <w:t xml:space="preserve"> zleci Wykonawcy realizację tych usług</w:t>
      </w:r>
      <w:r w:rsidR="00262C0F" w:rsidRPr="006E0146">
        <w:rPr>
          <w:rFonts w:cs="Tahoma"/>
        </w:rPr>
        <w:t>.</w:t>
      </w:r>
    </w:p>
    <w:p w14:paraId="1ECB6D65" w14:textId="541DDBC4" w:rsidR="00193788" w:rsidRPr="006E0146" w:rsidRDefault="00F27DEC" w:rsidP="003D7EFC">
      <w:pPr>
        <w:pStyle w:val="Podstawowy"/>
        <w:numPr>
          <w:ilvl w:val="0"/>
          <w:numId w:val="2"/>
        </w:numPr>
        <w:spacing w:after="0" w:line="276" w:lineRule="auto"/>
        <w:rPr>
          <w:rFonts w:cs="Tahoma"/>
        </w:rPr>
      </w:pPr>
      <w:r w:rsidRPr="006E0146">
        <w:rPr>
          <w:rFonts w:cs="Tahoma"/>
        </w:rPr>
        <w:t xml:space="preserve">Strony zgodnie potwierdzają, że podstawowym celem </w:t>
      </w:r>
      <w:r w:rsidR="000478ED" w:rsidRPr="006E0146">
        <w:rPr>
          <w:rFonts w:cs="Tahoma"/>
        </w:rPr>
        <w:t xml:space="preserve">ich </w:t>
      </w:r>
      <w:r w:rsidRPr="006E0146">
        <w:rPr>
          <w:rFonts w:cs="Tahoma"/>
        </w:rPr>
        <w:t xml:space="preserve">współpracy w ramach Umowy jest zapewnienie Zamawiającemu możliwości </w:t>
      </w:r>
      <w:r w:rsidR="001A5309" w:rsidRPr="006E0146">
        <w:rPr>
          <w:rFonts w:cs="Tahoma"/>
        </w:rPr>
        <w:t xml:space="preserve">produkcyjnego </w:t>
      </w:r>
      <w:r w:rsidRPr="006E0146">
        <w:rPr>
          <w:rFonts w:cs="Tahoma"/>
        </w:rPr>
        <w:t>korzystania z</w:t>
      </w:r>
      <w:r w:rsidR="001A5309" w:rsidRPr="006E0146">
        <w:rPr>
          <w:rFonts w:cs="Tahoma"/>
        </w:rPr>
        <w:t>e stabilnego</w:t>
      </w:r>
      <w:r w:rsidRPr="006E0146">
        <w:rPr>
          <w:rFonts w:cs="Tahoma"/>
        </w:rPr>
        <w:t xml:space="preserve"> Systemu realizującego wszystkie funkcje oraz </w:t>
      </w:r>
      <w:r w:rsidR="001A5309" w:rsidRPr="006E0146">
        <w:rPr>
          <w:rFonts w:cs="Tahoma"/>
        </w:rPr>
        <w:t xml:space="preserve">posiadającego wszystkie </w:t>
      </w:r>
      <w:r w:rsidRPr="006E0146">
        <w:rPr>
          <w:rFonts w:cs="Tahoma"/>
        </w:rPr>
        <w:t>parametry przewidziane Umową</w:t>
      </w:r>
      <w:r w:rsidR="00934B4E" w:rsidRPr="006E0146">
        <w:rPr>
          <w:rFonts w:cs="Tahoma"/>
        </w:rPr>
        <w:t>, z zastrzeżeniem uzgodnień dokonanych w ramach Koncepcji Biznesowej oraz jej zmian w toku realizacji Umowy zaakceptowanych przez Strony</w:t>
      </w:r>
      <w:r w:rsidRPr="006E0146">
        <w:rPr>
          <w:rFonts w:cs="Tahoma"/>
        </w:rPr>
        <w:t>.</w:t>
      </w:r>
    </w:p>
    <w:p w14:paraId="7D307C0D" w14:textId="77777777" w:rsidR="008B2F85" w:rsidRPr="006E0146" w:rsidRDefault="008B2F85" w:rsidP="003D7EFC">
      <w:pPr>
        <w:pStyle w:val="Podstawowy"/>
        <w:spacing w:after="0" w:line="276" w:lineRule="auto"/>
        <w:jc w:val="center"/>
        <w:rPr>
          <w:rFonts w:cs="Tahoma"/>
          <w:b/>
        </w:rPr>
      </w:pPr>
      <w:r w:rsidRPr="006E0146">
        <w:rPr>
          <w:rFonts w:cs="Tahoma"/>
          <w:b/>
        </w:rPr>
        <w:t>§ 3</w:t>
      </w:r>
    </w:p>
    <w:p w14:paraId="4814000C" w14:textId="77777777" w:rsidR="008B2F85" w:rsidRPr="006E0146" w:rsidRDefault="008B2F85" w:rsidP="003D7EFC">
      <w:pPr>
        <w:pStyle w:val="Podstawowy"/>
        <w:spacing w:after="0" w:line="276" w:lineRule="auto"/>
        <w:jc w:val="center"/>
        <w:rPr>
          <w:rFonts w:cs="Tahoma"/>
          <w:b/>
        </w:rPr>
      </w:pPr>
      <w:r w:rsidRPr="006E0146">
        <w:rPr>
          <w:rFonts w:cs="Tahoma"/>
          <w:b/>
        </w:rPr>
        <w:t xml:space="preserve">Terminy </w:t>
      </w:r>
      <w:r w:rsidR="00081B3F" w:rsidRPr="006E0146">
        <w:rPr>
          <w:rFonts w:cs="Tahoma"/>
          <w:b/>
        </w:rPr>
        <w:t xml:space="preserve">i miejsca </w:t>
      </w:r>
      <w:r w:rsidRPr="006E0146">
        <w:rPr>
          <w:rFonts w:cs="Tahoma"/>
          <w:b/>
        </w:rPr>
        <w:t>wykonania Umowy</w:t>
      </w:r>
    </w:p>
    <w:p w14:paraId="4F86C22F" w14:textId="4507B0E8" w:rsidR="002B41B2" w:rsidRPr="006E0146" w:rsidRDefault="008B2F85" w:rsidP="005429D5">
      <w:pPr>
        <w:pStyle w:val="Podstawowy"/>
        <w:numPr>
          <w:ilvl w:val="0"/>
          <w:numId w:val="4"/>
        </w:numPr>
        <w:spacing w:after="0" w:line="276" w:lineRule="auto"/>
        <w:rPr>
          <w:rFonts w:cs="Tahoma"/>
        </w:rPr>
      </w:pPr>
      <w:r w:rsidRPr="006E0146">
        <w:rPr>
          <w:rFonts w:cs="Tahoma"/>
        </w:rPr>
        <w:t xml:space="preserve">Umowa zostaje zawarta na czas wykonania zobowiązań w niej </w:t>
      </w:r>
      <w:r w:rsidR="002B41B2" w:rsidRPr="006E0146">
        <w:rPr>
          <w:rFonts w:cs="Tahoma"/>
        </w:rPr>
        <w:t>określonych przy jednoczesnym uwzględnieniu terminów:</w:t>
      </w:r>
    </w:p>
    <w:p w14:paraId="7FD463C8" w14:textId="502F7E0C" w:rsidR="002B41B2" w:rsidRPr="006E0146" w:rsidRDefault="002B41B2" w:rsidP="003D7EFC">
      <w:pPr>
        <w:pStyle w:val="Akapitzlist"/>
        <w:numPr>
          <w:ilvl w:val="0"/>
          <w:numId w:val="74"/>
        </w:numPr>
        <w:spacing w:afterLines="10" w:after="24" w:line="276" w:lineRule="auto"/>
        <w:ind w:left="1134" w:hanging="425"/>
        <w:contextualSpacing w:val="0"/>
        <w:jc w:val="both"/>
        <w:rPr>
          <w:rFonts w:ascii="Tahoma" w:hAnsi="Tahoma" w:cs="Tahoma"/>
          <w:sz w:val="20"/>
          <w:szCs w:val="20"/>
        </w:rPr>
      </w:pPr>
      <w:r w:rsidRPr="006E0146">
        <w:rPr>
          <w:rFonts w:ascii="Tahoma" w:hAnsi="Tahoma" w:cs="Tahoma"/>
          <w:b/>
          <w:bCs/>
          <w:sz w:val="20"/>
          <w:szCs w:val="20"/>
        </w:rPr>
        <w:t>Etap 0</w:t>
      </w:r>
      <w:r w:rsidRPr="006E0146">
        <w:rPr>
          <w:rFonts w:ascii="Tahoma" w:hAnsi="Tahoma" w:cs="Tahoma"/>
          <w:sz w:val="20"/>
          <w:szCs w:val="20"/>
        </w:rPr>
        <w:t xml:space="preserve"> - 3 tygodnie od zawarcia </w:t>
      </w:r>
      <w:r w:rsidR="001D43E6" w:rsidRPr="006E0146">
        <w:rPr>
          <w:rFonts w:ascii="Tahoma" w:hAnsi="Tahoma" w:cs="Tahoma"/>
          <w:sz w:val="20"/>
          <w:szCs w:val="20"/>
        </w:rPr>
        <w:t>U</w:t>
      </w:r>
      <w:r w:rsidRPr="006E0146">
        <w:rPr>
          <w:rFonts w:ascii="Tahoma" w:hAnsi="Tahoma" w:cs="Tahoma"/>
          <w:sz w:val="20"/>
          <w:szCs w:val="20"/>
        </w:rPr>
        <w:t>mowy;</w:t>
      </w:r>
    </w:p>
    <w:p w14:paraId="1204E047" w14:textId="77777777" w:rsidR="002B41B2" w:rsidRPr="006E0146" w:rsidRDefault="002B41B2" w:rsidP="003D7EFC">
      <w:pPr>
        <w:pStyle w:val="Akapitzlist"/>
        <w:numPr>
          <w:ilvl w:val="0"/>
          <w:numId w:val="74"/>
        </w:numPr>
        <w:spacing w:afterLines="10" w:after="24" w:line="276" w:lineRule="auto"/>
        <w:ind w:left="1134" w:hanging="425"/>
        <w:contextualSpacing w:val="0"/>
        <w:jc w:val="both"/>
        <w:rPr>
          <w:rFonts w:ascii="Tahoma" w:hAnsi="Tahoma" w:cs="Tahoma"/>
          <w:sz w:val="20"/>
          <w:szCs w:val="20"/>
        </w:rPr>
      </w:pPr>
      <w:r w:rsidRPr="006E0146">
        <w:rPr>
          <w:rFonts w:ascii="Tahoma" w:hAnsi="Tahoma" w:cs="Tahoma"/>
          <w:b/>
          <w:bCs/>
          <w:sz w:val="20"/>
          <w:szCs w:val="20"/>
        </w:rPr>
        <w:t>Etap I</w:t>
      </w:r>
      <w:r w:rsidRPr="006E0146">
        <w:rPr>
          <w:rFonts w:ascii="Tahoma" w:hAnsi="Tahoma" w:cs="Tahoma"/>
          <w:sz w:val="20"/>
          <w:szCs w:val="20"/>
        </w:rPr>
        <w:t xml:space="preserve"> - 4 miesiące od zakończenia Etapu 0;</w:t>
      </w:r>
    </w:p>
    <w:p w14:paraId="601CB791" w14:textId="77777777" w:rsidR="002B41B2" w:rsidRPr="006E0146" w:rsidRDefault="002B41B2" w:rsidP="003D7EFC">
      <w:pPr>
        <w:pStyle w:val="Akapitzlist"/>
        <w:numPr>
          <w:ilvl w:val="0"/>
          <w:numId w:val="74"/>
        </w:numPr>
        <w:spacing w:afterLines="10" w:after="24" w:line="276" w:lineRule="auto"/>
        <w:ind w:left="1134" w:hanging="425"/>
        <w:contextualSpacing w:val="0"/>
        <w:jc w:val="both"/>
        <w:rPr>
          <w:rFonts w:ascii="Tahoma" w:hAnsi="Tahoma" w:cs="Tahoma"/>
          <w:sz w:val="20"/>
          <w:szCs w:val="20"/>
        </w:rPr>
      </w:pPr>
      <w:r w:rsidRPr="006E0146">
        <w:rPr>
          <w:rFonts w:ascii="Tahoma" w:hAnsi="Tahoma" w:cs="Tahoma"/>
          <w:b/>
          <w:bCs/>
          <w:sz w:val="20"/>
          <w:szCs w:val="20"/>
        </w:rPr>
        <w:t>Etap II</w:t>
      </w:r>
      <w:r w:rsidRPr="006E0146">
        <w:rPr>
          <w:rFonts w:ascii="Tahoma" w:hAnsi="Tahoma" w:cs="Tahoma"/>
          <w:sz w:val="20"/>
          <w:szCs w:val="20"/>
        </w:rPr>
        <w:t xml:space="preserve"> - 3 tygodnie od zakończenia Etapu I;</w:t>
      </w:r>
    </w:p>
    <w:p w14:paraId="48BB2339" w14:textId="77777777" w:rsidR="002B41B2" w:rsidRPr="006E0146" w:rsidRDefault="002B41B2" w:rsidP="003D7EFC">
      <w:pPr>
        <w:pStyle w:val="Akapitzlist"/>
        <w:numPr>
          <w:ilvl w:val="0"/>
          <w:numId w:val="74"/>
        </w:numPr>
        <w:spacing w:afterLines="10" w:after="24" w:line="276" w:lineRule="auto"/>
        <w:ind w:left="1134" w:hanging="425"/>
        <w:contextualSpacing w:val="0"/>
        <w:jc w:val="both"/>
        <w:rPr>
          <w:rFonts w:ascii="Tahoma" w:hAnsi="Tahoma" w:cs="Tahoma"/>
          <w:b/>
          <w:bCs/>
          <w:sz w:val="20"/>
          <w:szCs w:val="20"/>
        </w:rPr>
      </w:pPr>
      <w:r w:rsidRPr="006E0146">
        <w:rPr>
          <w:rFonts w:ascii="Tahoma" w:hAnsi="Tahoma" w:cs="Tahoma"/>
          <w:b/>
          <w:bCs/>
          <w:sz w:val="20"/>
          <w:szCs w:val="20"/>
        </w:rPr>
        <w:t>Etap III:</w:t>
      </w:r>
    </w:p>
    <w:p w14:paraId="4E430A9D" w14:textId="5DFF621D" w:rsidR="002B41B2" w:rsidRPr="006E0146" w:rsidRDefault="002B41B2" w:rsidP="003D7EFC">
      <w:pPr>
        <w:pStyle w:val="Akapitzlist"/>
        <w:numPr>
          <w:ilvl w:val="0"/>
          <w:numId w:val="73"/>
        </w:numPr>
        <w:spacing w:afterLines="10" w:after="24" w:line="276" w:lineRule="auto"/>
        <w:ind w:left="1134" w:firstLine="0"/>
        <w:contextualSpacing w:val="0"/>
        <w:jc w:val="both"/>
        <w:rPr>
          <w:rFonts w:ascii="Tahoma" w:hAnsi="Tahoma" w:cs="Tahoma"/>
          <w:sz w:val="20"/>
          <w:szCs w:val="20"/>
        </w:rPr>
      </w:pPr>
      <w:r w:rsidRPr="006E0146">
        <w:rPr>
          <w:rFonts w:ascii="Tahoma" w:hAnsi="Tahoma" w:cs="Tahoma"/>
          <w:b/>
          <w:bCs/>
          <w:sz w:val="20"/>
          <w:szCs w:val="20"/>
        </w:rPr>
        <w:t>Faza A</w:t>
      </w:r>
      <w:r w:rsidRPr="006E0146">
        <w:rPr>
          <w:rFonts w:ascii="Tahoma" w:hAnsi="Tahoma" w:cs="Tahoma"/>
          <w:sz w:val="20"/>
          <w:szCs w:val="20"/>
        </w:rPr>
        <w:t xml:space="preserve"> -  </w:t>
      </w:r>
      <w:r w:rsidR="001D43E6" w:rsidRPr="006E0146">
        <w:rPr>
          <w:rFonts w:ascii="Tahoma" w:hAnsi="Tahoma" w:cs="Tahoma"/>
          <w:sz w:val="20"/>
          <w:szCs w:val="20"/>
        </w:rPr>
        <w:t>4</w:t>
      </w:r>
      <w:r w:rsidRPr="006E0146">
        <w:rPr>
          <w:rFonts w:ascii="Tahoma" w:hAnsi="Tahoma" w:cs="Tahoma"/>
          <w:sz w:val="20"/>
          <w:szCs w:val="20"/>
        </w:rPr>
        <w:t xml:space="preserve"> </w:t>
      </w:r>
      <w:r w:rsidR="001D43E6" w:rsidRPr="006E0146">
        <w:rPr>
          <w:rFonts w:ascii="Tahoma" w:hAnsi="Tahoma" w:cs="Tahoma"/>
          <w:sz w:val="20"/>
          <w:szCs w:val="20"/>
        </w:rPr>
        <w:t>miesiące</w:t>
      </w:r>
      <w:r w:rsidRPr="006E0146">
        <w:rPr>
          <w:rFonts w:ascii="Tahoma" w:hAnsi="Tahoma" w:cs="Tahoma"/>
          <w:sz w:val="20"/>
          <w:szCs w:val="20"/>
        </w:rPr>
        <w:t xml:space="preserve"> </w:t>
      </w:r>
      <w:r w:rsidR="0024326B" w:rsidRPr="006E0146">
        <w:rPr>
          <w:rFonts w:ascii="Tahoma" w:hAnsi="Tahoma" w:cs="Tahoma"/>
          <w:bCs/>
          <w:sz w:val="20"/>
          <w:szCs w:val="20"/>
        </w:rPr>
        <w:t>liczone od daty odbioru Etapu I</w:t>
      </w:r>
      <w:r w:rsidRPr="006E0146">
        <w:rPr>
          <w:rFonts w:ascii="Tahoma" w:hAnsi="Tahoma" w:cs="Tahoma"/>
          <w:sz w:val="20"/>
          <w:szCs w:val="20"/>
        </w:rPr>
        <w:t>,</w:t>
      </w:r>
    </w:p>
    <w:p w14:paraId="7CFAF8C1" w14:textId="53089B00" w:rsidR="002B41B2" w:rsidRPr="006E0146" w:rsidRDefault="002B41B2" w:rsidP="003D7EFC">
      <w:pPr>
        <w:pStyle w:val="Akapitzlist"/>
        <w:numPr>
          <w:ilvl w:val="0"/>
          <w:numId w:val="73"/>
        </w:numPr>
        <w:spacing w:afterLines="10" w:after="24" w:line="276" w:lineRule="auto"/>
        <w:ind w:left="1134" w:firstLine="0"/>
        <w:contextualSpacing w:val="0"/>
        <w:jc w:val="both"/>
        <w:rPr>
          <w:rFonts w:ascii="Tahoma" w:hAnsi="Tahoma" w:cs="Tahoma"/>
          <w:sz w:val="20"/>
          <w:szCs w:val="20"/>
        </w:rPr>
      </w:pPr>
      <w:r w:rsidRPr="006E0146">
        <w:rPr>
          <w:rFonts w:ascii="Tahoma" w:hAnsi="Tahoma" w:cs="Tahoma"/>
          <w:b/>
          <w:bCs/>
          <w:sz w:val="20"/>
          <w:szCs w:val="20"/>
        </w:rPr>
        <w:t>Faza B</w:t>
      </w:r>
      <w:r w:rsidRPr="006E0146">
        <w:rPr>
          <w:rFonts w:ascii="Tahoma" w:hAnsi="Tahoma" w:cs="Tahoma"/>
          <w:sz w:val="20"/>
          <w:szCs w:val="20"/>
        </w:rPr>
        <w:t xml:space="preserve">  - </w:t>
      </w:r>
      <w:r w:rsidR="001D43E6" w:rsidRPr="006E0146">
        <w:rPr>
          <w:rFonts w:ascii="Tahoma" w:hAnsi="Tahoma" w:cs="Tahoma"/>
          <w:sz w:val="20"/>
          <w:szCs w:val="20"/>
        </w:rPr>
        <w:t>8</w:t>
      </w:r>
      <w:r w:rsidRPr="006E0146">
        <w:rPr>
          <w:rFonts w:ascii="Tahoma" w:hAnsi="Tahoma" w:cs="Tahoma"/>
          <w:sz w:val="20"/>
          <w:szCs w:val="20"/>
        </w:rPr>
        <w:t xml:space="preserve"> miesi</w:t>
      </w:r>
      <w:r w:rsidR="001D43E6" w:rsidRPr="006E0146">
        <w:rPr>
          <w:rFonts w:ascii="Tahoma" w:hAnsi="Tahoma" w:cs="Tahoma"/>
          <w:sz w:val="20"/>
          <w:szCs w:val="20"/>
        </w:rPr>
        <w:t>ęcy</w:t>
      </w:r>
      <w:r w:rsidRPr="006E0146">
        <w:rPr>
          <w:rFonts w:ascii="Tahoma" w:hAnsi="Tahoma" w:cs="Tahoma"/>
          <w:sz w:val="20"/>
          <w:szCs w:val="20"/>
        </w:rPr>
        <w:t xml:space="preserve"> </w:t>
      </w:r>
      <w:r w:rsidR="0024326B" w:rsidRPr="006E0146">
        <w:rPr>
          <w:rFonts w:ascii="Tahoma" w:hAnsi="Tahoma" w:cs="Tahoma"/>
          <w:bCs/>
          <w:sz w:val="20"/>
          <w:szCs w:val="20"/>
        </w:rPr>
        <w:t>liczonych od daty odbioru Etapu I</w:t>
      </w:r>
      <w:r w:rsidRPr="006E0146">
        <w:rPr>
          <w:rFonts w:ascii="Tahoma" w:hAnsi="Tahoma" w:cs="Tahoma"/>
          <w:sz w:val="20"/>
          <w:szCs w:val="20"/>
        </w:rPr>
        <w:t>,</w:t>
      </w:r>
    </w:p>
    <w:p w14:paraId="43260E82" w14:textId="1F489561" w:rsidR="002B41B2" w:rsidRPr="006E0146" w:rsidRDefault="002B41B2" w:rsidP="003D7EFC">
      <w:pPr>
        <w:pStyle w:val="Akapitzlist"/>
        <w:numPr>
          <w:ilvl w:val="0"/>
          <w:numId w:val="73"/>
        </w:numPr>
        <w:spacing w:afterLines="10" w:after="24" w:line="276" w:lineRule="auto"/>
        <w:ind w:left="1134" w:firstLine="0"/>
        <w:contextualSpacing w:val="0"/>
        <w:jc w:val="both"/>
        <w:rPr>
          <w:rFonts w:ascii="Tahoma" w:hAnsi="Tahoma" w:cs="Tahoma"/>
          <w:sz w:val="20"/>
          <w:szCs w:val="20"/>
        </w:rPr>
      </w:pPr>
      <w:r w:rsidRPr="006E0146">
        <w:rPr>
          <w:rFonts w:ascii="Tahoma" w:hAnsi="Tahoma" w:cs="Tahoma"/>
          <w:b/>
          <w:bCs/>
          <w:sz w:val="20"/>
          <w:szCs w:val="20"/>
        </w:rPr>
        <w:t>Faza C</w:t>
      </w:r>
      <w:r w:rsidRPr="006E0146">
        <w:rPr>
          <w:rFonts w:ascii="Tahoma" w:hAnsi="Tahoma" w:cs="Tahoma"/>
          <w:sz w:val="20"/>
          <w:szCs w:val="20"/>
        </w:rPr>
        <w:t xml:space="preserve"> - 1</w:t>
      </w:r>
      <w:r w:rsidR="001D43E6" w:rsidRPr="006E0146">
        <w:rPr>
          <w:rFonts w:ascii="Tahoma" w:hAnsi="Tahoma" w:cs="Tahoma"/>
          <w:sz w:val="20"/>
          <w:szCs w:val="20"/>
        </w:rPr>
        <w:t>4</w:t>
      </w:r>
      <w:r w:rsidRPr="006E0146">
        <w:rPr>
          <w:rFonts w:ascii="Tahoma" w:hAnsi="Tahoma" w:cs="Tahoma"/>
          <w:sz w:val="20"/>
          <w:szCs w:val="20"/>
        </w:rPr>
        <w:t xml:space="preserve"> miesięcy </w:t>
      </w:r>
      <w:r w:rsidR="0024326B" w:rsidRPr="006E0146">
        <w:rPr>
          <w:rFonts w:ascii="Tahoma" w:hAnsi="Tahoma" w:cs="Tahoma"/>
          <w:bCs/>
          <w:sz w:val="20"/>
          <w:szCs w:val="20"/>
        </w:rPr>
        <w:t>liczonych od daty odbioru Etapu I</w:t>
      </w:r>
      <w:r w:rsidRPr="006E0146">
        <w:rPr>
          <w:rFonts w:ascii="Tahoma" w:hAnsi="Tahoma" w:cs="Tahoma"/>
          <w:sz w:val="20"/>
          <w:szCs w:val="20"/>
        </w:rPr>
        <w:t>,</w:t>
      </w:r>
    </w:p>
    <w:p w14:paraId="26075796" w14:textId="77777777" w:rsidR="002B41B2" w:rsidRPr="006E0146" w:rsidRDefault="002B41B2" w:rsidP="003D7EFC">
      <w:pPr>
        <w:pStyle w:val="Akapitzlist"/>
        <w:numPr>
          <w:ilvl w:val="0"/>
          <w:numId w:val="74"/>
        </w:numPr>
        <w:spacing w:afterLines="10" w:after="24" w:line="276" w:lineRule="auto"/>
        <w:ind w:left="1134" w:hanging="425"/>
        <w:contextualSpacing w:val="0"/>
        <w:jc w:val="both"/>
        <w:rPr>
          <w:rFonts w:ascii="Tahoma" w:hAnsi="Tahoma" w:cs="Tahoma"/>
          <w:b/>
          <w:bCs/>
          <w:sz w:val="20"/>
          <w:szCs w:val="20"/>
        </w:rPr>
      </w:pPr>
      <w:r w:rsidRPr="006E0146">
        <w:rPr>
          <w:rFonts w:ascii="Tahoma" w:hAnsi="Tahoma" w:cs="Tahoma"/>
          <w:b/>
          <w:bCs/>
          <w:sz w:val="20"/>
          <w:szCs w:val="20"/>
        </w:rPr>
        <w:t xml:space="preserve">Etap IV: </w:t>
      </w:r>
    </w:p>
    <w:p w14:paraId="02B7DE7A" w14:textId="7496C008" w:rsidR="002B41B2" w:rsidRPr="006E0146" w:rsidRDefault="002B41B2" w:rsidP="003D7EFC">
      <w:pPr>
        <w:pStyle w:val="Akapitzlist"/>
        <w:numPr>
          <w:ilvl w:val="0"/>
          <w:numId w:val="76"/>
        </w:numPr>
        <w:spacing w:afterLines="10" w:after="24" w:line="276" w:lineRule="auto"/>
        <w:ind w:hanging="295"/>
        <w:contextualSpacing w:val="0"/>
        <w:jc w:val="both"/>
        <w:rPr>
          <w:rFonts w:ascii="Tahoma" w:hAnsi="Tahoma" w:cs="Tahoma"/>
          <w:sz w:val="20"/>
          <w:szCs w:val="20"/>
        </w:rPr>
      </w:pPr>
      <w:r w:rsidRPr="006E0146">
        <w:rPr>
          <w:rFonts w:ascii="Tahoma" w:hAnsi="Tahoma" w:cs="Tahoma"/>
          <w:b/>
          <w:bCs/>
          <w:sz w:val="20"/>
          <w:szCs w:val="20"/>
        </w:rPr>
        <w:lastRenderedPageBreak/>
        <w:t>Faza A</w:t>
      </w:r>
      <w:r w:rsidRPr="006E0146">
        <w:rPr>
          <w:rFonts w:ascii="Tahoma" w:hAnsi="Tahoma" w:cs="Tahoma"/>
          <w:sz w:val="20"/>
          <w:szCs w:val="20"/>
        </w:rPr>
        <w:t xml:space="preserve"> -  </w:t>
      </w:r>
      <w:r w:rsidR="001D43E6" w:rsidRPr="006E0146">
        <w:rPr>
          <w:rFonts w:ascii="Tahoma" w:hAnsi="Tahoma" w:cs="Tahoma"/>
          <w:sz w:val="20"/>
          <w:szCs w:val="20"/>
        </w:rPr>
        <w:t>4</w:t>
      </w:r>
      <w:r w:rsidRPr="006E0146">
        <w:rPr>
          <w:rFonts w:ascii="Tahoma" w:hAnsi="Tahoma" w:cs="Tahoma"/>
          <w:sz w:val="20"/>
          <w:szCs w:val="20"/>
        </w:rPr>
        <w:t xml:space="preserve"> miesi</w:t>
      </w:r>
      <w:r w:rsidR="001D43E6" w:rsidRPr="006E0146">
        <w:rPr>
          <w:rFonts w:ascii="Tahoma" w:hAnsi="Tahoma" w:cs="Tahoma"/>
          <w:sz w:val="20"/>
          <w:szCs w:val="20"/>
        </w:rPr>
        <w:t>ące</w:t>
      </w:r>
      <w:r w:rsidRPr="006E0146">
        <w:rPr>
          <w:rFonts w:ascii="Tahoma" w:hAnsi="Tahoma" w:cs="Tahoma"/>
          <w:sz w:val="20"/>
          <w:szCs w:val="20"/>
        </w:rPr>
        <w:t xml:space="preserve"> </w:t>
      </w:r>
      <w:r w:rsidR="0024326B" w:rsidRPr="006E0146">
        <w:rPr>
          <w:rFonts w:ascii="Tahoma" w:hAnsi="Tahoma" w:cs="Tahoma"/>
          <w:bCs/>
          <w:sz w:val="20"/>
          <w:szCs w:val="20"/>
        </w:rPr>
        <w:t>liczone od daty odbioru Etapu I</w:t>
      </w:r>
    </w:p>
    <w:p w14:paraId="62DE9EA6" w14:textId="2D408A77" w:rsidR="002B41B2" w:rsidRPr="006E0146" w:rsidRDefault="002B41B2" w:rsidP="003D7EFC">
      <w:pPr>
        <w:pStyle w:val="Akapitzlist"/>
        <w:numPr>
          <w:ilvl w:val="0"/>
          <w:numId w:val="76"/>
        </w:numPr>
        <w:spacing w:afterLines="10" w:after="24" w:line="276" w:lineRule="auto"/>
        <w:ind w:hanging="295"/>
        <w:contextualSpacing w:val="0"/>
        <w:jc w:val="both"/>
        <w:rPr>
          <w:rFonts w:ascii="Tahoma" w:hAnsi="Tahoma" w:cs="Tahoma"/>
          <w:sz w:val="20"/>
          <w:szCs w:val="20"/>
        </w:rPr>
      </w:pPr>
      <w:r w:rsidRPr="006E0146">
        <w:rPr>
          <w:rFonts w:ascii="Tahoma" w:hAnsi="Tahoma" w:cs="Tahoma"/>
          <w:b/>
          <w:bCs/>
          <w:sz w:val="20"/>
          <w:szCs w:val="20"/>
        </w:rPr>
        <w:t>Faza B</w:t>
      </w:r>
      <w:r w:rsidRPr="006E0146">
        <w:rPr>
          <w:rFonts w:ascii="Tahoma" w:hAnsi="Tahoma" w:cs="Tahoma"/>
          <w:sz w:val="20"/>
          <w:szCs w:val="20"/>
        </w:rPr>
        <w:t xml:space="preserve">  -  </w:t>
      </w:r>
      <w:r w:rsidR="001D43E6" w:rsidRPr="006E0146">
        <w:rPr>
          <w:rFonts w:ascii="Tahoma" w:hAnsi="Tahoma" w:cs="Tahoma"/>
          <w:sz w:val="20"/>
          <w:szCs w:val="20"/>
        </w:rPr>
        <w:t>8</w:t>
      </w:r>
      <w:r w:rsidRPr="006E0146">
        <w:rPr>
          <w:rFonts w:ascii="Tahoma" w:hAnsi="Tahoma" w:cs="Tahoma"/>
          <w:sz w:val="20"/>
          <w:szCs w:val="20"/>
        </w:rPr>
        <w:t xml:space="preserve"> miesięcy </w:t>
      </w:r>
      <w:r w:rsidR="0024326B" w:rsidRPr="006E0146">
        <w:rPr>
          <w:rFonts w:ascii="Tahoma" w:hAnsi="Tahoma" w:cs="Tahoma"/>
          <w:bCs/>
          <w:sz w:val="20"/>
          <w:szCs w:val="20"/>
        </w:rPr>
        <w:t>liczonych od daty odbioru Etapu I</w:t>
      </w:r>
    </w:p>
    <w:p w14:paraId="11792638" w14:textId="4F5033E3" w:rsidR="002B41B2" w:rsidRPr="006E0146" w:rsidRDefault="002B41B2" w:rsidP="003D7EFC">
      <w:pPr>
        <w:pStyle w:val="Akapitzlist"/>
        <w:numPr>
          <w:ilvl w:val="0"/>
          <w:numId w:val="76"/>
        </w:numPr>
        <w:spacing w:afterLines="10" w:after="24" w:line="276" w:lineRule="auto"/>
        <w:ind w:hanging="295"/>
        <w:contextualSpacing w:val="0"/>
        <w:jc w:val="both"/>
        <w:rPr>
          <w:rFonts w:ascii="Tahoma" w:hAnsi="Tahoma" w:cs="Tahoma"/>
          <w:sz w:val="20"/>
          <w:szCs w:val="20"/>
        </w:rPr>
      </w:pPr>
      <w:r w:rsidRPr="006E0146">
        <w:rPr>
          <w:rFonts w:ascii="Tahoma" w:hAnsi="Tahoma" w:cs="Tahoma"/>
          <w:b/>
          <w:bCs/>
          <w:sz w:val="20"/>
          <w:szCs w:val="20"/>
        </w:rPr>
        <w:t>Faza C</w:t>
      </w:r>
      <w:r w:rsidRPr="006E0146">
        <w:rPr>
          <w:rFonts w:ascii="Tahoma" w:hAnsi="Tahoma" w:cs="Tahoma"/>
          <w:sz w:val="20"/>
          <w:szCs w:val="20"/>
        </w:rPr>
        <w:t xml:space="preserve"> - 1</w:t>
      </w:r>
      <w:r w:rsidR="001D43E6" w:rsidRPr="006E0146">
        <w:rPr>
          <w:rFonts w:ascii="Tahoma" w:hAnsi="Tahoma" w:cs="Tahoma"/>
          <w:sz w:val="20"/>
          <w:szCs w:val="20"/>
        </w:rPr>
        <w:t>4</w:t>
      </w:r>
      <w:r w:rsidRPr="006E0146">
        <w:rPr>
          <w:rFonts w:ascii="Tahoma" w:hAnsi="Tahoma" w:cs="Tahoma"/>
          <w:sz w:val="20"/>
          <w:szCs w:val="20"/>
        </w:rPr>
        <w:t xml:space="preserve"> miesięcy </w:t>
      </w:r>
      <w:r w:rsidR="0024326B" w:rsidRPr="006E0146">
        <w:rPr>
          <w:rFonts w:ascii="Tahoma" w:hAnsi="Tahoma" w:cs="Tahoma"/>
          <w:bCs/>
          <w:sz w:val="20"/>
          <w:szCs w:val="20"/>
        </w:rPr>
        <w:t>liczonych od daty odbioru Etapu I</w:t>
      </w:r>
      <w:r w:rsidRPr="006E0146">
        <w:rPr>
          <w:rFonts w:ascii="Tahoma" w:hAnsi="Tahoma" w:cs="Tahoma"/>
          <w:sz w:val="20"/>
          <w:szCs w:val="20"/>
        </w:rPr>
        <w:t>,</w:t>
      </w:r>
    </w:p>
    <w:p w14:paraId="48C0CCC8" w14:textId="6D63B6AB" w:rsidR="001D43E6" w:rsidRPr="006E0146" w:rsidRDefault="002B41B2" w:rsidP="003D7EFC">
      <w:pPr>
        <w:pStyle w:val="Akapitzlist"/>
        <w:numPr>
          <w:ilvl w:val="0"/>
          <w:numId w:val="74"/>
        </w:numPr>
        <w:spacing w:line="276" w:lineRule="auto"/>
        <w:rPr>
          <w:rFonts w:ascii="Tahoma" w:hAnsi="Tahoma" w:cs="Tahoma"/>
          <w:sz w:val="20"/>
          <w:szCs w:val="20"/>
        </w:rPr>
      </w:pPr>
      <w:r w:rsidRPr="006E0146">
        <w:rPr>
          <w:rFonts w:ascii="Tahoma" w:hAnsi="Tahoma" w:cs="Tahoma"/>
          <w:b/>
          <w:bCs/>
          <w:sz w:val="20"/>
          <w:szCs w:val="20"/>
        </w:rPr>
        <w:t>Etap V</w:t>
      </w:r>
      <w:r w:rsidR="001D43E6" w:rsidRPr="006E0146">
        <w:rPr>
          <w:rFonts w:ascii="Tahoma" w:hAnsi="Tahoma" w:cs="Tahoma"/>
          <w:b/>
          <w:bCs/>
          <w:sz w:val="20"/>
          <w:szCs w:val="20"/>
        </w:rPr>
        <w:t xml:space="preserve"> - </w:t>
      </w:r>
      <w:r w:rsidR="001D43E6" w:rsidRPr="006E0146">
        <w:rPr>
          <w:rFonts w:ascii="Tahoma" w:hAnsi="Tahoma" w:cs="Tahoma"/>
          <w:sz w:val="20"/>
          <w:szCs w:val="20"/>
        </w:rPr>
        <w:t xml:space="preserve">od zakończenia </w:t>
      </w:r>
      <w:r w:rsidR="00686ED0" w:rsidRPr="006E0146">
        <w:rPr>
          <w:rFonts w:ascii="Tahoma" w:hAnsi="Tahoma" w:cs="Tahoma"/>
          <w:sz w:val="20"/>
          <w:szCs w:val="20"/>
        </w:rPr>
        <w:t xml:space="preserve">(startu Produkcyjnego) </w:t>
      </w:r>
      <w:r w:rsidR="001D43E6" w:rsidRPr="006E0146">
        <w:rPr>
          <w:rFonts w:ascii="Tahoma" w:hAnsi="Tahoma" w:cs="Tahoma"/>
          <w:sz w:val="20"/>
          <w:szCs w:val="20"/>
        </w:rPr>
        <w:t>Fazy A realizowanej w Etapie III do 6 miesięcy po zakończeniu wdrożenia Fazy C realizowanej w Etapie III.</w:t>
      </w:r>
    </w:p>
    <w:p w14:paraId="05C3BEDB" w14:textId="77777777" w:rsidR="002B41B2" w:rsidRPr="006E0146" w:rsidRDefault="002B41B2" w:rsidP="003D7EFC">
      <w:pPr>
        <w:pStyle w:val="Akapitzlist"/>
        <w:numPr>
          <w:ilvl w:val="0"/>
          <w:numId w:val="74"/>
        </w:numPr>
        <w:spacing w:afterLines="10" w:after="24" w:line="276" w:lineRule="auto"/>
        <w:ind w:left="1134" w:hanging="425"/>
        <w:contextualSpacing w:val="0"/>
        <w:jc w:val="both"/>
        <w:rPr>
          <w:rFonts w:ascii="Tahoma" w:hAnsi="Tahoma" w:cs="Tahoma"/>
          <w:sz w:val="20"/>
          <w:szCs w:val="20"/>
        </w:rPr>
      </w:pPr>
      <w:r w:rsidRPr="006E0146">
        <w:rPr>
          <w:rFonts w:ascii="Tahoma" w:hAnsi="Tahoma" w:cs="Tahoma"/>
          <w:b/>
          <w:bCs/>
          <w:sz w:val="20"/>
          <w:szCs w:val="20"/>
        </w:rPr>
        <w:t>Świadczenie serwisu utrzymaniowego</w:t>
      </w:r>
      <w:r w:rsidRPr="006E0146">
        <w:rPr>
          <w:rFonts w:ascii="Tahoma" w:hAnsi="Tahoma" w:cs="Tahoma"/>
          <w:sz w:val="20"/>
          <w:szCs w:val="20"/>
        </w:rPr>
        <w:t xml:space="preserve"> – …… miesięcy</w:t>
      </w:r>
      <w:r w:rsidRPr="006E0146">
        <w:rPr>
          <w:rStyle w:val="Odwoanieprzypisudolnego"/>
          <w:rFonts w:ascii="Tahoma" w:hAnsi="Tahoma" w:cs="Tahoma"/>
          <w:sz w:val="20"/>
          <w:szCs w:val="20"/>
        </w:rPr>
        <w:footnoteReference w:id="2"/>
      </w:r>
      <w:r w:rsidRPr="006E0146">
        <w:rPr>
          <w:rFonts w:ascii="Tahoma" w:hAnsi="Tahoma" w:cs="Tahoma"/>
          <w:sz w:val="20"/>
          <w:szCs w:val="20"/>
        </w:rPr>
        <w:t xml:space="preserve"> od zakończenia Fazy C Etapu III.</w:t>
      </w:r>
    </w:p>
    <w:p w14:paraId="7F4CB7CE" w14:textId="531A8BF2" w:rsidR="008B2F85" w:rsidRPr="006E0146" w:rsidRDefault="008B2F85" w:rsidP="003D7EFC">
      <w:pPr>
        <w:pStyle w:val="Podstawowy"/>
        <w:numPr>
          <w:ilvl w:val="0"/>
          <w:numId w:val="4"/>
        </w:numPr>
        <w:spacing w:after="0" w:line="276" w:lineRule="auto"/>
        <w:rPr>
          <w:rFonts w:cs="Tahoma"/>
        </w:rPr>
      </w:pPr>
      <w:r w:rsidRPr="006E0146">
        <w:rPr>
          <w:rFonts w:cs="Tahoma"/>
        </w:rPr>
        <w:t xml:space="preserve">Dla </w:t>
      </w:r>
      <w:r w:rsidR="007A5786" w:rsidRPr="006E0146">
        <w:rPr>
          <w:rFonts w:cs="Tahoma"/>
        </w:rPr>
        <w:t xml:space="preserve">uniknięcia </w:t>
      </w:r>
      <w:r w:rsidRPr="006E0146">
        <w:rPr>
          <w:rFonts w:cs="Tahoma"/>
        </w:rPr>
        <w:t xml:space="preserve">wątpliwości Strony zgodnie potwierdzają, że określone </w:t>
      </w:r>
      <w:r w:rsidR="00316656" w:rsidRPr="006E0146">
        <w:rPr>
          <w:rFonts w:cs="Tahoma"/>
        </w:rPr>
        <w:t xml:space="preserve">w ust. </w:t>
      </w:r>
      <w:r w:rsidR="00C46D3D" w:rsidRPr="006E0146">
        <w:rPr>
          <w:rFonts w:cs="Tahoma"/>
        </w:rPr>
        <w:t>1</w:t>
      </w:r>
      <w:r w:rsidR="00316656" w:rsidRPr="006E0146">
        <w:rPr>
          <w:rFonts w:cs="Tahoma"/>
        </w:rPr>
        <w:t xml:space="preserve"> </w:t>
      </w:r>
      <w:r w:rsidRPr="006E0146">
        <w:rPr>
          <w:rFonts w:cs="Tahoma"/>
        </w:rPr>
        <w:t>terminy przewidziane dla wykonania prac niezbędnych do wykonania Projektu są terminami, w których Wykonawca uzyska od Zamawiającego potwierdzenie Odbioru prac bez zastrzeżeń, zgodni</w:t>
      </w:r>
      <w:r w:rsidR="00AE37A3" w:rsidRPr="006E0146">
        <w:rPr>
          <w:rFonts w:cs="Tahoma"/>
        </w:rPr>
        <w:t xml:space="preserve">e z zasadami określonymi w § </w:t>
      </w:r>
      <w:r w:rsidR="00034BBD" w:rsidRPr="006E0146">
        <w:rPr>
          <w:rFonts w:cs="Tahoma"/>
        </w:rPr>
        <w:t>6</w:t>
      </w:r>
      <w:r w:rsidRPr="006E0146">
        <w:rPr>
          <w:rFonts w:cs="Tahoma"/>
        </w:rPr>
        <w:t xml:space="preserve"> Umowy. </w:t>
      </w:r>
      <w:r w:rsidR="00316656" w:rsidRPr="006E0146">
        <w:rPr>
          <w:rFonts w:cs="Tahoma"/>
        </w:rPr>
        <w:t xml:space="preserve">Zmiana tych terminów może nastąpić jedynie w przypadkach określonych w § </w:t>
      </w:r>
      <w:r w:rsidR="00346590" w:rsidRPr="006E0146">
        <w:rPr>
          <w:rFonts w:cs="Tahoma"/>
        </w:rPr>
        <w:t>20</w:t>
      </w:r>
      <w:r w:rsidR="00316656" w:rsidRPr="006E0146">
        <w:rPr>
          <w:rFonts w:cs="Tahoma"/>
        </w:rPr>
        <w:t xml:space="preserve"> Umowy. </w:t>
      </w:r>
    </w:p>
    <w:p w14:paraId="3D344FC6" w14:textId="3C77B0AF" w:rsidR="00E9677E" w:rsidRPr="006E0146" w:rsidRDefault="00E9677E" w:rsidP="003D7EFC">
      <w:pPr>
        <w:pStyle w:val="Podstawowy"/>
        <w:numPr>
          <w:ilvl w:val="0"/>
          <w:numId w:val="4"/>
        </w:numPr>
        <w:spacing w:after="0" w:line="276" w:lineRule="auto"/>
        <w:rPr>
          <w:rFonts w:cs="Tahoma"/>
        </w:rPr>
      </w:pPr>
      <w:r w:rsidRPr="006E0146">
        <w:rPr>
          <w:rFonts w:cs="Tahoma"/>
        </w:rPr>
        <w:t>W trakcie realizacji Umowy, Wykonawca zobowiązany jes</w:t>
      </w:r>
      <w:r w:rsidR="00497E62" w:rsidRPr="006E0146">
        <w:rPr>
          <w:rFonts w:cs="Tahoma"/>
        </w:rPr>
        <w:t>t do opracowania w ramach Etapu</w:t>
      </w:r>
      <w:r w:rsidR="00356A82" w:rsidRPr="006E0146">
        <w:rPr>
          <w:rFonts w:cs="Tahoma"/>
        </w:rPr>
        <w:t xml:space="preserve"> 0</w:t>
      </w:r>
      <w:r w:rsidRPr="006E0146">
        <w:rPr>
          <w:rFonts w:cs="Tahoma"/>
        </w:rPr>
        <w:t xml:space="preserve"> Harmonogramu Szczegółowego Projektu, przy czym Harmonogram </w:t>
      </w:r>
      <w:r w:rsidR="00045F3F" w:rsidRPr="006E0146">
        <w:rPr>
          <w:rFonts w:cs="Tahoma"/>
        </w:rPr>
        <w:t xml:space="preserve">ten </w:t>
      </w:r>
      <w:r w:rsidRPr="006E0146">
        <w:rPr>
          <w:rFonts w:cs="Tahoma"/>
        </w:rPr>
        <w:t xml:space="preserve">nie może zmieniać </w:t>
      </w:r>
      <w:r w:rsidR="00316656" w:rsidRPr="006E0146">
        <w:rPr>
          <w:rFonts w:cs="Tahoma"/>
        </w:rPr>
        <w:t xml:space="preserve">ust. </w:t>
      </w:r>
      <w:r w:rsidR="00C46D3D" w:rsidRPr="006E0146">
        <w:rPr>
          <w:rFonts w:cs="Tahoma"/>
        </w:rPr>
        <w:t>1</w:t>
      </w:r>
      <w:r w:rsidR="00045F3F" w:rsidRPr="006E0146">
        <w:rPr>
          <w:rFonts w:cs="Tahoma"/>
        </w:rPr>
        <w:t>. Harmonogram Szczegółowy</w:t>
      </w:r>
      <w:r w:rsidRPr="006E0146">
        <w:rPr>
          <w:rFonts w:cs="Tahoma"/>
        </w:rPr>
        <w:t xml:space="preserve"> będzie </w:t>
      </w:r>
      <w:r w:rsidR="00934B4E" w:rsidRPr="006E0146">
        <w:rPr>
          <w:rFonts w:cs="Tahoma"/>
        </w:rPr>
        <w:t xml:space="preserve">dostosowywany </w:t>
      </w:r>
      <w:r w:rsidR="00497E62" w:rsidRPr="006E0146">
        <w:rPr>
          <w:rFonts w:cs="Tahoma"/>
        </w:rPr>
        <w:t>przed rozpoczęciem każdego Etapu</w:t>
      </w:r>
      <w:r w:rsidRPr="006E0146">
        <w:rPr>
          <w:rFonts w:cs="Tahoma"/>
        </w:rPr>
        <w:t xml:space="preserve"> realizacji Projektu.</w:t>
      </w:r>
    </w:p>
    <w:p w14:paraId="1AE5352D" w14:textId="56C20762" w:rsidR="00081B3F" w:rsidRPr="006E0146" w:rsidRDefault="00E9677E" w:rsidP="003D7EFC">
      <w:pPr>
        <w:pStyle w:val="Podstawowy"/>
        <w:numPr>
          <w:ilvl w:val="0"/>
          <w:numId w:val="4"/>
        </w:numPr>
        <w:spacing w:after="0" w:line="276" w:lineRule="auto"/>
        <w:rPr>
          <w:rFonts w:cs="Tahoma"/>
        </w:rPr>
      </w:pPr>
      <w:r w:rsidRPr="006E0146">
        <w:rPr>
          <w:rFonts w:cs="Tahoma"/>
        </w:rPr>
        <w:t>W przypadku przekroczenia terminów realizacji Umowy, w tym terminó</w:t>
      </w:r>
      <w:r w:rsidR="000E1F1A" w:rsidRPr="006E0146">
        <w:rPr>
          <w:rFonts w:cs="Tahoma"/>
        </w:rPr>
        <w:t xml:space="preserve">w realizacji poszczególnych Etapów </w:t>
      </w:r>
      <w:r w:rsidRPr="006E0146">
        <w:rPr>
          <w:rFonts w:cs="Tahoma"/>
        </w:rPr>
        <w:t>wskazanych w</w:t>
      </w:r>
      <w:r w:rsidR="00316656" w:rsidRPr="006E0146">
        <w:rPr>
          <w:rFonts w:cs="Tahoma"/>
        </w:rPr>
        <w:t xml:space="preserve"> ust. </w:t>
      </w:r>
      <w:r w:rsidR="00C46D3D" w:rsidRPr="006E0146">
        <w:rPr>
          <w:rFonts w:cs="Tahoma"/>
        </w:rPr>
        <w:t>1</w:t>
      </w:r>
      <w:r w:rsidRPr="006E0146">
        <w:rPr>
          <w:rFonts w:cs="Tahoma"/>
        </w:rPr>
        <w:t>, Zamawiający będzie miał prawo skorzystania z uprawnień wynikających z Umowy, a w szczególności Zamawiający może naliczyć kary umowne i może być uprawniony do odstąpienia od Umowy. Jeżeli opóźnienie wynika z okoliczności leżących po stronie Wykonawcy, Wykonawca będzie zobowiązany do wykonania ewentualnych dodatkowych prac wynikających z</w:t>
      </w:r>
      <w:r w:rsidR="00045F3F" w:rsidRPr="006E0146">
        <w:rPr>
          <w:rFonts w:cs="Tahoma"/>
        </w:rPr>
        <w:t>e zwłoki</w:t>
      </w:r>
      <w:r w:rsidRPr="006E0146">
        <w:rPr>
          <w:rFonts w:cs="Tahoma"/>
        </w:rPr>
        <w:t>, jakie się okażą niezbędne do realizacji Umowy.</w:t>
      </w:r>
    </w:p>
    <w:p w14:paraId="6635B572" w14:textId="77777777" w:rsidR="00081B3F" w:rsidRPr="006E0146" w:rsidRDefault="0091215B" w:rsidP="003D7EFC">
      <w:pPr>
        <w:pStyle w:val="Podstawowy"/>
        <w:numPr>
          <w:ilvl w:val="0"/>
          <w:numId w:val="4"/>
        </w:numPr>
        <w:spacing w:after="0" w:line="276" w:lineRule="auto"/>
        <w:rPr>
          <w:rFonts w:cs="Tahoma"/>
        </w:rPr>
      </w:pPr>
      <w:r w:rsidRPr="006E0146">
        <w:rPr>
          <w:rFonts w:cs="Tahoma"/>
        </w:rPr>
        <w:t>Przedmiot Umowy będzie realizowany w lokalizacjach Zamawiającego oraz siedzibie Wykonawcy zgodnie z wymaganiami określonymi w OPZ.</w:t>
      </w:r>
    </w:p>
    <w:p w14:paraId="357EB5CC" w14:textId="696E4DA0" w:rsidR="0091215B" w:rsidRPr="006E0146" w:rsidRDefault="0091215B" w:rsidP="003D7EFC">
      <w:pPr>
        <w:pStyle w:val="Podstawowy"/>
        <w:numPr>
          <w:ilvl w:val="0"/>
          <w:numId w:val="4"/>
        </w:numPr>
        <w:spacing w:after="0" w:line="276" w:lineRule="auto"/>
        <w:rPr>
          <w:rFonts w:cs="Tahoma"/>
        </w:rPr>
      </w:pPr>
      <w:r w:rsidRPr="006E0146">
        <w:rPr>
          <w:rFonts w:cs="Tahoma"/>
        </w:rPr>
        <w:t>Wykonawca i jego upoważnieni pracownicy lub przedstawiciel</w:t>
      </w:r>
      <w:r w:rsidR="00F517A0" w:rsidRPr="006E0146">
        <w:rPr>
          <w:rFonts w:cs="Tahoma"/>
        </w:rPr>
        <w:t>e</w:t>
      </w:r>
      <w:r w:rsidRPr="006E0146">
        <w:rPr>
          <w:rFonts w:cs="Tahoma"/>
        </w:rPr>
        <w:t xml:space="preserve"> pozyskają informacje niezbędne do realizacji Przedmiotu Umowy podczas spotkań analitycznych z </w:t>
      </w:r>
      <w:r w:rsidR="0024326B" w:rsidRPr="006E0146">
        <w:rPr>
          <w:rFonts w:cs="Tahoma"/>
        </w:rPr>
        <w:t>Członkami Zespołu</w:t>
      </w:r>
      <w:r w:rsidR="003652DB" w:rsidRPr="006E0146">
        <w:rPr>
          <w:rFonts w:cs="Tahoma"/>
        </w:rPr>
        <w:t xml:space="preserve"> Projektow</w:t>
      </w:r>
      <w:r w:rsidR="0024326B" w:rsidRPr="006E0146">
        <w:rPr>
          <w:rFonts w:cs="Tahoma"/>
        </w:rPr>
        <w:t>ego</w:t>
      </w:r>
      <w:r w:rsidR="003652DB" w:rsidRPr="006E0146">
        <w:rPr>
          <w:rFonts w:cs="Tahoma"/>
        </w:rPr>
        <w:t xml:space="preserve"> Zamawiającego,</w:t>
      </w:r>
      <w:r w:rsidRPr="006E0146">
        <w:rPr>
          <w:rFonts w:cs="Tahoma"/>
        </w:rPr>
        <w:t xml:space="preserve"> organizowanych</w:t>
      </w:r>
      <w:r w:rsidR="002870E4" w:rsidRPr="006E0146">
        <w:rPr>
          <w:rFonts w:cs="Tahoma"/>
        </w:rPr>
        <w:t xml:space="preserve"> </w:t>
      </w:r>
      <w:r w:rsidRPr="006E0146">
        <w:rPr>
          <w:rFonts w:cs="Tahoma"/>
        </w:rPr>
        <w:t xml:space="preserve"> w siedzibie Zamawiającego</w:t>
      </w:r>
      <w:r w:rsidR="00D92908" w:rsidRPr="006E0146">
        <w:rPr>
          <w:rFonts w:cs="Tahoma"/>
        </w:rPr>
        <w:t xml:space="preserve"> lub </w:t>
      </w:r>
      <w:r w:rsidR="003652DB" w:rsidRPr="006E0146">
        <w:rPr>
          <w:rFonts w:cs="Tahoma"/>
        </w:rPr>
        <w:t xml:space="preserve">w </w:t>
      </w:r>
      <w:r w:rsidR="002870E4" w:rsidRPr="006E0146">
        <w:rPr>
          <w:rFonts w:cs="Tahoma"/>
        </w:rPr>
        <w:t>jednostkach PAN</w:t>
      </w:r>
      <w:r w:rsidR="003652DB" w:rsidRPr="006E0146">
        <w:rPr>
          <w:rFonts w:cs="Tahoma"/>
        </w:rPr>
        <w:t xml:space="preserve"> lub zdalnie jeżeli Strony tak postanowią</w:t>
      </w:r>
      <w:r w:rsidRPr="006E0146">
        <w:rPr>
          <w:rFonts w:cs="Tahoma"/>
        </w:rPr>
        <w:t>.</w:t>
      </w:r>
    </w:p>
    <w:p w14:paraId="6CD9E60D" w14:textId="77777777" w:rsidR="00316656" w:rsidRPr="006E0146" w:rsidRDefault="00316656" w:rsidP="003D7EFC">
      <w:pPr>
        <w:pStyle w:val="Podstawowy"/>
        <w:spacing w:after="0" w:line="276" w:lineRule="auto"/>
        <w:ind w:left="720"/>
        <w:rPr>
          <w:rFonts w:cs="Tahoma"/>
        </w:rPr>
      </w:pPr>
    </w:p>
    <w:p w14:paraId="044688D2" w14:textId="77777777" w:rsidR="00081B3F" w:rsidRPr="006E0146" w:rsidRDefault="00E948B8" w:rsidP="003D7EFC">
      <w:pPr>
        <w:pStyle w:val="Podstawowy"/>
        <w:spacing w:after="0" w:line="276" w:lineRule="auto"/>
        <w:ind w:left="360"/>
        <w:jc w:val="center"/>
        <w:rPr>
          <w:rFonts w:cs="Tahoma"/>
          <w:b/>
        </w:rPr>
      </w:pPr>
      <w:r w:rsidRPr="006E0146">
        <w:rPr>
          <w:rFonts w:cs="Tahoma"/>
          <w:b/>
        </w:rPr>
        <w:t>§ 4</w:t>
      </w:r>
    </w:p>
    <w:p w14:paraId="20FBA3E0" w14:textId="77777777" w:rsidR="00081B3F" w:rsidRPr="006E0146" w:rsidRDefault="00081B3F" w:rsidP="003D7EFC">
      <w:pPr>
        <w:pStyle w:val="Podstawowy"/>
        <w:spacing w:after="0" w:line="276" w:lineRule="auto"/>
        <w:jc w:val="center"/>
        <w:rPr>
          <w:rFonts w:cs="Tahoma"/>
          <w:b/>
        </w:rPr>
      </w:pPr>
      <w:r w:rsidRPr="006E0146">
        <w:rPr>
          <w:rFonts w:cs="Tahoma"/>
          <w:b/>
        </w:rPr>
        <w:t>Sposób realizacji Umowy</w:t>
      </w:r>
    </w:p>
    <w:p w14:paraId="70CA9C11" w14:textId="23040C0B" w:rsidR="00877B53" w:rsidRPr="006E0146" w:rsidRDefault="00877B53" w:rsidP="003D7EFC">
      <w:pPr>
        <w:pStyle w:val="Podstawowy"/>
        <w:numPr>
          <w:ilvl w:val="0"/>
          <w:numId w:val="17"/>
        </w:numPr>
        <w:spacing w:after="0" w:line="276" w:lineRule="auto"/>
        <w:rPr>
          <w:rFonts w:cs="Tahoma"/>
        </w:rPr>
      </w:pPr>
      <w:r w:rsidRPr="006E0146">
        <w:rPr>
          <w:rFonts w:cs="Tahoma"/>
        </w:rPr>
        <w:t>Wykonawca zobowiązuje się wykonać Projekt zgodnie z aktualnie obowiązującymi przepisami prawa na terytorium Rzeczypospolitej Polskiej. Wykonawca zapewnia, że System będzie dostosowany do aktualnie obowiązujących przepisów prawa na moment Startu Produkcyjnego</w:t>
      </w:r>
      <w:r w:rsidR="0024326B" w:rsidRPr="006E0146">
        <w:rPr>
          <w:rFonts w:cs="Tahoma"/>
        </w:rPr>
        <w:t xml:space="preserve"> każdej z Faz</w:t>
      </w:r>
      <w:r w:rsidRPr="006E0146">
        <w:rPr>
          <w:rFonts w:cs="Tahoma"/>
        </w:rPr>
        <w:t>. Dodatkowo Wykonawca zobowiązuje się, że Produkty będą zgodne - na dzień dokonania Odbioru Produktów - z przepisami prawa obowiązującymi na terytorium Rzeczypospolitej Polskiej.</w:t>
      </w:r>
    </w:p>
    <w:p w14:paraId="27D23442" w14:textId="3C493BD0" w:rsidR="00CB6ABD" w:rsidRPr="006E0146" w:rsidRDefault="00877B53" w:rsidP="003D7EFC">
      <w:pPr>
        <w:pStyle w:val="Podstawowy"/>
        <w:numPr>
          <w:ilvl w:val="0"/>
          <w:numId w:val="17"/>
        </w:numPr>
        <w:spacing w:after="0" w:line="276" w:lineRule="auto"/>
        <w:rPr>
          <w:rFonts w:cs="Tahoma"/>
        </w:rPr>
      </w:pPr>
      <w:r w:rsidRPr="006E0146">
        <w:rPr>
          <w:rFonts w:cs="Tahoma"/>
        </w:rPr>
        <w:t xml:space="preserve">Na podstawie Umowy i na warunkach w niej opisanych Wykonawca zobowiązuje się wykonać wszystkie prace </w:t>
      </w:r>
      <w:r w:rsidR="00F54FC8" w:rsidRPr="006E0146">
        <w:rPr>
          <w:rFonts w:cs="Tahoma"/>
        </w:rPr>
        <w:t>objęte</w:t>
      </w:r>
      <w:r w:rsidRPr="006E0146">
        <w:rPr>
          <w:rFonts w:cs="Tahoma"/>
        </w:rPr>
        <w:t xml:space="preserve"> przedmiotem Umowy terminowo</w:t>
      </w:r>
      <w:r w:rsidR="00F54FC8" w:rsidRPr="006E0146">
        <w:rPr>
          <w:rFonts w:cs="Tahoma"/>
        </w:rPr>
        <w:t>,</w:t>
      </w:r>
      <w:r w:rsidRPr="006E0146">
        <w:rPr>
          <w:rFonts w:cs="Tahoma"/>
        </w:rPr>
        <w:t xml:space="preserve"> z zachowaniem staranności wynikającej z zawodowego charakteru działalności oraz zgodnie z obowiązującymi przepisami prawa, normami i standardami technicznymi</w:t>
      </w:r>
      <w:r w:rsidR="00A47FF0" w:rsidRPr="006E0146">
        <w:rPr>
          <w:rFonts w:cs="Tahoma"/>
        </w:rPr>
        <w:t xml:space="preserve">, a także </w:t>
      </w:r>
      <w:r w:rsidR="00345C03" w:rsidRPr="006E0146">
        <w:rPr>
          <w:rFonts w:cs="Tahoma"/>
        </w:rPr>
        <w:t>powszechnymi zwyczajami w branży wdrożeń oprogramowania</w:t>
      </w:r>
      <w:r w:rsidRPr="006E0146">
        <w:rPr>
          <w:rFonts w:cs="Tahoma"/>
        </w:rPr>
        <w:t>.</w:t>
      </w:r>
      <w:r w:rsidR="00CB6ABD" w:rsidRPr="006E0146">
        <w:rPr>
          <w:rFonts w:cs="Tahoma"/>
        </w:rPr>
        <w:t xml:space="preserve"> Wykonawca oświadcza, że jest świadomy faktu, że niezależnie od zakresu wiedzy informatycznej, organizacyjnej i projektowej, którą dysponuje Zamawiający, nie jest uważany za profesjonalistę w</w:t>
      </w:r>
      <w:r w:rsidR="00744FFE" w:rsidRPr="006E0146">
        <w:rPr>
          <w:rFonts w:cs="Tahoma"/>
        </w:rPr>
        <w:t> </w:t>
      </w:r>
      <w:r w:rsidR="00CB6ABD" w:rsidRPr="006E0146">
        <w:rPr>
          <w:rFonts w:cs="Tahoma"/>
        </w:rPr>
        <w:t>branży wdrożeń oprogramowania.</w:t>
      </w:r>
    </w:p>
    <w:p w14:paraId="11C0AE0D" w14:textId="0857D53D" w:rsidR="00081B3F" w:rsidRPr="006E0146" w:rsidRDefault="00081B3F" w:rsidP="003D7EFC">
      <w:pPr>
        <w:pStyle w:val="Podstawowy"/>
        <w:numPr>
          <w:ilvl w:val="0"/>
          <w:numId w:val="17"/>
        </w:numPr>
        <w:spacing w:after="0" w:line="276" w:lineRule="auto"/>
        <w:rPr>
          <w:rFonts w:cs="Tahoma"/>
        </w:rPr>
      </w:pPr>
      <w:r w:rsidRPr="006E0146">
        <w:rPr>
          <w:rFonts w:cs="Tahoma"/>
        </w:rPr>
        <w:lastRenderedPageBreak/>
        <w:t>Językiem Umowy i językiem stosowanym podczas jej realizacji jest język polski. Dotyczy to także całej komunikacji między Stronami. Wszystkie Produkty</w:t>
      </w:r>
      <w:r w:rsidR="00967EA8" w:rsidRPr="006E0146">
        <w:rPr>
          <w:rFonts w:cs="Tahoma"/>
        </w:rPr>
        <w:t>, w tym Dokumentacja,</w:t>
      </w:r>
      <w:r w:rsidRPr="006E0146">
        <w:rPr>
          <w:rFonts w:cs="Tahoma"/>
        </w:rPr>
        <w:t xml:space="preserve"> oraz inne rezultaty prac – o ile Umowa nie stanowi inaczej – zostaną dostarczone w języku polskim. </w:t>
      </w:r>
    </w:p>
    <w:p w14:paraId="27E1E258" w14:textId="1EC4D68B" w:rsidR="00CD73DE" w:rsidRPr="006E0146" w:rsidRDefault="00CD73DE" w:rsidP="003D7EFC">
      <w:pPr>
        <w:pStyle w:val="Podstawowy"/>
        <w:numPr>
          <w:ilvl w:val="0"/>
          <w:numId w:val="17"/>
        </w:numPr>
        <w:spacing w:after="0" w:line="276" w:lineRule="auto"/>
        <w:rPr>
          <w:rFonts w:cs="Tahoma"/>
        </w:rPr>
      </w:pPr>
      <w:r w:rsidRPr="006E0146">
        <w:rPr>
          <w:rFonts w:cs="Tahoma"/>
        </w:rPr>
        <w:t>Umowa będzie realizowana zgodnie z zasadami w niej określonymi oraz Dokumencie Inicjującym Projekt, opracowanym przez Wykonawcę i zaakceptowanym przez Zamawi</w:t>
      </w:r>
      <w:r w:rsidR="00421063" w:rsidRPr="006E0146">
        <w:rPr>
          <w:rFonts w:cs="Tahoma"/>
        </w:rPr>
        <w:t>ającego w ramach realizacji Etapu</w:t>
      </w:r>
      <w:r w:rsidRPr="006E0146">
        <w:rPr>
          <w:rFonts w:cs="Tahoma"/>
        </w:rPr>
        <w:t xml:space="preserve"> 0.</w:t>
      </w:r>
    </w:p>
    <w:p w14:paraId="015702F5" w14:textId="77777777" w:rsidR="006F5B2D" w:rsidRPr="006E0146" w:rsidRDefault="006F5B2D" w:rsidP="003D7EFC">
      <w:pPr>
        <w:pStyle w:val="Podstawowy"/>
        <w:numPr>
          <w:ilvl w:val="0"/>
          <w:numId w:val="17"/>
        </w:numPr>
        <w:spacing w:after="0" w:line="276" w:lineRule="auto"/>
        <w:rPr>
          <w:rFonts w:cs="Tahoma"/>
        </w:rPr>
      </w:pPr>
      <w:r w:rsidRPr="006E0146">
        <w:rPr>
          <w:rFonts w:cs="Tahoma"/>
        </w:rPr>
        <w:t>W celu zapewnienia prawidłowej i terminowej realizacji Umowy powołany zostanie Komitet Sterujący, w skład którego wejdą co najmniej:</w:t>
      </w:r>
    </w:p>
    <w:p w14:paraId="0219113A" w14:textId="77777777" w:rsidR="006F5B2D" w:rsidRPr="006E0146" w:rsidRDefault="006F5B2D" w:rsidP="003D7EFC">
      <w:pPr>
        <w:pStyle w:val="Podstawowy"/>
        <w:numPr>
          <w:ilvl w:val="0"/>
          <w:numId w:val="18"/>
        </w:numPr>
        <w:spacing w:after="0" w:line="276" w:lineRule="auto"/>
        <w:rPr>
          <w:rFonts w:cs="Tahoma"/>
        </w:rPr>
      </w:pPr>
      <w:r w:rsidRPr="006E0146">
        <w:rPr>
          <w:rFonts w:cs="Tahoma"/>
        </w:rPr>
        <w:t>Przewodniczący – przedstawiciel Zamawiającego, kierujący pracami Komitetu Sterującego;</w:t>
      </w:r>
    </w:p>
    <w:p w14:paraId="16B69599" w14:textId="77777777" w:rsidR="006F5B2D" w:rsidRPr="006E0146" w:rsidRDefault="006F5B2D" w:rsidP="003D7EFC">
      <w:pPr>
        <w:pStyle w:val="Podstawowy"/>
        <w:numPr>
          <w:ilvl w:val="0"/>
          <w:numId w:val="18"/>
        </w:numPr>
        <w:spacing w:after="0" w:line="276" w:lineRule="auto"/>
        <w:rPr>
          <w:rFonts w:cs="Tahoma"/>
        </w:rPr>
      </w:pPr>
      <w:r w:rsidRPr="006E0146">
        <w:rPr>
          <w:rFonts w:cs="Tahoma"/>
        </w:rPr>
        <w:t>Główny Użytkownik – przedstawiciel lub przedstawiciele Zamawiającego reprezentujący interesy użytkowników Systemu;</w:t>
      </w:r>
    </w:p>
    <w:p w14:paraId="7595BE0B" w14:textId="77777777" w:rsidR="006F5B2D" w:rsidRPr="006E0146" w:rsidRDefault="006F5B2D" w:rsidP="003D7EFC">
      <w:pPr>
        <w:pStyle w:val="Podstawowy"/>
        <w:numPr>
          <w:ilvl w:val="0"/>
          <w:numId w:val="18"/>
        </w:numPr>
        <w:spacing w:after="0" w:line="276" w:lineRule="auto"/>
        <w:rPr>
          <w:rFonts w:cs="Tahoma"/>
        </w:rPr>
      </w:pPr>
      <w:r w:rsidRPr="006E0146">
        <w:rPr>
          <w:rFonts w:cs="Tahoma"/>
        </w:rPr>
        <w:t>Główny Dostawca – przedstawiciel Wykonawcy.</w:t>
      </w:r>
    </w:p>
    <w:p w14:paraId="0CA8AB0A" w14:textId="47A4F08E" w:rsidR="006F5B2D" w:rsidRPr="006E0146" w:rsidRDefault="006F5B2D" w:rsidP="003D7EFC">
      <w:pPr>
        <w:pStyle w:val="Podstawowy"/>
        <w:numPr>
          <w:ilvl w:val="0"/>
          <w:numId w:val="17"/>
        </w:numPr>
        <w:spacing w:after="0" w:line="276" w:lineRule="auto"/>
        <w:rPr>
          <w:rFonts w:cs="Tahoma"/>
        </w:rPr>
      </w:pPr>
      <w:r w:rsidRPr="006E0146">
        <w:rPr>
          <w:rFonts w:cs="Tahoma"/>
        </w:rPr>
        <w:t>Do</w:t>
      </w:r>
      <w:r w:rsidR="00CC32E6" w:rsidRPr="006E0146">
        <w:rPr>
          <w:rFonts w:cs="Tahoma"/>
        </w:rPr>
        <w:t xml:space="preserve"> składu</w:t>
      </w:r>
      <w:r w:rsidRPr="006E0146">
        <w:rPr>
          <w:rFonts w:cs="Tahoma"/>
        </w:rPr>
        <w:t xml:space="preserve"> Komitetu Sterującego zostaną powołane osoby uprawnione do reprezentacji Stron i podejmowania decyzji dotyczących sposobu realizacji Umowy</w:t>
      </w:r>
      <w:r w:rsidR="00114721" w:rsidRPr="006E0146">
        <w:rPr>
          <w:rFonts w:cs="Tahoma"/>
        </w:rPr>
        <w:t>, z zastrzeżeniem, że decyzje Komitetu Sterującego nie stanowią zamiany postanowień Umowy</w:t>
      </w:r>
    </w:p>
    <w:p w14:paraId="3DB6643E" w14:textId="3404DFEC" w:rsidR="006F5B2D" w:rsidRPr="006E0146" w:rsidRDefault="006F5B2D" w:rsidP="003D7EFC">
      <w:pPr>
        <w:pStyle w:val="Podstawowy"/>
        <w:numPr>
          <w:ilvl w:val="0"/>
          <w:numId w:val="17"/>
        </w:numPr>
        <w:spacing w:after="0" w:line="276" w:lineRule="auto"/>
        <w:rPr>
          <w:rFonts w:cs="Tahoma"/>
        </w:rPr>
      </w:pPr>
      <w:r w:rsidRPr="006E0146">
        <w:rPr>
          <w:rFonts w:cs="Tahoma"/>
        </w:rPr>
        <w:t>Ustalenia Komitetu Sterującego, będą wiążące dla obu Stron.</w:t>
      </w:r>
      <w:r w:rsidR="00F94F69" w:rsidRPr="006E0146">
        <w:rPr>
          <w:rFonts w:cs="Tahoma"/>
        </w:rPr>
        <w:t xml:space="preserve"> </w:t>
      </w:r>
      <w:r w:rsidR="00114721" w:rsidRPr="006E0146">
        <w:rPr>
          <w:rFonts w:cs="Tahoma"/>
        </w:rPr>
        <w:t>Wykonawca jest zobowiązany realizować ustalenia Komitetu Sterującego w terminach wyznaczonych przez Komitet Sterujący.</w:t>
      </w:r>
    </w:p>
    <w:p w14:paraId="19306E8D" w14:textId="3C357731" w:rsidR="006F5B2D" w:rsidRPr="006E0146" w:rsidRDefault="006F5B2D" w:rsidP="003D7EFC">
      <w:pPr>
        <w:pStyle w:val="Podstawowy"/>
        <w:numPr>
          <w:ilvl w:val="0"/>
          <w:numId w:val="17"/>
        </w:numPr>
        <w:spacing w:after="0" w:line="276" w:lineRule="auto"/>
        <w:rPr>
          <w:rFonts w:cs="Tahoma"/>
        </w:rPr>
      </w:pPr>
      <w:r w:rsidRPr="006E0146">
        <w:rPr>
          <w:rFonts w:cs="Tahoma"/>
        </w:rPr>
        <w:t>W przypadku braku jednomyślności, decyzje niezbędne dla zapewnienia prawidłowej realizacji Umowy będą podejmowane przez Przewodniczącego Komitetu Sterującego</w:t>
      </w:r>
      <w:r w:rsidR="00934B4E" w:rsidRPr="006E0146">
        <w:rPr>
          <w:rFonts w:cs="Tahoma"/>
        </w:rPr>
        <w:t>, przy czym decyzja taka nie może wpływać na termin i zakres obowiązków Wykonawcy</w:t>
      </w:r>
      <w:r w:rsidRPr="006E0146">
        <w:rPr>
          <w:rFonts w:cs="Tahoma"/>
        </w:rPr>
        <w:t>.</w:t>
      </w:r>
    </w:p>
    <w:p w14:paraId="161A8738" w14:textId="200600E8" w:rsidR="006F5B2D" w:rsidRPr="006E0146" w:rsidRDefault="006F5B2D" w:rsidP="003D7EFC">
      <w:pPr>
        <w:pStyle w:val="SFTPodstawowy"/>
        <w:numPr>
          <w:ilvl w:val="0"/>
          <w:numId w:val="17"/>
        </w:numPr>
        <w:spacing w:after="0" w:line="276" w:lineRule="auto"/>
        <w:rPr>
          <w:rFonts w:cs="Tahoma"/>
          <w:szCs w:val="20"/>
        </w:rPr>
      </w:pPr>
      <w:r w:rsidRPr="006E0146">
        <w:rPr>
          <w:rFonts w:cs="Tahoma"/>
          <w:szCs w:val="20"/>
        </w:rPr>
        <w:t>Wykonawca w okresie realizacji Umowy zobowiązany jest do przedstawiania Zamawiającemu do akceptacji raport</w:t>
      </w:r>
      <w:r w:rsidR="00AF7734" w:rsidRPr="006E0146">
        <w:rPr>
          <w:rFonts w:cs="Tahoma"/>
          <w:szCs w:val="20"/>
        </w:rPr>
        <w:t>ów</w:t>
      </w:r>
      <w:r w:rsidRPr="006E0146">
        <w:rPr>
          <w:rFonts w:cs="Tahoma"/>
          <w:szCs w:val="20"/>
        </w:rPr>
        <w:t xml:space="preserve"> ze stanu realizacji prac nią objętych, nie rzadziej niż raz w miesiącu w terminie do piątego (5) dnia każdego miesiąca. Wzór raportu zostanie zaproponowany przez Wykonawcę w ramach opracowania Dokumentu Inicjującego Projekt.</w:t>
      </w:r>
    </w:p>
    <w:p w14:paraId="12C23302" w14:textId="0B2734EA" w:rsidR="006F5B2D" w:rsidRPr="006E0146" w:rsidRDefault="006F5B2D" w:rsidP="003D7EFC">
      <w:pPr>
        <w:pStyle w:val="SFTPodstawowy"/>
        <w:numPr>
          <w:ilvl w:val="0"/>
          <w:numId w:val="17"/>
        </w:numPr>
        <w:spacing w:after="0" w:line="276" w:lineRule="auto"/>
        <w:rPr>
          <w:rFonts w:cs="Tahoma"/>
          <w:szCs w:val="20"/>
        </w:rPr>
      </w:pPr>
      <w:r w:rsidRPr="006E0146">
        <w:rPr>
          <w:rFonts w:cs="Tahoma"/>
          <w:szCs w:val="20"/>
        </w:rPr>
        <w:t>Komunikacja pracowników Wykonawcy z pracownikami Zamawiającego</w:t>
      </w:r>
      <w:r w:rsidR="0044018A" w:rsidRPr="006E0146">
        <w:rPr>
          <w:rFonts w:cs="Tahoma"/>
          <w:szCs w:val="20"/>
        </w:rPr>
        <w:t xml:space="preserve"> należącymi do Zespołu Projektowego Zamawiającego, wskazanymi w Załączniku nr 5 do Umowy,</w:t>
      </w:r>
      <w:r w:rsidRPr="006E0146">
        <w:rPr>
          <w:rFonts w:cs="Tahoma"/>
          <w:szCs w:val="20"/>
        </w:rPr>
        <w:t xml:space="preserve"> będzie odbywać się w Dni Robocze w </w:t>
      </w:r>
      <w:r w:rsidR="00635032" w:rsidRPr="006E0146">
        <w:rPr>
          <w:rFonts w:cs="Tahoma"/>
          <w:szCs w:val="20"/>
        </w:rPr>
        <w:t>G</w:t>
      </w:r>
      <w:r w:rsidRPr="006E0146">
        <w:rPr>
          <w:rFonts w:cs="Tahoma"/>
          <w:szCs w:val="20"/>
        </w:rPr>
        <w:t xml:space="preserve">odzinach </w:t>
      </w:r>
      <w:r w:rsidR="00635032" w:rsidRPr="006E0146">
        <w:rPr>
          <w:rFonts w:cs="Tahoma"/>
          <w:szCs w:val="20"/>
        </w:rPr>
        <w:t>Roboczych</w:t>
      </w:r>
      <w:r w:rsidRPr="006E0146">
        <w:rPr>
          <w:rFonts w:cs="Tahoma"/>
          <w:szCs w:val="20"/>
        </w:rPr>
        <w:t xml:space="preserve">. </w:t>
      </w:r>
    </w:p>
    <w:p w14:paraId="040E4625" w14:textId="77777777" w:rsidR="006F5B2D" w:rsidRPr="006E0146" w:rsidRDefault="006F5B2D" w:rsidP="003D7EFC">
      <w:pPr>
        <w:pStyle w:val="SFTPodstawowy"/>
        <w:numPr>
          <w:ilvl w:val="0"/>
          <w:numId w:val="17"/>
        </w:numPr>
        <w:spacing w:after="0" w:line="276" w:lineRule="auto"/>
        <w:rPr>
          <w:rFonts w:cs="Tahoma"/>
          <w:szCs w:val="20"/>
        </w:rPr>
      </w:pPr>
      <w:r w:rsidRPr="006E0146">
        <w:rPr>
          <w:rFonts w:cs="Tahoma"/>
          <w:szCs w:val="20"/>
        </w:rPr>
        <w:t>Strony ustalają, że komunikacja w ramach Umowy będzie odbywać się za pośrednictwem następujących kanałów komunikacji:</w:t>
      </w:r>
    </w:p>
    <w:p w14:paraId="32A5A580" w14:textId="77777777" w:rsidR="006F5B2D" w:rsidRPr="006E0146" w:rsidRDefault="006F5B2D" w:rsidP="003D7EFC">
      <w:pPr>
        <w:pStyle w:val="SFTPodstawowy"/>
        <w:numPr>
          <w:ilvl w:val="0"/>
          <w:numId w:val="20"/>
        </w:numPr>
        <w:spacing w:after="0" w:line="276" w:lineRule="auto"/>
        <w:rPr>
          <w:rFonts w:cs="Tahoma"/>
          <w:szCs w:val="20"/>
        </w:rPr>
      </w:pPr>
      <w:r w:rsidRPr="006E0146">
        <w:rPr>
          <w:rFonts w:cs="Tahoma"/>
          <w:szCs w:val="20"/>
        </w:rPr>
        <w:t>spotkania bezpośrednie,</w:t>
      </w:r>
    </w:p>
    <w:p w14:paraId="7CA840A0" w14:textId="5DC42A5E" w:rsidR="002870E4" w:rsidRPr="006E0146" w:rsidRDefault="002870E4" w:rsidP="003D7EFC">
      <w:pPr>
        <w:pStyle w:val="SFTPodstawowy"/>
        <w:numPr>
          <w:ilvl w:val="0"/>
          <w:numId w:val="20"/>
        </w:numPr>
        <w:spacing w:after="0" w:line="276" w:lineRule="auto"/>
        <w:rPr>
          <w:rFonts w:cs="Tahoma"/>
          <w:szCs w:val="20"/>
        </w:rPr>
      </w:pPr>
      <w:r w:rsidRPr="006E0146">
        <w:rPr>
          <w:rFonts w:cs="Tahoma"/>
          <w:szCs w:val="20"/>
        </w:rPr>
        <w:t>spotkania zdalne,</w:t>
      </w:r>
    </w:p>
    <w:p w14:paraId="17CAF1D9" w14:textId="77777777" w:rsidR="006F5B2D" w:rsidRPr="006E0146" w:rsidRDefault="006F5B2D" w:rsidP="003D7EFC">
      <w:pPr>
        <w:pStyle w:val="SFTPodstawowy"/>
        <w:numPr>
          <w:ilvl w:val="0"/>
          <w:numId w:val="20"/>
        </w:numPr>
        <w:spacing w:after="0" w:line="276" w:lineRule="auto"/>
        <w:rPr>
          <w:rFonts w:cs="Tahoma"/>
          <w:szCs w:val="20"/>
        </w:rPr>
      </w:pPr>
      <w:r w:rsidRPr="006E0146">
        <w:rPr>
          <w:rFonts w:cs="Tahoma"/>
          <w:szCs w:val="20"/>
        </w:rPr>
        <w:t>poczta elektroniczna (e-mail),</w:t>
      </w:r>
    </w:p>
    <w:p w14:paraId="5FACDD35" w14:textId="77777777" w:rsidR="006F5B2D" w:rsidRPr="006E0146" w:rsidRDefault="006F5B2D" w:rsidP="003D7EFC">
      <w:pPr>
        <w:pStyle w:val="SFTPodstawowy"/>
        <w:numPr>
          <w:ilvl w:val="0"/>
          <w:numId w:val="20"/>
        </w:numPr>
        <w:spacing w:after="0" w:line="276" w:lineRule="auto"/>
        <w:rPr>
          <w:rFonts w:cs="Tahoma"/>
          <w:szCs w:val="20"/>
        </w:rPr>
      </w:pPr>
      <w:r w:rsidRPr="006E0146">
        <w:rPr>
          <w:rFonts w:cs="Tahoma"/>
          <w:szCs w:val="20"/>
        </w:rPr>
        <w:t>System Obsługi Zgłoszeń,</w:t>
      </w:r>
    </w:p>
    <w:p w14:paraId="05AF301F" w14:textId="77777777" w:rsidR="006F5B2D" w:rsidRPr="006E0146" w:rsidRDefault="006F5B2D" w:rsidP="003D7EFC">
      <w:pPr>
        <w:pStyle w:val="SFTPodstawowy"/>
        <w:numPr>
          <w:ilvl w:val="0"/>
          <w:numId w:val="20"/>
        </w:numPr>
        <w:spacing w:after="0" w:line="276" w:lineRule="auto"/>
        <w:rPr>
          <w:rFonts w:cs="Tahoma"/>
          <w:szCs w:val="20"/>
        </w:rPr>
      </w:pPr>
      <w:r w:rsidRPr="006E0146">
        <w:rPr>
          <w:rFonts w:cs="Tahoma"/>
          <w:szCs w:val="20"/>
        </w:rPr>
        <w:t>telefon.</w:t>
      </w:r>
    </w:p>
    <w:p w14:paraId="2CD5BE06" w14:textId="0306AF1B" w:rsidR="005E74AB" w:rsidRPr="006E0146" w:rsidRDefault="006F5B2D" w:rsidP="003D7EFC">
      <w:pPr>
        <w:pStyle w:val="Podstawowy"/>
        <w:numPr>
          <w:ilvl w:val="0"/>
          <w:numId w:val="17"/>
        </w:numPr>
        <w:spacing w:after="0" w:line="276" w:lineRule="auto"/>
        <w:rPr>
          <w:rFonts w:cs="Tahoma"/>
        </w:rPr>
      </w:pPr>
      <w:r w:rsidRPr="006E0146">
        <w:rPr>
          <w:rFonts w:cs="Tahoma"/>
        </w:rPr>
        <w:t xml:space="preserve">Wykonawca zobowiązany jest na bieżąco informować Zamawiającego o wszelkich zagrożeniach związanych z wykonywaniem Umowy, w tym także o okolicznościach leżących po stronie Zmawiającego, które stanowią zagrożenie dla prawidłowej </w:t>
      </w:r>
      <w:r w:rsidR="005E74AB" w:rsidRPr="006E0146">
        <w:rPr>
          <w:rFonts w:cs="Tahoma"/>
        </w:rPr>
        <w:t xml:space="preserve">lub terminowej </w:t>
      </w:r>
      <w:r w:rsidRPr="006E0146">
        <w:rPr>
          <w:rFonts w:cs="Tahoma"/>
        </w:rPr>
        <w:t>realizacji prac objętych Przedmiotem Umowy. Informacje te powinny być niezwłocznie przekazywane Zamawiającemu wraz z propozycjami działań zaradczych. Nieprzekazywanie takich informacji w wypadku, gdy Wykonawca o takich zagrożeniach wie powoduje, że wszelkie koszty i dodatkowe czynności związane z konsekwencją danego zdarzenia obciążają Wykonawcę.</w:t>
      </w:r>
      <w:r w:rsidR="005E74AB" w:rsidRPr="006E0146">
        <w:rPr>
          <w:rFonts w:cs="Tahoma"/>
        </w:rPr>
        <w:t xml:space="preserve"> Przekazywanie informacji nie wyłącza ani nie ogranicza charakteru Umowy w zakresie dotyczącym Wdrożenia jako umowy o dzieło, ani też nie wyłącza ani nie ogranicza ewentualnej odpowiedzialności Stron.</w:t>
      </w:r>
    </w:p>
    <w:p w14:paraId="3354024C" w14:textId="05320962" w:rsidR="006F5B2D" w:rsidRPr="006E0146" w:rsidRDefault="006F5B2D" w:rsidP="003D7EFC">
      <w:pPr>
        <w:pStyle w:val="Podstawowy"/>
        <w:numPr>
          <w:ilvl w:val="0"/>
          <w:numId w:val="17"/>
        </w:numPr>
        <w:spacing w:after="0" w:line="276" w:lineRule="auto"/>
        <w:rPr>
          <w:rFonts w:cs="Tahoma"/>
        </w:rPr>
      </w:pPr>
      <w:r w:rsidRPr="006E0146">
        <w:rPr>
          <w:rFonts w:cs="Tahoma"/>
        </w:rPr>
        <w:t xml:space="preserve">Wykonawca zobowiązuje się do przestrzegania wewnętrznych procedur oraz regulaminów obowiązujących osoby przebywające w siedzibie Zamawiającego, o których </w:t>
      </w:r>
      <w:r w:rsidRPr="006E0146">
        <w:rPr>
          <w:rFonts w:cs="Tahoma"/>
        </w:rPr>
        <w:lastRenderedPageBreak/>
        <w:t>Wykonawca zostanie poinformowany</w:t>
      </w:r>
      <w:r w:rsidR="002870E4" w:rsidRPr="006E0146">
        <w:rPr>
          <w:rFonts w:cs="Tahoma"/>
        </w:rPr>
        <w:t xml:space="preserve">, w tym w szczególności Załącznika nr 10. </w:t>
      </w:r>
      <w:r w:rsidRPr="006E0146">
        <w:rPr>
          <w:rFonts w:cs="Tahoma"/>
        </w:rPr>
        <w:t xml:space="preserve">Wykonawca zobowiązuje się do poinformowania swoich pracowników (współpracowników) o wewnętrznych procedurach oraz regulaminach obowiązujących u Zamawiającego. Zamawiający zastrzega sobie prawo do ograniczenia dostępu do pomieszczeń Zamawiającego </w:t>
      </w:r>
      <w:r w:rsidR="00291C26" w:rsidRPr="006E0146">
        <w:rPr>
          <w:rFonts w:cs="Tahoma"/>
        </w:rPr>
        <w:t>osobom</w:t>
      </w:r>
      <w:r w:rsidRPr="006E0146">
        <w:rPr>
          <w:rFonts w:cs="Tahoma"/>
        </w:rPr>
        <w:t>, które nie przestrzegają wewnętrznych procedur oraz regulaminów obowiązujących u Zamawiającego. Zamawiający nie ponosi negatywnych skutków ograniczenia dostępności taki</w:t>
      </w:r>
      <w:r w:rsidR="00050B20" w:rsidRPr="006E0146">
        <w:rPr>
          <w:rFonts w:cs="Tahoma"/>
        </w:rPr>
        <w:t>m</w:t>
      </w:r>
      <w:r w:rsidRPr="006E0146">
        <w:rPr>
          <w:rFonts w:cs="Tahoma"/>
        </w:rPr>
        <w:t xml:space="preserve"> os</w:t>
      </w:r>
      <w:r w:rsidR="00050B20" w:rsidRPr="006E0146">
        <w:rPr>
          <w:rFonts w:cs="Tahoma"/>
        </w:rPr>
        <w:t>obom</w:t>
      </w:r>
      <w:r w:rsidRPr="006E0146">
        <w:rPr>
          <w:rFonts w:cs="Tahoma"/>
        </w:rPr>
        <w:t>.</w:t>
      </w:r>
    </w:p>
    <w:p w14:paraId="38E8EE3C" w14:textId="6B9EA811" w:rsidR="006F5B2D" w:rsidRPr="006E0146" w:rsidRDefault="006F5B2D" w:rsidP="003D7EFC">
      <w:pPr>
        <w:pStyle w:val="Podstawowy"/>
        <w:numPr>
          <w:ilvl w:val="0"/>
          <w:numId w:val="17"/>
        </w:numPr>
        <w:spacing w:after="0" w:line="276" w:lineRule="auto"/>
        <w:rPr>
          <w:rFonts w:cs="Tahoma"/>
        </w:rPr>
      </w:pPr>
      <w:r w:rsidRPr="006E0146">
        <w:rPr>
          <w:rFonts w:cs="Tahoma"/>
        </w:rPr>
        <w:t>Strony zgodnie postanawiają, iż w przypadku ewentualnego nastąpienia przekształceń prawnych jednej Strony</w:t>
      </w:r>
      <w:r w:rsidR="002870E4" w:rsidRPr="006E0146">
        <w:rPr>
          <w:rFonts w:cs="Tahoma"/>
        </w:rPr>
        <w:t>:</w:t>
      </w:r>
      <w:r w:rsidR="0016689D" w:rsidRPr="006E0146">
        <w:rPr>
          <w:rFonts w:cs="Tahoma"/>
        </w:rPr>
        <w:t xml:space="preserve"> </w:t>
      </w:r>
    </w:p>
    <w:p w14:paraId="5B08385B" w14:textId="77777777" w:rsidR="006F5B2D" w:rsidRPr="006E0146" w:rsidRDefault="006F5B2D" w:rsidP="003D7EFC">
      <w:pPr>
        <w:pStyle w:val="Podstawowy"/>
        <w:numPr>
          <w:ilvl w:val="0"/>
          <w:numId w:val="19"/>
        </w:numPr>
        <w:spacing w:after="0" w:line="276" w:lineRule="auto"/>
        <w:rPr>
          <w:rFonts w:cs="Tahoma"/>
        </w:rPr>
      </w:pPr>
      <w:r w:rsidRPr="006E0146">
        <w:rPr>
          <w:rFonts w:cs="Tahoma"/>
        </w:rPr>
        <w:t>Wykonawca zapewni ciągłość realizacji Umowy przez</w:t>
      </w:r>
      <w:r w:rsidR="0016689D" w:rsidRPr="006E0146">
        <w:rPr>
          <w:rFonts w:cs="Tahoma"/>
        </w:rPr>
        <w:t xml:space="preserve"> jego</w:t>
      </w:r>
      <w:r w:rsidRPr="006E0146">
        <w:rPr>
          <w:rFonts w:cs="Tahoma"/>
        </w:rPr>
        <w:t xml:space="preserve"> następcę</w:t>
      </w:r>
      <w:r w:rsidR="0016689D" w:rsidRPr="006E0146">
        <w:rPr>
          <w:rFonts w:cs="Tahoma"/>
        </w:rPr>
        <w:t xml:space="preserve"> prawnego</w:t>
      </w:r>
      <w:r w:rsidRPr="006E0146">
        <w:rPr>
          <w:rFonts w:cs="Tahoma"/>
        </w:rPr>
        <w:t>, który przejmie działania Wykonawcy,</w:t>
      </w:r>
    </w:p>
    <w:p w14:paraId="445336D3" w14:textId="2258D98E" w:rsidR="00F25DFB" w:rsidRPr="006E0146" w:rsidRDefault="00F25DFB" w:rsidP="003D7EFC">
      <w:pPr>
        <w:pStyle w:val="Podstawowy"/>
        <w:spacing w:after="0" w:line="276" w:lineRule="auto"/>
        <w:ind w:left="1080"/>
        <w:rPr>
          <w:rFonts w:cs="Tahoma"/>
        </w:rPr>
      </w:pPr>
      <w:r w:rsidRPr="006E0146">
        <w:rPr>
          <w:rFonts w:cs="Tahoma"/>
        </w:rPr>
        <w:t>Powyższe dotyczą wszystkich Wykonawców jeżeli wspólnie złożyli Ofertę (w ramach konsorcjum), przy czym nie jest możliwa zmiana składu konsorcjum poza następstwem prawnym.</w:t>
      </w:r>
    </w:p>
    <w:p w14:paraId="6566DC9D" w14:textId="38BBC8F4" w:rsidR="00CD73DE" w:rsidRPr="006E0146" w:rsidRDefault="006F5B2D" w:rsidP="003D7EFC">
      <w:pPr>
        <w:pStyle w:val="Podstawowy"/>
        <w:numPr>
          <w:ilvl w:val="0"/>
          <w:numId w:val="19"/>
        </w:numPr>
        <w:spacing w:after="0" w:line="276" w:lineRule="auto"/>
        <w:rPr>
          <w:rFonts w:cs="Tahoma"/>
        </w:rPr>
      </w:pPr>
      <w:r w:rsidRPr="006E0146">
        <w:rPr>
          <w:rFonts w:cs="Tahoma"/>
        </w:rPr>
        <w:t>Zamawiający dołoży wszelkich starań, aby została zachowana ciągłość realizacji Umowy przez następcę, który przejmie działania Zamawiającego.</w:t>
      </w:r>
    </w:p>
    <w:p w14:paraId="12AE1E33" w14:textId="13258075" w:rsidR="00DD5602" w:rsidRPr="006E0146" w:rsidRDefault="00DD5602" w:rsidP="003D7EFC">
      <w:pPr>
        <w:pStyle w:val="Podstawowy"/>
        <w:numPr>
          <w:ilvl w:val="0"/>
          <w:numId w:val="17"/>
        </w:numPr>
        <w:spacing w:after="0" w:line="276" w:lineRule="auto"/>
        <w:rPr>
          <w:rFonts w:cs="Tahoma"/>
        </w:rPr>
      </w:pPr>
      <w:r w:rsidRPr="006E0146">
        <w:rPr>
          <w:rFonts w:cs="Tahoma"/>
        </w:rPr>
        <w:t>Wykonawca zobowiązuje się do wykonania Umowy w sposób niepowodujący zaprzestania lub zakłócenia pracy Infrastruktury Zamawiającego. Powyższe nie dotyczy elementów Infrastruktury Zamawiającego, których wyłączenie z eksploatacji lub ograniczenie eksploatacji Strony uzgodniły</w:t>
      </w:r>
      <w:r w:rsidR="00BD6ABB" w:rsidRPr="006E0146">
        <w:rPr>
          <w:rFonts w:cs="Tahoma"/>
        </w:rPr>
        <w:t xml:space="preserve"> w ramach </w:t>
      </w:r>
      <w:r w:rsidR="0024326B" w:rsidRPr="006E0146">
        <w:rPr>
          <w:rFonts w:cs="Tahoma"/>
        </w:rPr>
        <w:t>uzgodnień Kierowników Projektu</w:t>
      </w:r>
      <w:r w:rsidRPr="006E0146">
        <w:rPr>
          <w:rFonts w:cs="Tahoma"/>
        </w:rPr>
        <w:t>.</w:t>
      </w:r>
    </w:p>
    <w:p w14:paraId="3CC958FA" w14:textId="1DAD53FA" w:rsidR="00DD5602" w:rsidRPr="006E0146" w:rsidRDefault="00DD5602" w:rsidP="003D7EFC">
      <w:pPr>
        <w:pStyle w:val="Podstawowy"/>
        <w:numPr>
          <w:ilvl w:val="0"/>
          <w:numId w:val="17"/>
        </w:numPr>
        <w:spacing w:after="0" w:line="276" w:lineRule="auto"/>
        <w:rPr>
          <w:rFonts w:cs="Tahoma"/>
        </w:rPr>
      </w:pPr>
      <w:r w:rsidRPr="006E0146">
        <w:rPr>
          <w:rFonts w:cs="Tahoma"/>
        </w:rPr>
        <w:t xml:space="preserve">Wykonawca oświadcza, że podczas realizacji Umowy, a także podczas korzystania z Systemu w zakresie i na zasadach </w:t>
      </w:r>
      <w:r w:rsidR="00C06351" w:rsidRPr="006E0146">
        <w:rPr>
          <w:rFonts w:cs="Tahoma"/>
        </w:rPr>
        <w:t>opisany</w:t>
      </w:r>
      <w:r w:rsidRPr="006E0146">
        <w:rPr>
          <w:rFonts w:cs="Tahoma"/>
        </w:rPr>
        <w:t>ch</w:t>
      </w:r>
      <w:r w:rsidR="0097167F" w:rsidRPr="006E0146">
        <w:rPr>
          <w:rFonts w:cs="Tahoma"/>
        </w:rPr>
        <w:t xml:space="preserve"> Umową, Zamawiający nie będzie zobowiązany do nabywania żadnych usług ani uprawnień innych niż wyraźnie zdefiniowane Umową</w:t>
      </w:r>
      <w:r w:rsidR="00BD6ABB" w:rsidRPr="006E0146">
        <w:rPr>
          <w:rFonts w:cs="Tahoma"/>
        </w:rPr>
        <w:t xml:space="preserve"> i objęte ceną Oferty</w:t>
      </w:r>
      <w:r w:rsidR="0097167F" w:rsidRPr="006E0146">
        <w:rPr>
          <w:rFonts w:cs="Tahoma"/>
        </w:rPr>
        <w:t xml:space="preserve">. W szczególności zobowiązanie Wykonawcy oznacza, że nie jest konieczne nabycie przez Zamawiającego żadnych dodatkowych licencji ani uprawnień poza opisanymi Umową i objętymi </w:t>
      </w:r>
      <w:r w:rsidR="00F54FC8" w:rsidRPr="006E0146">
        <w:rPr>
          <w:rFonts w:cs="Tahoma"/>
        </w:rPr>
        <w:t>w</w:t>
      </w:r>
      <w:r w:rsidR="0097167F" w:rsidRPr="006E0146">
        <w:rPr>
          <w:rFonts w:cs="Tahoma"/>
        </w:rPr>
        <w:t>ynagrodzeniem, a korzystanie z Systemu nie spowoduje konieczności nabycia takich licencji lub uprawnień. Wszelkie ryzyka związane z szacowaniem ilości potrzebnych licencji</w:t>
      </w:r>
      <w:r w:rsidR="00BD6ABB" w:rsidRPr="006E0146">
        <w:rPr>
          <w:rFonts w:cs="Tahoma"/>
        </w:rPr>
        <w:t xml:space="preserve">, ich rodzajem, </w:t>
      </w:r>
      <w:r w:rsidR="0097167F" w:rsidRPr="006E0146">
        <w:rPr>
          <w:rFonts w:cs="Tahoma"/>
        </w:rPr>
        <w:t>lub innych uprawnień koniecznych do korzystania z Systemu zgodnie z Umową obciążają Wykonawcę</w:t>
      </w:r>
      <w:r w:rsidR="00CC6037" w:rsidRPr="006E0146">
        <w:rPr>
          <w:rFonts w:cs="Tahoma"/>
        </w:rPr>
        <w:t>, który w tym zakresie zwaln</w:t>
      </w:r>
      <w:r w:rsidR="00401CCD" w:rsidRPr="006E0146">
        <w:rPr>
          <w:rFonts w:cs="Tahoma"/>
        </w:rPr>
        <w:t>ia z odpowiedzialności Zamawiają</w:t>
      </w:r>
      <w:r w:rsidR="00CC6037" w:rsidRPr="006E0146">
        <w:rPr>
          <w:rFonts w:cs="Tahoma"/>
        </w:rPr>
        <w:t>cego</w:t>
      </w:r>
      <w:r w:rsidR="0097167F" w:rsidRPr="006E0146">
        <w:rPr>
          <w:rFonts w:cs="Tahoma"/>
        </w:rPr>
        <w:t>.</w:t>
      </w:r>
    </w:p>
    <w:p w14:paraId="63836E9C" w14:textId="77777777" w:rsidR="0024326B" w:rsidRPr="006E0146" w:rsidRDefault="0024326B" w:rsidP="003D7EFC">
      <w:pPr>
        <w:pStyle w:val="Podstawowy"/>
        <w:numPr>
          <w:ilvl w:val="0"/>
          <w:numId w:val="17"/>
        </w:numPr>
        <w:spacing w:after="0" w:line="276" w:lineRule="auto"/>
        <w:rPr>
          <w:rFonts w:cs="Tahoma"/>
        </w:rPr>
      </w:pPr>
      <w:r w:rsidRPr="006E0146">
        <w:rPr>
          <w:rFonts w:cs="Tahoma"/>
        </w:rPr>
        <w:t>Zamawiający nie zezwala na wykorzystanie oprogramowania Open Source na potrzeby realizacji Systemu z wyjątkiem bibliotek programistycznych.</w:t>
      </w:r>
    </w:p>
    <w:p w14:paraId="7DA95088" w14:textId="77777777" w:rsidR="0024326B" w:rsidRPr="006E0146" w:rsidRDefault="0024326B" w:rsidP="003D7EFC">
      <w:pPr>
        <w:pStyle w:val="Podstawowy"/>
        <w:spacing w:after="0" w:line="276" w:lineRule="auto"/>
        <w:ind w:left="720"/>
        <w:rPr>
          <w:rFonts w:cs="Tahoma"/>
        </w:rPr>
      </w:pPr>
    </w:p>
    <w:p w14:paraId="13674F7B" w14:textId="77777777" w:rsidR="00503C85" w:rsidRPr="006E0146" w:rsidRDefault="00503C85" w:rsidP="003D7EFC">
      <w:pPr>
        <w:pStyle w:val="Podstawowy"/>
        <w:spacing w:after="0" w:line="276" w:lineRule="auto"/>
        <w:jc w:val="center"/>
        <w:rPr>
          <w:rFonts w:cs="Tahoma"/>
          <w:b/>
        </w:rPr>
      </w:pPr>
    </w:p>
    <w:p w14:paraId="7D60E14B" w14:textId="77777777" w:rsidR="00733847" w:rsidRPr="006E0146" w:rsidRDefault="00E948B8" w:rsidP="003D7EFC">
      <w:pPr>
        <w:pStyle w:val="Podstawowy"/>
        <w:spacing w:after="0" w:line="276" w:lineRule="auto"/>
        <w:jc w:val="center"/>
        <w:rPr>
          <w:rFonts w:cs="Tahoma"/>
          <w:b/>
        </w:rPr>
      </w:pPr>
      <w:r w:rsidRPr="006E0146">
        <w:rPr>
          <w:rFonts w:cs="Tahoma"/>
          <w:b/>
        </w:rPr>
        <w:t>§ 5</w:t>
      </w:r>
    </w:p>
    <w:p w14:paraId="08B0029F" w14:textId="30C216EC" w:rsidR="00733847" w:rsidRPr="006E0146" w:rsidRDefault="00733847" w:rsidP="003D7EFC">
      <w:pPr>
        <w:pStyle w:val="Podstawowy"/>
        <w:spacing w:after="0" w:line="276" w:lineRule="auto"/>
        <w:jc w:val="center"/>
        <w:rPr>
          <w:rFonts w:cs="Tahoma"/>
          <w:b/>
        </w:rPr>
      </w:pPr>
      <w:r w:rsidRPr="006E0146">
        <w:rPr>
          <w:rFonts w:cs="Tahoma"/>
          <w:b/>
        </w:rPr>
        <w:t>Personel Wykonawcy</w:t>
      </w:r>
      <w:r w:rsidR="00D915BC" w:rsidRPr="006E0146">
        <w:rPr>
          <w:rFonts w:cs="Tahoma"/>
          <w:b/>
        </w:rPr>
        <w:t>.</w:t>
      </w:r>
      <w:r w:rsidRPr="006E0146">
        <w:rPr>
          <w:rFonts w:cs="Tahoma"/>
          <w:b/>
        </w:rPr>
        <w:t xml:space="preserve"> Podwykonawcy</w:t>
      </w:r>
    </w:p>
    <w:p w14:paraId="22AF2E40" w14:textId="6E0620F8" w:rsidR="00733847" w:rsidRPr="006E0146" w:rsidRDefault="00733847" w:rsidP="003D7EFC">
      <w:pPr>
        <w:pStyle w:val="Podstawowy"/>
        <w:numPr>
          <w:ilvl w:val="0"/>
          <w:numId w:val="21"/>
        </w:numPr>
        <w:spacing w:after="0" w:line="276" w:lineRule="auto"/>
        <w:rPr>
          <w:rFonts w:cs="Tahoma"/>
        </w:rPr>
      </w:pPr>
      <w:r w:rsidRPr="006E0146">
        <w:rPr>
          <w:rFonts w:cs="Tahoma"/>
        </w:rPr>
        <w:t>Wykonawca zobowiązuje się oddelegować do realizacji Umowy odpowiednio wykwalifikowany Zespół Projektowy Wykonawcy, w składzie określonym w Załączniku nr 6 do Umowy</w:t>
      </w:r>
      <w:r w:rsidR="00F25DFB" w:rsidRPr="006E0146">
        <w:rPr>
          <w:rFonts w:cs="Tahoma"/>
        </w:rPr>
        <w:t>. W skład Zespołu Projektowego Wykonawcy</w:t>
      </w:r>
      <w:r w:rsidR="007E2BA6" w:rsidRPr="006E0146">
        <w:rPr>
          <w:rFonts w:cs="Tahoma"/>
        </w:rPr>
        <w:t xml:space="preserve"> w szczególności należą osoby z Wykazu osób złożonego przez Wykonawcę w postępowaniu o udzielenie zamówienia publicznego na potwierdzenie spełnienia warunku udziału w postępowaniu dotyczącego zdolności technicznej i zawodowej w zakresie osób skierowanych przez Wykonawcę do realizacji zamówienia</w:t>
      </w:r>
      <w:r w:rsidRPr="006E0146">
        <w:rPr>
          <w:rFonts w:cs="Tahoma"/>
        </w:rPr>
        <w:t>. Wykonawca oświadcza, że wszyscy członkowie Zespołu Projektowego Wykonawcy posiadają:</w:t>
      </w:r>
    </w:p>
    <w:p w14:paraId="358E1DF3" w14:textId="77777777" w:rsidR="00733847" w:rsidRPr="006E0146" w:rsidRDefault="00733847" w:rsidP="003D7EFC">
      <w:pPr>
        <w:pStyle w:val="Podstawowy"/>
        <w:numPr>
          <w:ilvl w:val="0"/>
          <w:numId w:val="22"/>
        </w:numPr>
        <w:spacing w:after="0" w:line="276" w:lineRule="auto"/>
        <w:rPr>
          <w:rFonts w:cs="Tahoma"/>
        </w:rPr>
      </w:pPr>
      <w:r w:rsidRPr="006E0146">
        <w:rPr>
          <w:rFonts w:cs="Tahoma"/>
        </w:rPr>
        <w:t>kompetencje, certyfikaty</w:t>
      </w:r>
      <w:r w:rsidR="00BF31FF" w:rsidRPr="006E0146">
        <w:rPr>
          <w:rFonts w:cs="Tahoma"/>
        </w:rPr>
        <w:t>, profile kompetencji</w:t>
      </w:r>
      <w:r w:rsidRPr="006E0146">
        <w:rPr>
          <w:rFonts w:cs="Tahoma"/>
        </w:rPr>
        <w:t xml:space="preserve"> i umiejętności wskazane w SIWZ,</w:t>
      </w:r>
    </w:p>
    <w:p w14:paraId="281FBECF" w14:textId="77777777" w:rsidR="00733847" w:rsidRPr="006E0146" w:rsidRDefault="00733847" w:rsidP="003D7EFC">
      <w:pPr>
        <w:pStyle w:val="Podstawowy"/>
        <w:numPr>
          <w:ilvl w:val="0"/>
          <w:numId w:val="22"/>
        </w:numPr>
        <w:spacing w:after="0" w:line="276" w:lineRule="auto"/>
        <w:rPr>
          <w:rFonts w:cs="Tahoma"/>
        </w:rPr>
      </w:pPr>
      <w:r w:rsidRPr="006E0146">
        <w:rPr>
          <w:rFonts w:cs="Tahoma"/>
        </w:rPr>
        <w:t>inne umiejętności i doświadczenie gwarantujące należyte wykonanie obowiązków im powierzonych, przy zachowaniu wymogów wynikających z Umowy.</w:t>
      </w:r>
    </w:p>
    <w:p w14:paraId="64E7C245" w14:textId="664DF103" w:rsidR="00733847" w:rsidRPr="006E0146" w:rsidRDefault="00733847" w:rsidP="003D7EFC">
      <w:pPr>
        <w:pStyle w:val="Podstawowy"/>
        <w:numPr>
          <w:ilvl w:val="0"/>
          <w:numId w:val="21"/>
        </w:numPr>
        <w:spacing w:after="0" w:line="276" w:lineRule="auto"/>
        <w:rPr>
          <w:rFonts w:cs="Tahoma"/>
        </w:rPr>
      </w:pPr>
      <w:r w:rsidRPr="006E0146">
        <w:rPr>
          <w:rFonts w:cs="Tahoma"/>
        </w:rPr>
        <w:t>Wykonawca może rozszerzyć Zespół Projektowy Wykonawcy o osoby niewymienione w Załączniku nr 6</w:t>
      </w:r>
      <w:r w:rsidR="00F25DFB" w:rsidRPr="006E0146">
        <w:rPr>
          <w:rFonts w:cs="Tahoma"/>
        </w:rPr>
        <w:t xml:space="preserve">, z zastrzeżeniem ust. 3. Zmiana składu osobowego Zespołu Projektowego nie będzie stanowiła zmiany </w:t>
      </w:r>
      <w:r w:rsidR="00F26D83" w:rsidRPr="006E0146">
        <w:rPr>
          <w:rFonts w:cs="Tahoma"/>
        </w:rPr>
        <w:t>U</w:t>
      </w:r>
      <w:r w:rsidR="00F25DFB" w:rsidRPr="006E0146">
        <w:rPr>
          <w:rFonts w:cs="Tahoma"/>
        </w:rPr>
        <w:t>mowy</w:t>
      </w:r>
      <w:r w:rsidR="00F26D83" w:rsidRPr="006E0146">
        <w:rPr>
          <w:rFonts w:cs="Tahoma"/>
        </w:rPr>
        <w:t>,</w:t>
      </w:r>
      <w:r w:rsidR="00F25DFB" w:rsidRPr="006E0146">
        <w:rPr>
          <w:rFonts w:cs="Tahoma"/>
        </w:rPr>
        <w:t xml:space="preserve"> lecz wymaga uprzedniego zgłoszenia tej </w:t>
      </w:r>
      <w:r w:rsidR="00F25DFB" w:rsidRPr="006E0146">
        <w:rPr>
          <w:rFonts w:cs="Tahoma"/>
        </w:rPr>
        <w:lastRenderedPageBreak/>
        <w:t xml:space="preserve">zmiany Zamawiającemu </w:t>
      </w:r>
      <w:r w:rsidR="00F26D83" w:rsidRPr="006E0146">
        <w:rPr>
          <w:rFonts w:cs="Tahoma"/>
        </w:rPr>
        <w:t>w trybie wskazanym w ust. 5</w:t>
      </w:r>
      <w:r w:rsidR="00F25DFB" w:rsidRPr="006E0146">
        <w:rPr>
          <w:rFonts w:cs="Tahoma"/>
        </w:rPr>
        <w:t>. Przy czym</w:t>
      </w:r>
      <w:r w:rsidR="00F26D83" w:rsidRPr="006E0146">
        <w:rPr>
          <w:rFonts w:cs="Tahoma"/>
        </w:rPr>
        <w:t>,</w:t>
      </w:r>
      <w:r w:rsidR="00F25DFB" w:rsidRPr="006E0146">
        <w:rPr>
          <w:rFonts w:cs="Tahoma"/>
        </w:rPr>
        <w:t xml:space="preserve"> jeżeli zmiana ta będzie dotyczyła osób wskazanych przez Wykonawcę na potwierdzenie spełnienia warunku udziału w postępowaniu – zastosowanie będą miały postanowienia ust. 3</w:t>
      </w:r>
      <w:r w:rsidR="00F26D83" w:rsidRPr="006E0146">
        <w:rPr>
          <w:rFonts w:cs="Tahoma"/>
        </w:rPr>
        <w:t xml:space="preserve"> i 4</w:t>
      </w:r>
      <w:r w:rsidR="00F25DFB" w:rsidRPr="006E0146">
        <w:rPr>
          <w:rFonts w:cs="Tahoma"/>
        </w:rPr>
        <w:t xml:space="preserve">. </w:t>
      </w:r>
    </w:p>
    <w:p w14:paraId="2A14BE50" w14:textId="4DF43CA9" w:rsidR="00733847" w:rsidRPr="006E0146" w:rsidRDefault="00733847" w:rsidP="003D7EFC">
      <w:pPr>
        <w:pStyle w:val="Podstawowy"/>
        <w:numPr>
          <w:ilvl w:val="0"/>
          <w:numId w:val="21"/>
        </w:numPr>
        <w:spacing w:after="0" w:line="276" w:lineRule="auto"/>
        <w:rPr>
          <w:rFonts w:cs="Tahoma"/>
        </w:rPr>
      </w:pPr>
      <w:r w:rsidRPr="006E0146">
        <w:rPr>
          <w:rFonts w:cs="Tahoma"/>
        </w:rPr>
        <w:t xml:space="preserve">Wykonawca zobowiązuje się, że skład osobowy Zespołu Projektowego Wykonawcy </w:t>
      </w:r>
      <w:r w:rsidR="00F25DFB" w:rsidRPr="006E0146">
        <w:rPr>
          <w:rFonts w:cs="Tahoma"/>
        </w:rPr>
        <w:t xml:space="preserve">w zakresie osób wskazanych na potwierdzenie spełnienia warunku udziału w Postępowaniu </w:t>
      </w:r>
      <w:r w:rsidRPr="006E0146">
        <w:rPr>
          <w:rFonts w:cs="Tahoma"/>
        </w:rPr>
        <w:t>nie będzie ulegał zmianie w toku realizacji Umowy, bez</w:t>
      </w:r>
      <w:r w:rsidR="00F25DFB" w:rsidRPr="006E0146">
        <w:rPr>
          <w:rFonts w:cs="Tahoma"/>
        </w:rPr>
        <w:t xml:space="preserve"> uprzedniej</w:t>
      </w:r>
      <w:r w:rsidRPr="006E0146">
        <w:rPr>
          <w:rFonts w:cs="Tahoma"/>
        </w:rPr>
        <w:t xml:space="preserve"> decyzji Komitetu Sterującego z wyjątkiem przypadków, gdy niedostępność danego członka Zespołu Projektowego Wykonawcy jest rezultatem jego śmierci, choroby uniemożliwiającej mu właściwe wykonywanie prac w ramach Umowy, wypowiedzenia stosunku pracy (lub innego stosunku na którym opiera się jego zatrudnienie) złożonego Wykonawcy przez członka Zespołu Projektowego Wykonawcy, ustawowo przysługującego członkowi Zespołu Wykonawcy </w:t>
      </w:r>
      <w:r w:rsidR="00F25DFB" w:rsidRPr="006E0146">
        <w:rPr>
          <w:rFonts w:cs="Tahoma"/>
        </w:rPr>
        <w:t>zwolnienia</w:t>
      </w:r>
      <w:r w:rsidRPr="006E0146">
        <w:rPr>
          <w:rFonts w:cs="Tahoma"/>
        </w:rPr>
        <w:t>.</w:t>
      </w:r>
    </w:p>
    <w:p w14:paraId="78D5D674" w14:textId="3F039051" w:rsidR="00733847" w:rsidRPr="006E0146" w:rsidRDefault="00733847" w:rsidP="003D7EFC">
      <w:pPr>
        <w:pStyle w:val="Podstawowy"/>
        <w:numPr>
          <w:ilvl w:val="0"/>
          <w:numId w:val="21"/>
        </w:numPr>
        <w:spacing w:after="0" w:line="276" w:lineRule="auto"/>
        <w:rPr>
          <w:rFonts w:cs="Tahoma"/>
        </w:rPr>
      </w:pPr>
      <w:r w:rsidRPr="006E0146">
        <w:rPr>
          <w:rFonts w:cs="Tahoma"/>
        </w:rPr>
        <w:t xml:space="preserve">W okolicznościach, o których mowa powyżej, </w:t>
      </w:r>
      <w:r w:rsidR="00593606" w:rsidRPr="006E0146">
        <w:rPr>
          <w:rFonts w:cs="Tahoma"/>
        </w:rPr>
        <w:t>gdy nieobecność dotyczy członka Zespołu</w:t>
      </w:r>
      <w:r w:rsidR="00F25DFB" w:rsidRPr="006E0146">
        <w:rPr>
          <w:rFonts w:cs="Tahoma"/>
        </w:rPr>
        <w:t xml:space="preserve"> Projektowego Wykonawcy</w:t>
      </w:r>
      <w:r w:rsidR="00593606" w:rsidRPr="006E0146">
        <w:rPr>
          <w:rFonts w:cs="Tahoma"/>
        </w:rPr>
        <w:t xml:space="preserve"> wskazanego w celu wykazania spełnienia warunków udziału w </w:t>
      </w:r>
      <w:r w:rsidR="00F25DFB" w:rsidRPr="006E0146">
        <w:rPr>
          <w:rFonts w:cs="Tahoma"/>
        </w:rPr>
        <w:t>P</w:t>
      </w:r>
      <w:r w:rsidR="00593606" w:rsidRPr="006E0146">
        <w:rPr>
          <w:rFonts w:cs="Tahoma"/>
        </w:rPr>
        <w:t xml:space="preserve">ostępowaniu </w:t>
      </w:r>
      <w:r w:rsidRPr="006E0146">
        <w:rPr>
          <w:rFonts w:cs="Tahoma"/>
        </w:rPr>
        <w:t xml:space="preserve">Wykonawca zobowiązany jest zapewnić nowego członka Zespołu </w:t>
      </w:r>
      <w:r w:rsidR="00593606" w:rsidRPr="006E0146">
        <w:rPr>
          <w:rFonts w:cs="Tahoma"/>
        </w:rPr>
        <w:t xml:space="preserve">Projektowego </w:t>
      </w:r>
      <w:r w:rsidRPr="006E0146">
        <w:rPr>
          <w:rFonts w:cs="Tahoma"/>
        </w:rPr>
        <w:t xml:space="preserve">Wykonawcy </w:t>
      </w:r>
      <w:r w:rsidR="00593606" w:rsidRPr="006E0146">
        <w:rPr>
          <w:rFonts w:cs="Tahoma"/>
        </w:rPr>
        <w:t>spełniającego co najmniej wymagania określone w SIWZ właściwe dla funkcji zastępowanego członka Zespołu Projektowego Wykonawcy</w:t>
      </w:r>
      <w:r w:rsidRPr="006E0146">
        <w:rPr>
          <w:rFonts w:cs="Tahoma"/>
        </w:rPr>
        <w:t>.</w:t>
      </w:r>
    </w:p>
    <w:p w14:paraId="3E9126B6" w14:textId="06C440D5" w:rsidR="00D40EE7" w:rsidRPr="006E0146" w:rsidRDefault="00733847" w:rsidP="003D7EFC">
      <w:pPr>
        <w:pStyle w:val="Podstawowy"/>
        <w:numPr>
          <w:ilvl w:val="0"/>
          <w:numId w:val="21"/>
        </w:numPr>
        <w:spacing w:after="0" w:line="276" w:lineRule="auto"/>
        <w:rPr>
          <w:rFonts w:cs="Tahoma"/>
        </w:rPr>
      </w:pPr>
      <w:r w:rsidRPr="006E0146">
        <w:rPr>
          <w:rFonts w:cs="Tahoma"/>
        </w:rPr>
        <w:t>Informacja o planowanej zmianie członka Zespołu Projektowego Wykonawcy powinna zostać przekazana Zamawiającemu w terminie 5 Dni Roboczych przed planowaną zmianą</w:t>
      </w:r>
      <w:r w:rsidR="003841A8" w:rsidRPr="006E0146">
        <w:rPr>
          <w:rFonts w:cs="Tahoma"/>
        </w:rPr>
        <w:t>, a w przypadkach nagłych niezwłocznie, nie później niż w terminie 1 dnia roboczego od uzyskania przez Wykonawcę informacji</w:t>
      </w:r>
      <w:r w:rsidR="00F26D83" w:rsidRPr="006E0146">
        <w:rPr>
          <w:rFonts w:cs="Tahoma"/>
        </w:rPr>
        <w:t>. W sytuacji wskazanej w ust. 3 i 4 zamiana ta będzie skuteczna dopiero po jej zatwierdzeniu przez Komitet Sterujący.</w:t>
      </w:r>
    </w:p>
    <w:p w14:paraId="6186F6A5" w14:textId="52BFF501" w:rsidR="00D40EE7" w:rsidRPr="006E0146" w:rsidRDefault="00D40EE7" w:rsidP="003D7EFC">
      <w:pPr>
        <w:pStyle w:val="Podstawowy"/>
        <w:numPr>
          <w:ilvl w:val="0"/>
          <w:numId w:val="21"/>
        </w:numPr>
        <w:spacing w:after="0" w:line="276" w:lineRule="auto"/>
        <w:rPr>
          <w:rFonts w:cs="Tahoma"/>
        </w:rPr>
      </w:pPr>
      <w:r w:rsidRPr="006E0146">
        <w:rPr>
          <w:rFonts w:cs="Tahoma"/>
        </w:rPr>
        <w:t>Zmiana członka Zespołu Projektowego Wykonawcy może nastąpić na uzasadnione żądanie Zamawiającego</w:t>
      </w:r>
      <w:r w:rsidR="00F26D83" w:rsidRPr="006E0146">
        <w:rPr>
          <w:rFonts w:cs="Tahoma"/>
        </w:rPr>
        <w:t xml:space="preserve"> kierowane przez Kierownika Projektu</w:t>
      </w:r>
      <w:r w:rsidRPr="006E0146">
        <w:rPr>
          <w:rFonts w:cs="Tahoma"/>
        </w:rPr>
        <w:t>. Żądanie przez Zamawiającego zmiany członka Zespołu Projektowego Wykonawcy jest uzasadnione w przypadku, w którym taki członek Zespołu Projektowego Wykonawcy narusza zobowiązania wynikające z Umowy, w szczególności zobowiązania do zachowania poufności i zasad bezpieczeństwa obowiązujących u Zamawiającego, a także w inny sposób przez swoje działania lub zaniechania wywiera istotny negatywny wpływ na realizację Umowy.</w:t>
      </w:r>
    </w:p>
    <w:p w14:paraId="11B112AD" w14:textId="31F7DC4F" w:rsidR="00E63BD6" w:rsidRPr="006E0146" w:rsidRDefault="00F26D83" w:rsidP="003D7EFC">
      <w:pPr>
        <w:pStyle w:val="Podstawowy"/>
        <w:numPr>
          <w:ilvl w:val="0"/>
          <w:numId w:val="21"/>
        </w:numPr>
        <w:spacing w:after="0" w:line="276" w:lineRule="auto"/>
        <w:rPr>
          <w:rFonts w:cs="Tahoma"/>
        </w:rPr>
      </w:pPr>
      <w:r w:rsidRPr="006E0146">
        <w:rPr>
          <w:rFonts w:cs="Tahoma"/>
        </w:rPr>
        <w:t xml:space="preserve">Działający w imieniu </w:t>
      </w:r>
      <w:r w:rsidR="00E63BD6" w:rsidRPr="006E0146">
        <w:rPr>
          <w:rFonts w:cs="Tahoma"/>
        </w:rPr>
        <w:t>Zamawiając</w:t>
      </w:r>
      <w:r w:rsidRPr="006E0146">
        <w:rPr>
          <w:rFonts w:cs="Tahoma"/>
        </w:rPr>
        <w:t>ego Kierownik Projektu</w:t>
      </w:r>
      <w:r w:rsidR="00E63BD6" w:rsidRPr="006E0146">
        <w:rPr>
          <w:rFonts w:cs="Tahoma"/>
        </w:rPr>
        <w:t xml:space="preserve"> ma prawo zawnioskować o rozszerzenie Zespołu Projektowego Wykonawcy w sytuacji zaistnienia ryzyka opóźnienia Projektu. </w:t>
      </w:r>
      <w:r w:rsidR="002870E4" w:rsidRPr="006E0146">
        <w:rPr>
          <w:rFonts w:cs="Tahoma"/>
        </w:rPr>
        <w:t>Wykonawca</w:t>
      </w:r>
      <w:r w:rsidR="00E63BD6" w:rsidRPr="006E0146">
        <w:rPr>
          <w:rFonts w:cs="Tahoma"/>
        </w:rPr>
        <w:t xml:space="preserve"> w terminie 5 Dni Roboczych ustosunkuje się do wniosku Zamawiającego.</w:t>
      </w:r>
    </w:p>
    <w:p w14:paraId="433AA0E8" w14:textId="25906D34" w:rsidR="00733847" w:rsidRPr="006E0146" w:rsidRDefault="00733847" w:rsidP="003D7EFC">
      <w:pPr>
        <w:pStyle w:val="Podstawowy"/>
        <w:numPr>
          <w:ilvl w:val="0"/>
          <w:numId w:val="21"/>
        </w:numPr>
        <w:spacing w:after="0" w:line="276" w:lineRule="auto"/>
        <w:rPr>
          <w:rFonts w:cs="Tahoma"/>
        </w:rPr>
      </w:pPr>
      <w:r w:rsidRPr="006E0146">
        <w:rPr>
          <w:rFonts w:cs="Tahoma"/>
        </w:rPr>
        <w:t>W każdym przypadku dokonania zmiany składu Zespołu Wykonawcy, koszty ewentualnego przeszkolenia nowego członka Zespołu Wykonawcy obciążają Wykonawcę, niezależnie od tego, z jakiej przyczyny i z czyjej inicjatywy nastąpiła zmiana.</w:t>
      </w:r>
      <w:r w:rsidR="003841A8" w:rsidRPr="006E0146">
        <w:rPr>
          <w:rFonts w:cs="Tahoma"/>
        </w:rPr>
        <w:t xml:space="preserve"> </w:t>
      </w:r>
    </w:p>
    <w:p w14:paraId="3B3BBD85" w14:textId="77777777" w:rsidR="005B36D5" w:rsidRPr="006E0146" w:rsidRDefault="005B36D5" w:rsidP="003D7EFC">
      <w:pPr>
        <w:pStyle w:val="Podstawowy"/>
        <w:numPr>
          <w:ilvl w:val="0"/>
          <w:numId w:val="21"/>
        </w:numPr>
        <w:spacing w:after="0" w:line="276" w:lineRule="auto"/>
        <w:rPr>
          <w:rFonts w:cs="Tahoma"/>
        </w:rPr>
      </w:pPr>
      <w:r w:rsidRPr="006E0146">
        <w:rPr>
          <w:rFonts w:cs="Tahoma"/>
        </w:rPr>
        <w:t>Wykonawca jest uprawniony do powierzenia wykonania części Przedmiotu Umowy Podwykonawcom, z zastrzeżeniem poniższych postanowień.</w:t>
      </w:r>
    </w:p>
    <w:p w14:paraId="7DE27DF7" w14:textId="77777777" w:rsidR="005B36D5" w:rsidRPr="006E0146" w:rsidRDefault="005B36D5" w:rsidP="003D7EFC">
      <w:pPr>
        <w:pStyle w:val="Podstawowy"/>
        <w:numPr>
          <w:ilvl w:val="0"/>
          <w:numId w:val="21"/>
        </w:numPr>
        <w:spacing w:after="0" w:line="276" w:lineRule="auto"/>
        <w:rPr>
          <w:rFonts w:cs="Tahoma"/>
        </w:rPr>
      </w:pPr>
      <w:r w:rsidRPr="006E0146">
        <w:rPr>
          <w:rFonts w:cs="Tahoma"/>
        </w:rPr>
        <w:t>Wykonawca wykona przedmiot Umowy przy udziale następujących Podwykonawców:</w:t>
      </w:r>
    </w:p>
    <w:p w14:paraId="75076716" w14:textId="77777777" w:rsidR="005B36D5" w:rsidRPr="006E0146" w:rsidRDefault="005B36D5" w:rsidP="003D7EFC">
      <w:pPr>
        <w:pStyle w:val="Podstawowy"/>
        <w:numPr>
          <w:ilvl w:val="0"/>
          <w:numId w:val="23"/>
        </w:numPr>
        <w:spacing w:after="0" w:line="276" w:lineRule="auto"/>
        <w:rPr>
          <w:rFonts w:cs="Tahoma"/>
        </w:rPr>
      </w:pPr>
      <w:r w:rsidRPr="006E0146">
        <w:rPr>
          <w:rFonts w:cs="Tahoma"/>
        </w:rPr>
        <w:t>[wskazanie firmy, danych kontaktowych, osób reprezentujących Podwykonawcę] ________________ - w zakresie __________________,</w:t>
      </w:r>
    </w:p>
    <w:p w14:paraId="380AA8A9" w14:textId="77777777" w:rsidR="005B36D5" w:rsidRPr="006E0146" w:rsidRDefault="005B36D5" w:rsidP="003D7EFC">
      <w:pPr>
        <w:pStyle w:val="Podstawowy"/>
        <w:numPr>
          <w:ilvl w:val="0"/>
          <w:numId w:val="23"/>
        </w:numPr>
        <w:spacing w:after="0" w:line="276" w:lineRule="auto"/>
        <w:rPr>
          <w:rFonts w:cs="Tahoma"/>
        </w:rPr>
      </w:pPr>
      <w:r w:rsidRPr="006E0146">
        <w:rPr>
          <w:rFonts w:cs="Tahoma"/>
        </w:rPr>
        <w:t>[wskazanie firmy, danych kontaktowych, osób reprezentujących Podwykonawcę] ________________ - w zakresie __________________,</w:t>
      </w:r>
    </w:p>
    <w:p w14:paraId="0BF52401" w14:textId="77777777" w:rsidR="005B36D5" w:rsidRPr="006E0146" w:rsidRDefault="005B36D5" w:rsidP="003D7EFC">
      <w:pPr>
        <w:pStyle w:val="Podstawowy"/>
        <w:numPr>
          <w:ilvl w:val="0"/>
          <w:numId w:val="23"/>
        </w:numPr>
        <w:spacing w:after="0" w:line="276" w:lineRule="auto"/>
        <w:rPr>
          <w:rFonts w:cs="Tahoma"/>
        </w:rPr>
      </w:pPr>
      <w:r w:rsidRPr="006E0146">
        <w:rPr>
          <w:rFonts w:cs="Tahoma"/>
        </w:rPr>
        <w:t>[wskazanie firmy, danych kontaktowych, osób reprezentujących Podwykonawcę] ________________ - w zakresie __________________,</w:t>
      </w:r>
    </w:p>
    <w:p w14:paraId="413B1FCD" w14:textId="5B3F93AD" w:rsidR="006B57C4" w:rsidRPr="006E0146" w:rsidRDefault="006B57C4" w:rsidP="003D7EFC">
      <w:pPr>
        <w:pStyle w:val="Podstawowy"/>
        <w:numPr>
          <w:ilvl w:val="0"/>
          <w:numId w:val="21"/>
        </w:numPr>
        <w:spacing w:line="276" w:lineRule="auto"/>
        <w:rPr>
          <w:rFonts w:cs="Tahoma"/>
        </w:rPr>
      </w:pPr>
      <w:r w:rsidRPr="006E0146">
        <w:rPr>
          <w:rFonts w:cs="Tahoma"/>
        </w:rPr>
        <w:t>W okresie realizacji Umowy zmiana danych teleadresowych podwykonawców wskazanych w ust. 10 lub podmiotu podwykonawców, może nastąpić po uprzednim pisem</w:t>
      </w:r>
      <w:r w:rsidRPr="006E0146">
        <w:rPr>
          <w:rFonts w:cs="Tahoma"/>
        </w:rPr>
        <w:lastRenderedPageBreak/>
        <w:t xml:space="preserve">nym powiadomieniu Zamawiającego. Powiadomienie to Wykonawca przedłoży w terminie 5 Dni Roboczych odpowiednio 1) po zaistnieniu konieczności dokonania zmian teleadresowych, lub 2) przed dokonaniem planowanym skierowaniem nowego podwykonawcy do wykonania usług w ramach realizacji Umowy. </w:t>
      </w:r>
    </w:p>
    <w:p w14:paraId="143FC1E9" w14:textId="0A8D6287" w:rsidR="006B57C4" w:rsidRPr="006E0146" w:rsidRDefault="006B57C4" w:rsidP="003D7EFC">
      <w:pPr>
        <w:pStyle w:val="Podstawowy"/>
        <w:numPr>
          <w:ilvl w:val="0"/>
          <w:numId w:val="21"/>
        </w:numPr>
        <w:spacing w:line="276" w:lineRule="auto"/>
        <w:rPr>
          <w:rFonts w:cs="Tahoma"/>
        </w:rPr>
      </w:pPr>
      <w:r w:rsidRPr="006E0146">
        <w:rPr>
          <w:rFonts w:cs="Tahoma"/>
        </w:rPr>
        <w:t>Jeżeli Wykonawca dokonuje zmiany Podwykonawcy, na zasoby którego powoływał się w toku postępowania poprzedzającego zawarcie niniejszej Umowy, zobowiązany jest do wykazania Zamawiającemu, że nowy Podwykonawca spełnia warunki udziału w postępowaniu</w:t>
      </w:r>
      <w:r w:rsidR="00C10062" w:rsidRPr="006E0146">
        <w:rPr>
          <w:rFonts w:cs="Tahoma"/>
        </w:rPr>
        <w:t xml:space="preserve"> w zakresie w jakim dotychczasowy Podwykonawca użyczał Wykonawcy potencjał</w:t>
      </w:r>
      <w:r w:rsidRPr="006E0146">
        <w:rPr>
          <w:rFonts w:cs="Tahoma"/>
        </w:rPr>
        <w:t xml:space="preserve"> lub braku podstaw do wykluczenia w stopniu nie mniejszym, niż Podwykonawca dotychczasowy. Wykonawca zobowiązany jest do potwierdzenia spełnienia warunków udziału w postępowaniu i braku podstaw wykluczenia nowego </w:t>
      </w:r>
      <w:r w:rsidR="00C10062" w:rsidRPr="006E0146">
        <w:rPr>
          <w:rFonts w:cs="Tahoma"/>
        </w:rPr>
        <w:t>P</w:t>
      </w:r>
      <w:r w:rsidRPr="006E0146">
        <w:rPr>
          <w:rFonts w:cs="Tahoma"/>
        </w:rPr>
        <w:t xml:space="preserve">odwykonawcy przedstawiając oświadczenia i dokumenty wymagane na etapie przeprowadzenia </w:t>
      </w:r>
      <w:r w:rsidR="00C10062" w:rsidRPr="006E0146">
        <w:rPr>
          <w:rFonts w:cs="Tahoma"/>
        </w:rPr>
        <w:t>P</w:t>
      </w:r>
      <w:r w:rsidRPr="006E0146">
        <w:rPr>
          <w:rFonts w:cs="Tahoma"/>
        </w:rPr>
        <w:t>ostępowania o udzielenie zamówienia. Zamawiający jest uprawniony do odmowy współdziałania z Podwykonawcą, co do którego Wykonawca nie wykazał spełnienia warunków lub kryteriów kwalifikacji, do czasu wykazania przez Wykonawcę ich spełnienia, a opóźnienie w wykonaniu Umowy, powstałe wskutek braku współdziałania z takim Podwykonawcą, stanowi zwłokę Wykonawcy.</w:t>
      </w:r>
    </w:p>
    <w:p w14:paraId="6CFEB13A" w14:textId="26E933A9" w:rsidR="006B57C4" w:rsidRPr="006E0146" w:rsidRDefault="006B57C4" w:rsidP="003D7EFC">
      <w:pPr>
        <w:pStyle w:val="Podstawowy"/>
        <w:numPr>
          <w:ilvl w:val="0"/>
          <w:numId w:val="21"/>
        </w:numPr>
        <w:spacing w:line="276" w:lineRule="auto"/>
        <w:rPr>
          <w:rFonts w:cs="Tahoma"/>
        </w:rPr>
      </w:pPr>
      <w:r w:rsidRPr="006E0146">
        <w:rPr>
          <w:rFonts w:cs="Tahoma"/>
        </w:rPr>
        <w:t xml:space="preserve">W przypadku rezygnacji z </w:t>
      </w:r>
      <w:r w:rsidR="00C10062" w:rsidRPr="006E0146">
        <w:rPr>
          <w:rFonts w:cs="Tahoma"/>
        </w:rPr>
        <w:t>P</w:t>
      </w:r>
      <w:r w:rsidRPr="006E0146">
        <w:rPr>
          <w:rFonts w:cs="Tahoma"/>
        </w:rPr>
        <w:t xml:space="preserve">odwykonawcy, o którym mowa w ust. </w:t>
      </w:r>
      <w:r w:rsidR="00C10062" w:rsidRPr="006E0146">
        <w:rPr>
          <w:rFonts w:cs="Tahoma"/>
        </w:rPr>
        <w:t>12</w:t>
      </w:r>
      <w:r w:rsidRPr="006E0146">
        <w:rPr>
          <w:rFonts w:cs="Tahoma"/>
        </w:rPr>
        <w:t xml:space="preserve"> i braku powierzenia analogicznego zakresu zamówienia kolejnemu </w:t>
      </w:r>
      <w:r w:rsidR="00C10062" w:rsidRPr="006E0146">
        <w:rPr>
          <w:rFonts w:cs="Tahoma"/>
        </w:rPr>
        <w:t>P</w:t>
      </w:r>
      <w:r w:rsidRPr="006E0146">
        <w:rPr>
          <w:rFonts w:cs="Tahoma"/>
        </w:rPr>
        <w:t xml:space="preserve">odwykonawcy Wykonawca zobowiązany jest do wykazania samodzielnego spełnienia warunków udziału w postępowaniu w zakresie, w jakim powołał się na zasoby </w:t>
      </w:r>
      <w:r w:rsidR="00C10062" w:rsidRPr="006E0146">
        <w:rPr>
          <w:rFonts w:cs="Tahoma"/>
        </w:rPr>
        <w:t>P</w:t>
      </w:r>
      <w:r w:rsidRPr="006E0146">
        <w:rPr>
          <w:rFonts w:cs="Tahoma"/>
        </w:rPr>
        <w:t xml:space="preserve">odwykonawcy, przedstawiając wymagane w </w:t>
      </w:r>
      <w:r w:rsidR="00C10062" w:rsidRPr="006E0146">
        <w:rPr>
          <w:rFonts w:cs="Tahoma"/>
        </w:rPr>
        <w:t>P</w:t>
      </w:r>
      <w:r w:rsidRPr="006E0146">
        <w:rPr>
          <w:rFonts w:cs="Tahoma"/>
        </w:rPr>
        <w:t xml:space="preserve">ostępowaniu oświadczenia i dokumenty dotyczące spełnienia warunków. </w:t>
      </w:r>
    </w:p>
    <w:p w14:paraId="01E1F702" w14:textId="77777777" w:rsidR="006B57C4" w:rsidRPr="006E0146" w:rsidRDefault="006B57C4" w:rsidP="003D7EFC">
      <w:pPr>
        <w:pStyle w:val="Podstawowy"/>
        <w:numPr>
          <w:ilvl w:val="0"/>
          <w:numId w:val="21"/>
        </w:numPr>
        <w:spacing w:line="276" w:lineRule="auto"/>
        <w:rPr>
          <w:rFonts w:cs="Tahoma"/>
        </w:rPr>
      </w:pPr>
      <w:r w:rsidRPr="006E0146">
        <w:rPr>
          <w:rFonts w:cs="Tahoma"/>
        </w:rPr>
        <w:t xml:space="preserve">Rozliczeń finansowych z podwykonawcami dokonuje Wykonawca. </w:t>
      </w:r>
    </w:p>
    <w:p w14:paraId="54CDC1CC" w14:textId="0C7A5FFD" w:rsidR="006B57C4" w:rsidRPr="006E0146" w:rsidRDefault="006B57C4" w:rsidP="003D7EFC">
      <w:pPr>
        <w:pStyle w:val="Podstawowy"/>
        <w:numPr>
          <w:ilvl w:val="0"/>
          <w:numId w:val="21"/>
        </w:numPr>
        <w:spacing w:line="276" w:lineRule="auto"/>
        <w:rPr>
          <w:rFonts w:cs="Tahoma"/>
        </w:rPr>
      </w:pPr>
      <w:r w:rsidRPr="006E0146">
        <w:rPr>
          <w:rFonts w:cs="Tahoma"/>
        </w:rPr>
        <w:t xml:space="preserve">Wykonawca jest odpowiedzialny za działania, zaniechanie działań, uchybienia i zaniedbania </w:t>
      </w:r>
      <w:r w:rsidR="00C10062" w:rsidRPr="006E0146">
        <w:rPr>
          <w:rFonts w:cs="Tahoma"/>
        </w:rPr>
        <w:t>P</w:t>
      </w:r>
      <w:r w:rsidRPr="006E0146">
        <w:rPr>
          <w:rFonts w:cs="Tahoma"/>
        </w:rPr>
        <w:t>odwykonawców i ich pracowników (działania zawinione i niezawinione), w takim stopniu jakby to były działania, względn</w:t>
      </w:r>
      <w:r w:rsidR="00C10062" w:rsidRPr="006E0146">
        <w:rPr>
          <w:rFonts w:cs="Tahoma"/>
        </w:rPr>
        <w:t>i</w:t>
      </w:r>
      <w:r w:rsidRPr="006E0146">
        <w:rPr>
          <w:rFonts w:cs="Tahoma"/>
        </w:rPr>
        <w:t>e uchybienia jego własne</w:t>
      </w:r>
      <w:r w:rsidR="00C10062" w:rsidRPr="006E0146">
        <w:rPr>
          <w:rFonts w:cs="Tahoma"/>
        </w:rPr>
        <w:t xml:space="preserve"> niezależnie od podjętych przez Zamawiającego działań sprawdzających wynikających z niniejszej Umowy lub przepisów prawa.</w:t>
      </w:r>
    </w:p>
    <w:p w14:paraId="4A65B303" w14:textId="6135A04D" w:rsidR="00737697" w:rsidRPr="006E0146" w:rsidRDefault="00737697" w:rsidP="003D7EFC">
      <w:pPr>
        <w:pStyle w:val="Podstawowy"/>
        <w:numPr>
          <w:ilvl w:val="0"/>
          <w:numId w:val="21"/>
        </w:numPr>
        <w:spacing w:after="0" w:line="276" w:lineRule="auto"/>
        <w:rPr>
          <w:rFonts w:cs="Tahoma"/>
        </w:rPr>
      </w:pPr>
      <w:r w:rsidRPr="006E0146">
        <w:rPr>
          <w:rFonts w:cs="Tahoma"/>
        </w:rPr>
        <w:t>Korzystając ze świadczeń Podwykonawcy, Wykonawca nałoży na niego obowiązek przestrzegania wszelkich zasad</w:t>
      </w:r>
      <w:r w:rsidR="00834461" w:rsidRPr="006E0146">
        <w:rPr>
          <w:rFonts w:cs="Tahoma"/>
        </w:rPr>
        <w:t xml:space="preserve"> i</w:t>
      </w:r>
      <w:r w:rsidRPr="006E0146">
        <w:rPr>
          <w:rFonts w:cs="Tahoma"/>
        </w:rPr>
        <w:t xml:space="preserve"> reguł określonych w Umowie, w zakresie w jakim odnosić się one będą do zakresu prac danego Podwykonawcy, pozostając jednocześnie gwarantem ich wykonania oraz przestrzegania przez Podwykonawcę.</w:t>
      </w:r>
    </w:p>
    <w:p w14:paraId="3A9169CF" w14:textId="5C462F84" w:rsidR="00737697" w:rsidRPr="006E0146" w:rsidRDefault="00737697" w:rsidP="003D7EFC">
      <w:pPr>
        <w:pStyle w:val="Podstawowy"/>
        <w:spacing w:after="0" w:line="276" w:lineRule="auto"/>
        <w:ind w:left="720"/>
        <w:rPr>
          <w:rFonts w:cs="Tahoma"/>
        </w:rPr>
      </w:pPr>
    </w:p>
    <w:p w14:paraId="29C8F0D1" w14:textId="77777777" w:rsidR="00503C85" w:rsidRPr="006E0146" w:rsidRDefault="00503C85" w:rsidP="003D7EFC">
      <w:pPr>
        <w:pStyle w:val="SFTPodstawowy"/>
        <w:spacing w:after="0" w:line="276" w:lineRule="auto"/>
        <w:jc w:val="center"/>
        <w:rPr>
          <w:rFonts w:cs="Tahoma"/>
          <w:b/>
          <w:szCs w:val="20"/>
        </w:rPr>
      </w:pPr>
    </w:p>
    <w:p w14:paraId="1CCB4A89" w14:textId="77777777" w:rsidR="00737697" w:rsidRPr="006E0146" w:rsidRDefault="00E948B8" w:rsidP="003D7EFC">
      <w:pPr>
        <w:pStyle w:val="SFTPodstawowy"/>
        <w:spacing w:after="0" w:line="276" w:lineRule="auto"/>
        <w:jc w:val="center"/>
        <w:rPr>
          <w:rFonts w:cs="Tahoma"/>
          <w:b/>
          <w:szCs w:val="20"/>
        </w:rPr>
      </w:pPr>
      <w:r w:rsidRPr="006E0146">
        <w:rPr>
          <w:rFonts w:cs="Tahoma"/>
          <w:b/>
          <w:szCs w:val="20"/>
        </w:rPr>
        <w:t>§ 6</w:t>
      </w:r>
    </w:p>
    <w:p w14:paraId="3DF71D9F" w14:textId="77777777" w:rsidR="00737697" w:rsidRPr="006E0146" w:rsidRDefault="00737697" w:rsidP="003D7EFC">
      <w:pPr>
        <w:pStyle w:val="SFTPodstawowy"/>
        <w:spacing w:after="0" w:line="276" w:lineRule="auto"/>
        <w:jc w:val="center"/>
        <w:rPr>
          <w:rFonts w:cs="Tahoma"/>
          <w:b/>
          <w:szCs w:val="20"/>
        </w:rPr>
      </w:pPr>
      <w:r w:rsidRPr="006E0146">
        <w:rPr>
          <w:rFonts w:cs="Tahoma"/>
          <w:b/>
          <w:szCs w:val="20"/>
        </w:rPr>
        <w:t xml:space="preserve">Procedura Odbioru </w:t>
      </w:r>
    </w:p>
    <w:p w14:paraId="4C382AE9" w14:textId="443C7FF4" w:rsidR="000803DB" w:rsidRPr="006E0146" w:rsidRDefault="006B7E52" w:rsidP="003D7EFC">
      <w:pPr>
        <w:pStyle w:val="Podstawowy"/>
        <w:numPr>
          <w:ilvl w:val="0"/>
          <w:numId w:val="25"/>
        </w:numPr>
        <w:spacing w:after="0" w:line="276" w:lineRule="auto"/>
        <w:rPr>
          <w:rFonts w:cs="Tahoma"/>
        </w:rPr>
      </w:pPr>
      <w:r w:rsidRPr="006E0146">
        <w:rPr>
          <w:rFonts w:cs="Tahoma"/>
        </w:rPr>
        <w:t>Odbiorom podlegają rezultaty prac Wykonawc</w:t>
      </w:r>
      <w:r w:rsidR="00421063" w:rsidRPr="006E0146">
        <w:rPr>
          <w:rFonts w:cs="Tahoma"/>
        </w:rPr>
        <w:t xml:space="preserve">y w podziale na Produkty, </w:t>
      </w:r>
      <w:r w:rsidRPr="006E0146">
        <w:rPr>
          <w:rFonts w:cs="Tahoma"/>
        </w:rPr>
        <w:t>Etapy,</w:t>
      </w:r>
      <w:r w:rsidR="00422074" w:rsidRPr="006E0146">
        <w:rPr>
          <w:rFonts w:cs="Tahoma"/>
        </w:rPr>
        <w:t xml:space="preserve"> Fazy</w:t>
      </w:r>
      <w:r w:rsidRPr="006E0146">
        <w:rPr>
          <w:rFonts w:cs="Tahoma"/>
        </w:rPr>
        <w:t xml:space="preserve"> System, Usługi Rozwoju, a Odbiorowi Końcowemu – całość prac w ramach Umowy. </w:t>
      </w:r>
    </w:p>
    <w:p w14:paraId="21D317CB" w14:textId="0693FF01" w:rsidR="006B7E52" w:rsidRPr="006E0146" w:rsidRDefault="000803DB" w:rsidP="003D7EFC">
      <w:pPr>
        <w:pStyle w:val="Podstawowy"/>
        <w:numPr>
          <w:ilvl w:val="0"/>
          <w:numId w:val="25"/>
        </w:numPr>
        <w:spacing w:after="0" w:line="276" w:lineRule="auto"/>
        <w:rPr>
          <w:rFonts w:cs="Tahoma"/>
        </w:rPr>
      </w:pPr>
      <w:r w:rsidRPr="006E0146">
        <w:rPr>
          <w:rFonts w:cs="Tahoma"/>
        </w:rPr>
        <w:t>W</w:t>
      </w:r>
      <w:r w:rsidR="006B7E52" w:rsidRPr="006E0146">
        <w:rPr>
          <w:rFonts w:cs="Tahoma"/>
        </w:rPr>
        <w:t>drożenie jako część Umowy będzie objęte odrębnym Odbiorem Systemu, potwierdzającym wykonanie całości prac w ramach Wdrożenia, niezal</w:t>
      </w:r>
      <w:r w:rsidR="00DF3ACB" w:rsidRPr="006E0146">
        <w:rPr>
          <w:rFonts w:cs="Tahoma"/>
        </w:rPr>
        <w:t>eżnie od Odbioru Produktów</w:t>
      </w:r>
      <w:r w:rsidR="00422074" w:rsidRPr="006E0146">
        <w:rPr>
          <w:rFonts w:cs="Tahoma"/>
        </w:rPr>
        <w:t>, Faz</w:t>
      </w:r>
      <w:r w:rsidR="00DF3ACB" w:rsidRPr="006E0146">
        <w:rPr>
          <w:rFonts w:cs="Tahoma"/>
        </w:rPr>
        <w:t xml:space="preserve"> i Etapów</w:t>
      </w:r>
      <w:r w:rsidR="006B7E52" w:rsidRPr="006E0146">
        <w:rPr>
          <w:rFonts w:cs="Tahoma"/>
        </w:rPr>
        <w:t xml:space="preserve"> </w:t>
      </w:r>
      <w:r w:rsidR="00DF3ACB" w:rsidRPr="006E0146">
        <w:rPr>
          <w:rFonts w:cs="Tahoma"/>
        </w:rPr>
        <w:t>wchodzących w zakres Wdrożenia.</w:t>
      </w:r>
    </w:p>
    <w:p w14:paraId="3A4496D8" w14:textId="26B333A3" w:rsidR="006B7E52" w:rsidRPr="006E0146" w:rsidRDefault="008572F6" w:rsidP="003D7EFC">
      <w:pPr>
        <w:pStyle w:val="SFTPodstawowy"/>
        <w:numPr>
          <w:ilvl w:val="0"/>
          <w:numId w:val="25"/>
        </w:numPr>
        <w:spacing w:after="0" w:line="276" w:lineRule="auto"/>
        <w:rPr>
          <w:rFonts w:cs="Tahoma"/>
          <w:szCs w:val="20"/>
        </w:rPr>
      </w:pPr>
      <w:r w:rsidRPr="006E0146">
        <w:rPr>
          <w:rFonts w:cs="Tahoma"/>
          <w:szCs w:val="20"/>
        </w:rPr>
        <w:t xml:space="preserve">Kierownik Projektu Wykonawcy </w:t>
      </w:r>
      <w:r w:rsidR="006B7E52" w:rsidRPr="006E0146">
        <w:rPr>
          <w:rFonts w:cs="Tahoma"/>
          <w:szCs w:val="20"/>
        </w:rPr>
        <w:t xml:space="preserve">zgłaszać będzie Zamawiającemu w formie pisemnej gotowość danego świadczenia do Odbioru w terminie określonym w Harmonogramie </w:t>
      </w:r>
      <w:r w:rsidR="00DF3ACB" w:rsidRPr="006E0146">
        <w:rPr>
          <w:rFonts w:cs="Tahoma"/>
          <w:szCs w:val="20"/>
        </w:rPr>
        <w:t>szczegółowym uzgodnionym w Etapie</w:t>
      </w:r>
      <w:r w:rsidR="006B7E52" w:rsidRPr="006E0146">
        <w:rPr>
          <w:rFonts w:cs="Tahoma"/>
          <w:szCs w:val="20"/>
        </w:rPr>
        <w:t xml:space="preserve"> 0.</w:t>
      </w:r>
    </w:p>
    <w:p w14:paraId="46E538AB" w14:textId="43D0CC8E" w:rsidR="00190B40" w:rsidRPr="006E0146" w:rsidRDefault="006B7E52" w:rsidP="003D7EFC">
      <w:pPr>
        <w:pStyle w:val="SFTPodstawowy"/>
        <w:numPr>
          <w:ilvl w:val="0"/>
          <w:numId w:val="25"/>
        </w:numPr>
        <w:spacing w:after="0" w:line="276" w:lineRule="auto"/>
        <w:rPr>
          <w:rFonts w:cs="Tahoma"/>
          <w:szCs w:val="20"/>
        </w:rPr>
      </w:pPr>
      <w:r w:rsidRPr="006E0146">
        <w:rPr>
          <w:rFonts w:cs="Tahoma"/>
          <w:szCs w:val="20"/>
        </w:rPr>
        <w:t>Nie później niż w terminie</w:t>
      </w:r>
      <w:r w:rsidR="00190B40" w:rsidRPr="006E0146">
        <w:rPr>
          <w:rFonts w:cs="Tahoma"/>
          <w:szCs w:val="20"/>
        </w:rPr>
        <w:t>:</w:t>
      </w:r>
    </w:p>
    <w:p w14:paraId="341CCDB0" w14:textId="0832548C" w:rsidR="00190B40" w:rsidRPr="006E0146" w:rsidRDefault="00190B40" w:rsidP="003D7EFC">
      <w:pPr>
        <w:pStyle w:val="Podstawowy"/>
        <w:spacing w:after="0" w:line="276" w:lineRule="auto"/>
        <w:ind w:left="720"/>
        <w:rPr>
          <w:rFonts w:cs="Tahoma"/>
        </w:rPr>
      </w:pPr>
      <w:r w:rsidRPr="006E0146">
        <w:rPr>
          <w:rFonts w:cs="Tahoma"/>
        </w:rPr>
        <w:t>-3 Dni Roboczych dla Etapu 0 i Etapu I, dostawy dodatkowych licencji Systemu, realizacj</w:t>
      </w:r>
      <w:r w:rsidR="00591BD0" w:rsidRPr="006E0146">
        <w:rPr>
          <w:rFonts w:cs="Tahoma"/>
        </w:rPr>
        <w:t>i</w:t>
      </w:r>
      <w:r w:rsidRPr="006E0146">
        <w:rPr>
          <w:rFonts w:cs="Tahoma"/>
        </w:rPr>
        <w:t xml:space="preserve"> dodatkowego wsparcia w trakcie Asysty Powdrożeniowej,</w:t>
      </w:r>
    </w:p>
    <w:p w14:paraId="500BB985" w14:textId="0AE3FB78" w:rsidR="00190B40" w:rsidRPr="006E0146" w:rsidRDefault="00190B40" w:rsidP="003D7EFC">
      <w:pPr>
        <w:pStyle w:val="Podstawowy"/>
        <w:spacing w:after="0" w:line="276" w:lineRule="auto"/>
        <w:ind w:left="720"/>
        <w:rPr>
          <w:rFonts w:cs="Tahoma"/>
        </w:rPr>
      </w:pPr>
      <w:r w:rsidRPr="006E0146">
        <w:rPr>
          <w:rFonts w:cs="Tahoma"/>
        </w:rPr>
        <w:t xml:space="preserve">-10 Dni Roboczych dla pozostałych Etapów oraz Faz, </w:t>
      </w:r>
    </w:p>
    <w:p w14:paraId="6CD90253" w14:textId="24CED21A" w:rsidR="00190B40" w:rsidRPr="006E0146" w:rsidRDefault="00190B40" w:rsidP="003D7EFC">
      <w:pPr>
        <w:pStyle w:val="Podstawowy"/>
        <w:spacing w:after="0" w:line="276" w:lineRule="auto"/>
        <w:ind w:left="720"/>
        <w:rPr>
          <w:rFonts w:cs="Tahoma"/>
        </w:rPr>
      </w:pPr>
      <w:r w:rsidRPr="006E0146">
        <w:rPr>
          <w:rFonts w:cs="Tahoma"/>
        </w:rPr>
        <w:lastRenderedPageBreak/>
        <w:t>- 5 Dni Roboczych dla Usług Rozwoju, oraz miesięcznych okresów świadczenia Serwisu Utrzymaniowego,</w:t>
      </w:r>
    </w:p>
    <w:p w14:paraId="5C3B1047" w14:textId="77777777" w:rsidR="00190B40" w:rsidRPr="006E0146" w:rsidRDefault="00190B40" w:rsidP="003D7EFC">
      <w:pPr>
        <w:pStyle w:val="SFTPodstawowy"/>
        <w:spacing w:after="0" w:line="276" w:lineRule="auto"/>
        <w:ind w:left="720"/>
        <w:rPr>
          <w:rFonts w:cs="Tahoma"/>
          <w:szCs w:val="20"/>
        </w:rPr>
      </w:pPr>
      <w:r w:rsidRPr="006E0146">
        <w:rPr>
          <w:rFonts w:cs="Tahoma"/>
          <w:szCs w:val="20"/>
        </w:rPr>
        <w:t xml:space="preserve">od zgłoszenia przez Wykonawcę gotowości do Odbioru, Zamawiający przeprowadzi weryfikację świadczeń, a następnie dokona Odbioru lub zgłosi uwagi. </w:t>
      </w:r>
    </w:p>
    <w:p w14:paraId="7E6D9ADC" w14:textId="6C6838BD" w:rsidR="006B7E52" w:rsidRPr="006E0146" w:rsidRDefault="006B7E52" w:rsidP="003D7EFC">
      <w:pPr>
        <w:pStyle w:val="SFTPodstawowy"/>
        <w:numPr>
          <w:ilvl w:val="0"/>
          <w:numId w:val="25"/>
        </w:numPr>
        <w:spacing w:after="0" w:line="276" w:lineRule="auto"/>
        <w:rPr>
          <w:rFonts w:cs="Tahoma"/>
          <w:szCs w:val="20"/>
        </w:rPr>
      </w:pPr>
      <w:r w:rsidRPr="006E0146">
        <w:rPr>
          <w:rFonts w:cs="Tahoma"/>
          <w:szCs w:val="20"/>
        </w:rPr>
        <w:t>Uwagi będą zgłaszane w formie Protokołu Rozbieżności, którego wzór zostanie uzgodniony z Zamawi</w:t>
      </w:r>
      <w:r w:rsidR="00DF3ACB" w:rsidRPr="006E0146">
        <w:rPr>
          <w:rFonts w:cs="Tahoma"/>
          <w:szCs w:val="20"/>
        </w:rPr>
        <w:t>ającym w trakcie realizacji Etapu</w:t>
      </w:r>
      <w:r w:rsidRPr="006E0146">
        <w:rPr>
          <w:rFonts w:cs="Tahoma"/>
          <w:szCs w:val="20"/>
        </w:rPr>
        <w:t xml:space="preserve"> 0.</w:t>
      </w:r>
    </w:p>
    <w:p w14:paraId="4DDAD43F" w14:textId="6C772A97" w:rsidR="006B7E52" w:rsidRPr="006E0146" w:rsidRDefault="006B7E52" w:rsidP="003D7EFC">
      <w:pPr>
        <w:pStyle w:val="SFTPodstawowy"/>
        <w:numPr>
          <w:ilvl w:val="0"/>
          <w:numId w:val="25"/>
        </w:numPr>
        <w:spacing w:after="0" w:line="276" w:lineRule="auto"/>
        <w:rPr>
          <w:rFonts w:cs="Tahoma"/>
          <w:szCs w:val="20"/>
        </w:rPr>
      </w:pPr>
      <w:r w:rsidRPr="006E0146">
        <w:rPr>
          <w:rFonts w:cs="Tahoma"/>
          <w:szCs w:val="20"/>
        </w:rPr>
        <w:t>W przypadku zgłoszenia uwag Wykonawca usunie bezzwłocznie wszystkie nieprawidłowości w terminie uzgodnionym z Zamawiającym</w:t>
      </w:r>
      <w:r w:rsidR="005A2E8C" w:rsidRPr="006E0146">
        <w:rPr>
          <w:rFonts w:cs="Tahoma"/>
          <w:szCs w:val="20"/>
        </w:rPr>
        <w:t xml:space="preserve"> (jeśli termin nie zostanie uzgodniony wynosi on</w:t>
      </w:r>
      <w:r w:rsidRPr="006E0146">
        <w:rPr>
          <w:rFonts w:cs="Tahoma"/>
          <w:szCs w:val="20"/>
        </w:rPr>
        <w:t xml:space="preserve"> 10 Dni Roboczych</w:t>
      </w:r>
      <w:r w:rsidR="005A2E8C" w:rsidRPr="006E0146">
        <w:rPr>
          <w:rFonts w:cs="Tahoma"/>
          <w:szCs w:val="20"/>
        </w:rPr>
        <w:t>)</w:t>
      </w:r>
      <w:r w:rsidRPr="006E0146">
        <w:rPr>
          <w:rFonts w:cs="Tahoma"/>
          <w:szCs w:val="20"/>
        </w:rPr>
        <w:t xml:space="preserve"> oraz przedstawi świadczenie do ponownego Odbioru. Procedura Odbioru będzie powtarzana do czasu dokonania Odbioru lub </w:t>
      </w:r>
      <w:r w:rsidR="006D2870" w:rsidRPr="006E0146">
        <w:rPr>
          <w:rFonts w:cs="Tahoma"/>
          <w:szCs w:val="20"/>
        </w:rPr>
        <w:t>rozwiązania</w:t>
      </w:r>
      <w:r w:rsidRPr="006E0146">
        <w:rPr>
          <w:rFonts w:cs="Tahoma"/>
          <w:szCs w:val="20"/>
        </w:rPr>
        <w:t xml:space="preserve"> Umowy.</w:t>
      </w:r>
    </w:p>
    <w:p w14:paraId="5F0D4522" w14:textId="75AB1488" w:rsidR="006B7E52" w:rsidRPr="006E0146" w:rsidRDefault="006B7E52" w:rsidP="003D7EFC">
      <w:pPr>
        <w:pStyle w:val="SFTPodstawowy"/>
        <w:numPr>
          <w:ilvl w:val="0"/>
          <w:numId w:val="25"/>
        </w:numPr>
        <w:spacing w:after="0" w:line="276" w:lineRule="auto"/>
        <w:rPr>
          <w:rFonts w:cs="Tahoma"/>
          <w:szCs w:val="20"/>
        </w:rPr>
      </w:pPr>
      <w:r w:rsidRPr="006E0146">
        <w:rPr>
          <w:rFonts w:cs="Tahoma"/>
          <w:szCs w:val="20"/>
        </w:rPr>
        <w:t>Odbiory Produktów</w:t>
      </w:r>
      <w:r w:rsidR="001A36BE" w:rsidRPr="006E0146">
        <w:rPr>
          <w:rFonts w:cs="Tahoma"/>
          <w:szCs w:val="20"/>
        </w:rPr>
        <w:t>, Faz</w:t>
      </w:r>
      <w:r w:rsidR="005F1140" w:rsidRPr="006E0146">
        <w:rPr>
          <w:rFonts w:cs="Tahoma"/>
          <w:szCs w:val="20"/>
        </w:rPr>
        <w:t>,</w:t>
      </w:r>
      <w:r w:rsidRPr="006E0146">
        <w:rPr>
          <w:rFonts w:cs="Tahoma"/>
          <w:szCs w:val="20"/>
        </w:rPr>
        <w:t xml:space="preserve"> Usług Rozwoju</w:t>
      </w:r>
      <w:r w:rsidR="005F1140" w:rsidRPr="006E0146">
        <w:rPr>
          <w:rFonts w:cs="Tahoma"/>
          <w:szCs w:val="20"/>
        </w:rPr>
        <w:t>,</w:t>
      </w:r>
      <w:r w:rsidRPr="006E0146">
        <w:rPr>
          <w:rFonts w:cs="Tahoma"/>
          <w:szCs w:val="20"/>
        </w:rPr>
        <w:t xml:space="preserve"> </w:t>
      </w:r>
      <w:r w:rsidR="005F1140" w:rsidRPr="006E0146">
        <w:rPr>
          <w:rFonts w:cs="Tahoma"/>
          <w:szCs w:val="20"/>
        </w:rPr>
        <w:t xml:space="preserve">Odbiór Etapu, Systemu oraz Odbiór Końcowy </w:t>
      </w:r>
      <w:r w:rsidRPr="006E0146">
        <w:rPr>
          <w:rFonts w:cs="Tahoma"/>
          <w:szCs w:val="20"/>
        </w:rPr>
        <w:t xml:space="preserve">dokonywane są w imieniu Zamawiającego przez </w:t>
      </w:r>
      <w:r w:rsidR="00DF3ACB" w:rsidRPr="006E0146">
        <w:rPr>
          <w:rFonts w:cs="Tahoma"/>
          <w:szCs w:val="20"/>
        </w:rPr>
        <w:t>Kierownika Projektu</w:t>
      </w:r>
      <w:r w:rsidR="008D334B" w:rsidRPr="006E0146">
        <w:rPr>
          <w:rFonts w:cs="Tahoma"/>
          <w:szCs w:val="20"/>
        </w:rPr>
        <w:t xml:space="preserve"> Zamawiającego</w:t>
      </w:r>
      <w:r w:rsidR="00DF3ACB" w:rsidRPr="006E0146">
        <w:rPr>
          <w:rFonts w:cs="Tahoma"/>
          <w:szCs w:val="20"/>
        </w:rPr>
        <w:t xml:space="preserve">. </w:t>
      </w:r>
    </w:p>
    <w:p w14:paraId="1B2217CC" w14:textId="22DC93AE" w:rsidR="006B7E52" w:rsidRPr="006E0146" w:rsidRDefault="006B7E52" w:rsidP="003D7EFC">
      <w:pPr>
        <w:pStyle w:val="SFTPodstawowy"/>
        <w:numPr>
          <w:ilvl w:val="0"/>
          <w:numId w:val="25"/>
        </w:numPr>
        <w:spacing w:after="0" w:line="276" w:lineRule="auto"/>
        <w:rPr>
          <w:rFonts w:cs="Tahoma"/>
          <w:szCs w:val="20"/>
        </w:rPr>
      </w:pPr>
      <w:r w:rsidRPr="006E0146">
        <w:rPr>
          <w:rFonts w:cs="Tahoma"/>
          <w:szCs w:val="20"/>
        </w:rPr>
        <w:t>Dowodem dokonania Odbioru jest odpowiedni</w:t>
      </w:r>
      <w:r w:rsidR="008D334B" w:rsidRPr="006E0146">
        <w:rPr>
          <w:rFonts w:cs="Tahoma"/>
          <w:szCs w:val="20"/>
        </w:rPr>
        <w:t xml:space="preserve"> podpisany przez przedstawicieli Stron</w:t>
      </w:r>
      <w:r w:rsidRPr="006E0146">
        <w:rPr>
          <w:rFonts w:cs="Tahoma"/>
          <w:szCs w:val="20"/>
        </w:rPr>
        <w:t xml:space="preserve"> Protokół Odbioru.</w:t>
      </w:r>
    </w:p>
    <w:p w14:paraId="05F7BCE9" w14:textId="77777777" w:rsidR="006B7E52" w:rsidRPr="006E0146" w:rsidRDefault="006B7E52" w:rsidP="003D7EFC">
      <w:pPr>
        <w:pStyle w:val="SFTPodstawowy"/>
        <w:numPr>
          <w:ilvl w:val="0"/>
          <w:numId w:val="25"/>
        </w:numPr>
        <w:spacing w:after="0" w:line="276" w:lineRule="auto"/>
        <w:rPr>
          <w:rFonts w:cs="Tahoma"/>
          <w:szCs w:val="20"/>
        </w:rPr>
      </w:pPr>
      <w:r w:rsidRPr="006E0146">
        <w:rPr>
          <w:rFonts w:cs="Tahoma"/>
          <w:szCs w:val="20"/>
        </w:rPr>
        <w:t>Za datę Odbioru uważa się datę podpisania przez Zamawiającego Protokołu Odbioru. Protokół Odbioru sporządzony zostanie w formie pisemnej, pod rygorem nieważności, w dwóch egzemplarzach, po jednym dla każdej ze Stron. Zamawiający nie dopuszcza jednostronnych Protokołów Odbioru wystawionych przez Wykonawcę.</w:t>
      </w:r>
    </w:p>
    <w:p w14:paraId="0C16FB48" w14:textId="1D6B86A3" w:rsidR="006B7E52" w:rsidRPr="006E0146" w:rsidRDefault="006B7E52" w:rsidP="003D7EFC">
      <w:pPr>
        <w:pStyle w:val="SFTPodstawowy"/>
        <w:numPr>
          <w:ilvl w:val="0"/>
          <w:numId w:val="25"/>
        </w:numPr>
        <w:spacing w:after="0" w:line="276" w:lineRule="auto"/>
        <w:rPr>
          <w:rFonts w:cs="Tahoma"/>
          <w:szCs w:val="20"/>
        </w:rPr>
      </w:pPr>
      <w:r w:rsidRPr="006E0146">
        <w:rPr>
          <w:rFonts w:cs="Tahoma"/>
          <w:szCs w:val="20"/>
        </w:rPr>
        <w:t>Odbiór jest czynnością jednostronną Zamawiającego</w:t>
      </w:r>
      <w:r w:rsidR="00C10062" w:rsidRPr="006E0146">
        <w:rPr>
          <w:rFonts w:cs="Tahoma"/>
          <w:szCs w:val="20"/>
        </w:rPr>
        <w:t xml:space="preserve"> i do jego ważności niezbędny jest podpis odpowiednio Kierownika Projektu Zamawiającego</w:t>
      </w:r>
      <w:r w:rsidR="007250B4" w:rsidRPr="006E0146">
        <w:rPr>
          <w:rFonts w:cs="Tahoma"/>
          <w:szCs w:val="20"/>
        </w:rPr>
        <w:t>.</w:t>
      </w:r>
    </w:p>
    <w:p w14:paraId="68B2BB51" w14:textId="27828452" w:rsidR="006B7E52" w:rsidRPr="006E0146" w:rsidRDefault="006B7E52" w:rsidP="003D7EFC">
      <w:pPr>
        <w:pStyle w:val="SFTPodstawowy"/>
        <w:numPr>
          <w:ilvl w:val="0"/>
          <w:numId w:val="25"/>
        </w:numPr>
        <w:spacing w:after="0" w:line="276" w:lineRule="auto"/>
        <w:rPr>
          <w:rFonts w:cs="Tahoma"/>
          <w:szCs w:val="20"/>
        </w:rPr>
      </w:pPr>
      <w:r w:rsidRPr="006E0146">
        <w:rPr>
          <w:rFonts w:cs="Tahoma"/>
          <w:szCs w:val="20"/>
        </w:rPr>
        <w:t>Zamawiający ma prawo do weryfikacji należytego wykonania świadczenia przedstawionego do Odbioru dowolną metodą, w tym także z wykorzystaniem opinii zewnętrznego podmiotu (audytora)</w:t>
      </w:r>
      <w:r w:rsidR="005A2E8C" w:rsidRPr="006E0146">
        <w:rPr>
          <w:rFonts w:cs="Tahoma"/>
          <w:szCs w:val="20"/>
        </w:rPr>
        <w:t>, przy czym podmiot ten zostanie zobowiązany do zachowania poufności ujawnionych informacji</w:t>
      </w:r>
      <w:r w:rsidRPr="006E0146">
        <w:rPr>
          <w:rFonts w:cs="Tahoma"/>
          <w:szCs w:val="20"/>
        </w:rPr>
        <w:t>.</w:t>
      </w:r>
    </w:p>
    <w:p w14:paraId="2BC8FB2D" w14:textId="31AF95C9" w:rsidR="006B7E52" w:rsidRPr="006E0146" w:rsidRDefault="006B7E52" w:rsidP="003D7EFC">
      <w:pPr>
        <w:pStyle w:val="SFTPodstawowy"/>
        <w:numPr>
          <w:ilvl w:val="0"/>
          <w:numId w:val="25"/>
        </w:numPr>
        <w:spacing w:after="0" w:line="276" w:lineRule="auto"/>
        <w:rPr>
          <w:rFonts w:cs="Tahoma"/>
          <w:szCs w:val="20"/>
        </w:rPr>
      </w:pPr>
      <w:r w:rsidRPr="006E0146">
        <w:rPr>
          <w:rFonts w:cs="Tahoma"/>
          <w:szCs w:val="20"/>
        </w:rPr>
        <w:t>Po wykonaniu wszystkich Produktów oraz innych świadczeń</w:t>
      </w:r>
      <w:r w:rsidR="00DF3ACB" w:rsidRPr="006E0146">
        <w:rPr>
          <w:rFonts w:cs="Tahoma"/>
          <w:szCs w:val="20"/>
        </w:rPr>
        <w:t xml:space="preserve"> wchodzących w zakres danego Etapu</w:t>
      </w:r>
      <w:r w:rsidRPr="006E0146">
        <w:rPr>
          <w:rFonts w:cs="Tahoma"/>
          <w:szCs w:val="20"/>
        </w:rPr>
        <w:t>, Wykonawca zobowi</w:t>
      </w:r>
      <w:r w:rsidR="00DF3ACB" w:rsidRPr="006E0146">
        <w:rPr>
          <w:rFonts w:cs="Tahoma"/>
          <w:szCs w:val="20"/>
        </w:rPr>
        <w:t>ązany jest do przedstawienia Etapu</w:t>
      </w:r>
      <w:r w:rsidRPr="006E0146">
        <w:rPr>
          <w:rFonts w:cs="Tahoma"/>
          <w:szCs w:val="20"/>
        </w:rPr>
        <w:t xml:space="preserve"> do Odbioru.</w:t>
      </w:r>
    </w:p>
    <w:p w14:paraId="5858C4A3" w14:textId="23D91C24" w:rsidR="006B7E52" w:rsidRPr="006E0146" w:rsidRDefault="00DF3ACB" w:rsidP="003D7EFC">
      <w:pPr>
        <w:pStyle w:val="SFTPodstawowy"/>
        <w:numPr>
          <w:ilvl w:val="0"/>
          <w:numId w:val="25"/>
        </w:numPr>
        <w:spacing w:after="0" w:line="276" w:lineRule="auto"/>
        <w:rPr>
          <w:rFonts w:cs="Tahoma"/>
          <w:szCs w:val="20"/>
        </w:rPr>
      </w:pPr>
      <w:r w:rsidRPr="006E0146">
        <w:rPr>
          <w:rFonts w:cs="Tahoma"/>
          <w:szCs w:val="20"/>
        </w:rPr>
        <w:t>Odbiór Etapu</w:t>
      </w:r>
      <w:r w:rsidR="006B7E52" w:rsidRPr="006E0146">
        <w:rPr>
          <w:rFonts w:cs="Tahoma"/>
          <w:szCs w:val="20"/>
        </w:rPr>
        <w:t xml:space="preserve"> polega na weryfikacji przez Zamawiającego, czy wszystkie Produkty oraz inne ś</w:t>
      </w:r>
      <w:r w:rsidRPr="006E0146">
        <w:rPr>
          <w:rFonts w:cs="Tahoma"/>
          <w:szCs w:val="20"/>
        </w:rPr>
        <w:t>wiadczenia wchodzące w skład Etapu</w:t>
      </w:r>
      <w:r w:rsidR="006B7E52" w:rsidRPr="006E0146">
        <w:rPr>
          <w:rFonts w:cs="Tahoma"/>
          <w:szCs w:val="20"/>
        </w:rPr>
        <w:t xml:space="preserve"> zostały należycie zrealizowane.</w:t>
      </w:r>
    </w:p>
    <w:p w14:paraId="607C9281" w14:textId="579E0E5F" w:rsidR="006B7E52" w:rsidRPr="006E0146" w:rsidRDefault="000E35D8" w:rsidP="003D7EFC">
      <w:pPr>
        <w:pStyle w:val="SFTPodstawowy"/>
        <w:numPr>
          <w:ilvl w:val="0"/>
          <w:numId w:val="25"/>
        </w:numPr>
        <w:spacing w:after="0" w:line="276" w:lineRule="auto"/>
        <w:rPr>
          <w:rFonts w:cs="Tahoma"/>
          <w:szCs w:val="20"/>
        </w:rPr>
      </w:pPr>
      <w:r w:rsidRPr="006E0146">
        <w:rPr>
          <w:rFonts w:cs="Tahoma"/>
          <w:szCs w:val="20"/>
        </w:rPr>
        <w:t>Strony ustalają</w:t>
      </w:r>
      <w:r w:rsidR="006B7E52" w:rsidRPr="006E0146">
        <w:rPr>
          <w:rFonts w:cs="Tahoma"/>
          <w:szCs w:val="20"/>
        </w:rPr>
        <w:t xml:space="preserve">, że pełna weryfikacja dzieła </w:t>
      </w:r>
      <w:r w:rsidRPr="006E0146">
        <w:rPr>
          <w:rFonts w:cs="Tahoma"/>
          <w:szCs w:val="20"/>
        </w:rPr>
        <w:t xml:space="preserve">w postaci Wdrożenia </w:t>
      </w:r>
      <w:r w:rsidR="006B7E52" w:rsidRPr="006E0146">
        <w:rPr>
          <w:rFonts w:cs="Tahoma"/>
          <w:szCs w:val="20"/>
        </w:rPr>
        <w:t>– w tym ewentualna integracja</w:t>
      </w:r>
      <w:r w:rsidRPr="006E0146">
        <w:rPr>
          <w:rFonts w:cs="Tahoma"/>
          <w:szCs w:val="20"/>
        </w:rPr>
        <w:t xml:space="preserve"> Oprogramowania</w:t>
      </w:r>
      <w:r w:rsidR="006B7E52" w:rsidRPr="006E0146">
        <w:rPr>
          <w:rFonts w:cs="Tahoma"/>
          <w:szCs w:val="20"/>
        </w:rPr>
        <w:t xml:space="preserve"> z innym oprogramowaniem oraz </w:t>
      </w:r>
      <w:r w:rsidRPr="006E0146">
        <w:rPr>
          <w:rFonts w:cs="Tahoma"/>
          <w:szCs w:val="20"/>
        </w:rPr>
        <w:t xml:space="preserve">sprawdzenie jego </w:t>
      </w:r>
      <w:r w:rsidR="006B7E52" w:rsidRPr="006E0146">
        <w:rPr>
          <w:rFonts w:cs="Tahoma"/>
          <w:szCs w:val="20"/>
        </w:rPr>
        <w:t>wydajnoś</w:t>
      </w:r>
      <w:r w:rsidRPr="006E0146">
        <w:rPr>
          <w:rFonts w:cs="Tahoma"/>
          <w:szCs w:val="20"/>
        </w:rPr>
        <w:t>ci</w:t>
      </w:r>
      <w:r w:rsidR="006B7E52" w:rsidRPr="006E0146">
        <w:rPr>
          <w:rFonts w:cs="Tahoma"/>
          <w:szCs w:val="20"/>
        </w:rPr>
        <w:t xml:space="preserve"> – będzie możliwa wyłącznie po jego całkowitym wykonani</w:t>
      </w:r>
      <w:r w:rsidR="007C7589" w:rsidRPr="006E0146">
        <w:rPr>
          <w:rFonts w:cs="Tahoma"/>
          <w:szCs w:val="20"/>
        </w:rPr>
        <w:t>u i przedstawieniu do Odbioru Systemu</w:t>
      </w:r>
      <w:r w:rsidR="006B7E52" w:rsidRPr="006E0146">
        <w:rPr>
          <w:rFonts w:cs="Tahoma"/>
          <w:szCs w:val="20"/>
        </w:rPr>
        <w:t>. Jakiekolwiek Odbiory</w:t>
      </w:r>
      <w:r w:rsidR="00DF3ACB" w:rsidRPr="006E0146">
        <w:rPr>
          <w:rFonts w:cs="Tahoma"/>
          <w:szCs w:val="20"/>
        </w:rPr>
        <w:t xml:space="preserve"> poszczególnych Produktów lub Etapów</w:t>
      </w:r>
      <w:r w:rsidR="006B7E52" w:rsidRPr="006E0146">
        <w:rPr>
          <w:rFonts w:cs="Tahoma"/>
          <w:szCs w:val="20"/>
        </w:rPr>
        <w:t xml:space="preserve"> nie wyłączają prawa Zamawiającego do weryfikacji całości Systemu.</w:t>
      </w:r>
    </w:p>
    <w:p w14:paraId="67F3F8A4" w14:textId="657CC158" w:rsidR="006B7E52" w:rsidRPr="006E0146" w:rsidRDefault="006B7E52" w:rsidP="003D7EFC">
      <w:pPr>
        <w:pStyle w:val="SFTPodstawowy"/>
        <w:numPr>
          <w:ilvl w:val="0"/>
          <w:numId w:val="25"/>
        </w:numPr>
        <w:spacing w:after="0" w:line="276" w:lineRule="auto"/>
        <w:rPr>
          <w:rFonts w:cs="Tahoma"/>
          <w:szCs w:val="20"/>
        </w:rPr>
      </w:pPr>
      <w:r w:rsidRPr="006E0146">
        <w:rPr>
          <w:rFonts w:cs="Tahoma"/>
          <w:szCs w:val="20"/>
        </w:rPr>
        <w:t>Zamawiający może dokonać Odbioru Warunkowego. W razie dokonania Odbioru Warunkowego Wykonawca usunie wszystkie niezgodności z Umową zgłoszone przez Zamawiającego w terminie przyjętym w Warunkowym Protokole Odbioru i przedstawi przedmiot Odbioru do ponownego Odbioru. Jeżeli w ramach ponownej procedury dany przedmiot Odbioru zostanie zaakceptowany, za dzień wykonania uważa się dzień podpisania Protokołu Odbioru Warunkowego.</w:t>
      </w:r>
    </w:p>
    <w:p w14:paraId="7E123DF5" w14:textId="21396A51" w:rsidR="00775BFD" w:rsidRPr="006E0146" w:rsidRDefault="00775BFD" w:rsidP="003D7EFC">
      <w:pPr>
        <w:pStyle w:val="SFTPodstawowy"/>
        <w:numPr>
          <w:ilvl w:val="0"/>
          <w:numId w:val="25"/>
        </w:numPr>
        <w:spacing w:after="0" w:line="276" w:lineRule="auto"/>
        <w:rPr>
          <w:rFonts w:cs="Tahoma"/>
          <w:szCs w:val="20"/>
        </w:rPr>
      </w:pPr>
      <w:r w:rsidRPr="006E0146">
        <w:rPr>
          <w:rFonts w:cs="Tahoma"/>
          <w:szCs w:val="20"/>
        </w:rPr>
        <w:t xml:space="preserve">W razie nie usunięcia niezgodności z Umową zgłoszonych w Warunkowym Protokole Odbioru, w terminie określonym zgodnie z ust. 15, </w:t>
      </w:r>
      <w:r w:rsidR="00924329" w:rsidRPr="006E0146">
        <w:rPr>
          <w:rFonts w:cs="Tahoma"/>
          <w:szCs w:val="20"/>
        </w:rPr>
        <w:t>Zamawiający</w:t>
      </w:r>
      <w:r w:rsidRPr="006E0146">
        <w:rPr>
          <w:rFonts w:cs="Tahoma"/>
          <w:szCs w:val="20"/>
        </w:rPr>
        <w:t xml:space="preserve"> może przyjąć przedmiot Odbioru </w:t>
      </w:r>
      <w:r w:rsidR="00702AB3">
        <w:rPr>
          <w:rFonts w:cs="Tahoma"/>
          <w:szCs w:val="20"/>
        </w:rPr>
        <w:t>i</w:t>
      </w:r>
      <w:r w:rsidRPr="006E0146">
        <w:rPr>
          <w:rFonts w:cs="Tahoma"/>
          <w:szCs w:val="20"/>
        </w:rPr>
        <w:t xml:space="preserve"> naliczyć karę umowną wskazaną w § 1</w:t>
      </w:r>
      <w:r w:rsidR="00C563E4" w:rsidRPr="006E0146">
        <w:rPr>
          <w:rFonts w:cs="Tahoma"/>
          <w:szCs w:val="20"/>
        </w:rPr>
        <w:t>7</w:t>
      </w:r>
      <w:r w:rsidRPr="006E0146">
        <w:rPr>
          <w:rFonts w:cs="Tahoma"/>
          <w:szCs w:val="20"/>
        </w:rPr>
        <w:t xml:space="preserve"> ust. 4 pkt 1</w:t>
      </w:r>
      <w:r w:rsidR="00C563E4" w:rsidRPr="006E0146">
        <w:rPr>
          <w:rFonts w:cs="Tahoma"/>
          <w:szCs w:val="20"/>
        </w:rPr>
        <w:t>4</w:t>
      </w:r>
      <w:r w:rsidR="00BD0AC0" w:rsidRPr="006E0146">
        <w:rPr>
          <w:rFonts w:cs="Tahoma"/>
          <w:szCs w:val="20"/>
        </w:rPr>
        <w:t xml:space="preserve"> albo dokonać odmowy Odbioru i naliczyć karę za zwłokę w odbiorze Fazy lub Etapu</w:t>
      </w:r>
      <w:r w:rsidRPr="006E0146">
        <w:rPr>
          <w:rFonts w:cs="Tahoma"/>
          <w:szCs w:val="20"/>
        </w:rPr>
        <w:t>.</w:t>
      </w:r>
    </w:p>
    <w:p w14:paraId="1596A258" w14:textId="0A482DFC" w:rsidR="006B7E52" w:rsidRPr="006E0146" w:rsidRDefault="006B7E52" w:rsidP="003D7EFC">
      <w:pPr>
        <w:pStyle w:val="SFTPodstawowy"/>
        <w:numPr>
          <w:ilvl w:val="0"/>
          <w:numId w:val="25"/>
        </w:numPr>
        <w:spacing w:after="0" w:line="276" w:lineRule="auto"/>
        <w:rPr>
          <w:rFonts w:cs="Tahoma"/>
          <w:szCs w:val="20"/>
        </w:rPr>
      </w:pPr>
      <w:r w:rsidRPr="006E0146">
        <w:rPr>
          <w:rFonts w:cs="Tahoma"/>
          <w:szCs w:val="20"/>
        </w:rPr>
        <w:t xml:space="preserve">Odbiór Warunkowy nie uprawnia do wystawienia faktury </w:t>
      </w:r>
      <w:r w:rsidR="00A50287" w:rsidRPr="006E0146">
        <w:rPr>
          <w:rFonts w:cs="Tahoma"/>
          <w:szCs w:val="20"/>
        </w:rPr>
        <w:t>na w</w:t>
      </w:r>
      <w:r w:rsidRPr="006E0146">
        <w:rPr>
          <w:rFonts w:cs="Tahoma"/>
          <w:szCs w:val="20"/>
        </w:rPr>
        <w:t>ynagrodzeni</w:t>
      </w:r>
      <w:r w:rsidR="00A50287" w:rsidRPr="006E0146">
        <w:rPr>
          <w:rFonts w:cs="Tahoma"/>
          <w:szCs w:val="20"/>
        </w:rPr>
        <w:t>e Wykonawcy</w:t>
      </w:r>
      <w:r w:rsidRPr="006E0146">
        <w:rPr>
          <w:rFonts w:cs="Tahoma"/>
          <w:szCs w:val="20"/>
        </w:rPr>
        <w:t>,</w:t>
      </w:r>
      <w:r w:rsidR="00C563E4" w:rsidRPr="006E0146">
        <w:rPr>
          <w:rFonts w:cs="Tahoma"/>
          <w:szCs w:val="20"/>
        </w:rPr>
        <w:t xml:space="preserve"> z zastrzeżeniem sytuacji określonej w ust. 16</w:t>
      </w:r>
      <w:r w:rsidR="00BD0AC0" w:rsidRPr="006E0146">
        <w:rPr>
          <w:rFonts w:cs="Tahoma"/>
          <w:szCs w:val="20"/>
        </w:rPr>
        <w:t>, jeżeli Zamawiający dokonał odbioru pomimo nieusunięcia pewnych niezgodności</w:t>
      </w:r>
      <w:r w:rsidRPr="006E0146">
        <w:rPr>
          <w:rFonts w:cs="Tahoma"/>
          <w:szCs w:val="20"/>
        </w:rPr>
        <w:t>.</w:t>
      </w:r>
    </w:p>
    <w:p w14:paraId="4EDEB99F" w14:textId="16A01614" w:rsidR="009843DF" w:rsidRPr="006E0146" w:rsidRDefault="006B7E52" w:rsidP="003D7EFC">
      <w:pPr>
        <w:pStyle w:val="SFTPodstawowy"/>
        <w:numPr>
          <w:ilvl w:val="0"/>
          <w:numId w:val="25"/>
        </w:numPr>
        <w:spacing w:after="0" w:line="276" w:lineRule="auto"/>
        <w:rPr>
          <w:rFonts w:cs="Tahoma"/>
          <w:szCs w:val="20"/>
        </w:rPr>
      </w:pPr>
      <w:r w:rsidRPr="006E0146">
        <w:rPr>
          <w:rFonts w:cs="Tahoma"/>
          <w:szCs w:val="20"/>
        </w:rPr>
        <w:t xml:space="preserve">Jeżeli Zamawiający odmówi Odbioru z powodu nieusunięcia zgłoszonych niezgodności Odbiór Warunkowy nie wywołuje żadnych skutków i uważa się za niebyły, a terminem </w:t>
      </w:r>
      <w:r w:rsidRPr="006E0146">
        <w:rPr>
          <w:rFonts w:cs="Tahoma"/>
          <w:szCs w:val="20"/>
        </w:rPr>
        <w:lastRenderedPageBreak/>
        <w:t xml:space="preserve">wykonania będzie termin podpisania bezwarunkowego Protokołu Odbioru przez Zamawiającego. </w:t>
      </w:r>
    </w:p>
    <w:p w14:paraId="5183F6AE" w14:textId="7CFA7727" w:rsidR="009843DF" w:rsidRPr="006E0146" w:rsidRDefault="006B7E52" w:rsidP="003D7EFC">
      <w:pPr>
        <w:pStyle w:val="SFTPodstawowy"/>
        <w:numPr>
          <w:ilvl w:val="0"/>
          <w:numId w:val="25"/>
        </w:numPr>
        <w:spacing w:after="0" w:line="276" w:lineRule="auto"/>
        <w:rPr>
          <w:rFonts w:cs="Tahoma"/>
          <w:szCs w:val="20"/>
        </w:rPr>
      </w:pPr>
      <w:r w:rsidRPr="006E0146">
        <w:rPr>
          <w:rFonts w:cs="Tahoma"/>
          <w:szCs w:val="20"/>
        </w:rPr>
        <w:t>Dokonanie Odbioru Warunkowego skutkuje, w zależności od danego przedmiotu Odbioru Warunkowego, przeniesieniem przez Wykonawcę na Zamawiającego autorskich praw majątkowych albo udzieleniem Zamawiającemu licencji na warunkach i w zakresie opisanym Umową</w:t>
      </w:r>
      <w:r w:rsidR="001073E7" w:rsidRPr="006E0146">
        <w:rPr>
          <w:rFonts w:cs="Tahoma"/>
          <w:szCs w:val="20"/>
        </w:rPr>
        <w:t xml:space="preserve">, jednakże pod warunkiem, że przedmiot odbioru </w:t>
      </w:r>
      <w:r w:rsidR="001073E7" w:rsidRPr="006E0146">
        <w:rPr>
          <w:rStyle w:val="Uwydatnienie"/>
          <w:rFonts w:cs="Tahoma"/>
          <w:i w:val="0"/>
          <w:szCs w:val="20"/>
        </w:rPr>
        <w:t>zostanie przyjęty bez zastrzeżeń</w:t>
      </w:r>
      <w:r w:rsidR="00C563E4" w:rsidRPr="006E0146">
        <w:rPr>
          <w:rStyle w:val="Uwydatnienie"/>
          <w:rFonts w:cs="Tahoma"/>
          <w:i w:val="0"/>
          <w:szCs w:val="20"/>
        </w:rPr>
        <w:t xml:space="preserve">, chyba, że </w:t>
      </w:r>
      <w:r w:rsidR="00BD0AC0" w:rsidRPr="006E0146">
        <w:rPr>
          <w:rStyle w:val="Uwydatnienie"/>
          <w:rFonts w:cs="Tahoma"/>
          <w:i w:val="0"/>
          <w:szCs w:val="20"/>
        </w:rPr>
        <w:t>Zamawiający zgodzi się na od</w:t>
      </w:r>
      <w:r w:rsidR="00101E5A" w:rsidRPr="006E0146">
        <w:rPr>
          <w:rStyle w:val="Uwydatnienie"/>
          <w:rFonts w:cs="Tahoma"/>
          <w:i w:val="0"/>
          <w:szCs w:val="20"/>
        </w:rPr>
        <w:t>b</w:t>
      </w:r>
      <w:r w:rsidR="00BD0AC0" w:rsidRPr="006E0146">
        <w:rPr>
          <w:rStyle w:val="Uwydatnienie"/>
          <w:rFonts w:cs="Tahoma"/>
          <w:i w:val="0"/>
          <w:szCs w:val="20"/>
        </w:rPr>
        <w:t xml:space="preserve">iór pomimo istnienia pewnych niezgodności z Umową na warunkach określonych </w:t>
      </w:r>
      <w:r w:rsidR="00C563E4" w:rsidRPr="006E0146">
        <w:rPr>
          <w:rStyle w:val="Uwydatnienie"/>
          <w:rFonts w:cs="Tahoma"/>
          <w:i w:val="0"/>
          <w:szCs w:val="20"/>
        </w:rPr>
        <w:t xml:space="preserve"> w ust. 16</w:t>
      </w:r>
      <w:r w:rsidRPr="006E0146">
        <w:rPr>
          <w:rFonts w:cs="Tahoma"/>
          <w:szCs w:val="20"/>
        </w:rPr>
        <w:t xml:space="preserve">. </w:t>
      </w:r>
    </w:p>
    <w:p w14:paraId="4E9B5CF5" w14:textId="77777777" w:rsidR="006B7E52" w:rsidRPr="006E0146" w:rsidRDefault="006B7E52" w:rsidP="003D7EFC">
      <w:pPr>
        <w:pStyle w:val="SFTPodstawowy"/>
        <w:numPr>
          <w:ilvl w:val="0"/>
          <w:numId w:val="25"/>
        </w:numPr>
        <w:spacing w:after="0" w:line="276" w:lineRule="auto"/>
        <w:rPr>
          <w:rFonts w:cs="Tahoma"/>
          <w:szCs w:val="20"/>
        </w:rPr>
      </w:pPr>
      <w:r w:rsidRPr="006E0146">
        <w:rPr>
          <w:rFonts w:cs="Tahoma"/>
          <w:szCs w:val="20"/>
        </w:rPr>
        <w:t>Dla uniknięcia wątpliwości Strony potwierdzają, że realizacja procedury Odbioru Warunkowego, jak i określenie liczby Odbiorów Warunkowych, jest wyłącznie prawem Zamawiającego, a nie jego obowiązkiem.</w:t>
      </w:r>
    </w:p>
    <w:p w14:paraId="394A047D" w14:textId="77777777" w:rsidR="00503C85" w:rsidRPr="006E0146" w:rsidRDefault="00503C85" w:rsidP="003D7EFC">
      <w:pPr>
        <w:pStyle w:val="Podstawowy"/>
        <w:spacing w:after="0" w:line="276" w:lineRule="auto"/>
        <w:jc w:val="center"/>
        <w:rPr>
          <w:rFonts w:cs="Tahoma"/>
          <w:b/>
        </w:rPr>
      </w:pPr>
    </w:p>
    <w:p w14:paraId="679AEEF2" w14:textId="77777777" w:rsidR="00436C0D" w:rsidRPr="006E0146" w:rsidRDefault="00E948B8" w:rsidP="003D7EFC">
      <w:pPr>
        <w:pStyle w:val="Podstawowy"/>
        <w:spacing w:after="0" w:line="276" w:lineRule="auto"/>
        <w:jc w:val="center"/>
        <w:rPr>
          <w:rFonts w:cs="Tahoma"/>
          <w:b/>
        </w:rPr>
      </w:pPr>
      <w:r w:rsidRPr="006E0146">
        <w:rPr>
          <w:rFonts w:cs="Tahoma"/>
          <w:b/>
        </w:rPr>
        <w:t>§ 7</w:t>
      </w:r>
    </w:p>
    <w:p w14:paraId="3DCDBB51" w14:textId="77777777" w:rsidR="00436C0D" w:rsidRPr="006E0146" w:rsidRDefault="00436C0D" w:rsidP="003D7EFC">
      <w:pPr>
        <w:pStyle w:val="Podstawowy"/>
        <w:spacing w:after="0" w:line="276" w:lineRule="auto"/>
        <w:jc w:val="center"/>
        <w:rPr>
          <w:rFonts w:cs="Tahoma"/>
          <w:b/>
        </w:rPr>
      </w:pPr>
      <w:r w:rsidRPr="006E0146">
        <w:rPr>
          <w:rFonts w:cs="Tahoma"/>
          <w:b/>
        </w:rPr>
        <w:t>Audyt i kontrole prawidłowości realizacji Umowy</w:t>
      </w:r>
    </w:p>
    <w:p w14:paraId="1897E081" w14:textId="77777777" w:rsidR="00436C0D" w:rsidRPr="006E0146" w:rsidRDefault="00436C0D" w:rsidP="003D7EFC">
      <w:pPr>
        <w:pStyle w:val="Podstawowy"/>
        <w:numPr>
          <w:ilvl w:val="0"/>
          <w:numId w:val="26"/>
        </w:numPr>
        <w:spacing w:after="0" w:line="276" w:lineRule="auto"/>
        <w:rPr>
          <w:rFonts w:cs="Tahoma"/>
        </w:rPr>
      </w:pPr>
      <w:r w:rsidRPr="006E0146">
        <w:rPr>
          <w:rFonts w:cs="Tahoma"/>
        </w:rPr>
        <w:t>Zamawiający ma prawo do wykonywania ciągłego audytu prac Wykonawcy w celu weryfikacji poprawności realizacji Umowy.</w:t>
      </w:r>
    </w:p>
    <w:p w14:paraId="158C72AF" w14:textId="77777777" w:rsidR="00436C0D" w:rsidRPr="006E0146" w:rsidRDefault="00436C0D" w:rsidP="003D7EFC">
      <w:pPr>
        <w:pStyle w:val="Podstawowy"/>
        <w:numPr>
          <w:ilvl w:val="0"/>
          <w:numId w:val="26"/>
        </w:numPr>
        <w:spacing w:after="0" w:line="276" w:lineRule="auto"/>
        <w:rPr>
          <w:rFonts w:cs="Tahoma"/>
        </w:rPr>
      </w:pPr>
      <w:r w:rsidRPr="006E0146">
        <w:rPr>
          <w:rFonts w:cs="Tahoma"/>
        </w:rPr>
        <w:t>Audyt może być przeprowadzony przez Zamawiającego, z asystą podmiotu trzeciego lub przez podmiot trzeci wskazany przez Zamawiającego.</w:t>
      </w:r>
    </w:p>
    <w:p w14:paraId="4818516E" w14:textId="77777777" w:rsidR="00436C0D" w:rsidRPr="006E0146" w:rsidRDefault="00436C0D" w:rsidP="003D7EFC">
      <w:pPr>
        <w:pStyle w:val="Podstawowy"/>
        <w:numPr>
          <w:ilvl w:val="0"/>
          <w:numId w:val="26"/>
        </w:numPr>
        <w:spacing w:after="0" w:line="276" w:lineRule="auto"/>
        <w:rPr>
          <w:rFonts w:cs="Tahoma"/>
        </w:rPr>
      </w:pPr>
      <w:r w:rsidRPr="006E0146">
        <w:rPr>
          <w:rFonts w:cs="Tahoma"/>
        </w:rPr>
        <w:t>Wykonawca jest zobowiązany do:</w:t>
      </w:r>
    </w:p>
    <w:p w14:paraId="67F8C918" w14:textId="77777777" w:rsidR="00436C0D" w:rsidRPr="006E0146" w:rsidRDefault="00436C0D" w:rsidP="003D7EFC">
      <w:pPr>
        <w:pStyle w:val="Podstawowy"/>
        <w:numPr>
          <w:ilvl w:val="0"/>
          <w:numId w:val="27"/>
        </w:numPr>
        <w:spacing w:after="0" w:line="276" w:lineRule="auto"/>
        <w:rPr>
          <w:rFonts w:cs="Tahoma"/>
        </w:rPr>
      </w:pPr>
      <w:r w:rsidRPr="006E0146">
        <w:rPr>
          <w:rFonts w:cs="Tahoma"/>
        </w:rPr>
        <w:t>udzielenia audytującym wyczerpujących wyjaśnień,</w:t>
      </w:r>
    </w:p>
    <w:p w14:paraId="4E477948" w14:textId="77777777" w:rsidR="00436C0D" w:rsidRPr="006E0146" w:rsidRDefault="00436C0D" w:rsidP="003D7EFC">
      <w:pPr>
        <w:pStyle w:val="Podstawowy"/>
        <w:numPr>
          <w:ilvl w:val="0"/>
          <w:numId w:val="27"/>
        </w:numPr>
        <w:spacing w:after="0" w:line="276" w:lineRule="auto"/>
        <w:rPr>
          <w:rFonts w:cs="Tahoma"/>
        </w:rPr>
      </w:pPr>
      <w:r w:rsidRPr="006E0146">
        <w:rPr>
          <w:rFonts w:cs="Tahoma"/>
        </w:rPr>
        <w:t>przekazywania audytującym wszelkich dostępnych informacji związanych z realizacją Umowy,</w:t>
      </w:r>
    </w:p>
    <w:p w14:paraId="270497A6" w14:textId="7D932E6A" w:rsidR="00436C0D" w:rsidRPr="006E0146" w:rsidRDefault="00436C0D" w:rsidP="003D7EFC">
      <w:pPr>
        <w:pStyle w:val="Podstawowy"/>
        <w:numPr>
          <w:ilvl w:val="0"/>
          <w:numId w:val="27"/>
        </w:numPr>
        <w:spacing w:after="0" w:line="276" w:lineRule="auto"/>
        <w:rPr>
          <w:rFonts w:cs="Tahoma"/>
        </w:rPr>
      </w:pPr>
      <w:r w:rsidRPr="006E0146">
        <w:rPr>
          <w:rFonts w:cs="Tahoma"/>
        </w:rPr>
        <w:t>udostępnienia rutynowo wykonywanych raportów i dokumentów, oraz wszelkiej powstałej w czasie trwania Umowy Dokumentacji,</w:t>
      </w:r>
    </w:p>
    <w:p w14:paraId="763A82A2" w14:textId="1268A334" w:rsidR="00436C0D" w:rsidRPr="006E0146" w:rsidRDefault="00436C0D" w:rsidP="003D7EFC">
      <w:pPr>
        <w:pStyle w:val="Podstawowy"/>
        <w:numPr>
          <w:ilvl w:val="0"/>
          <w:numId w:val="27"/>
        </w:numPr>
        <w:spacing w:after="0" w:line="276" w:lineRule="auto"/>
        <w:rPr>
          <w:rFonts w:cs="Tahoma"/>
        </w:rPr>
      </w:pPr>
      <w:r w:rsidRPr="006E0146">
        <w:rPr>
          <w:rFonts w:cs="Tahoma"/>
        </w:rPr>
        <w:t>przeprowadzania wskazanych przez audytujących operacji i prac mających na celu wykazanie prawidłowoś</w:t>
      </w:r>
      <w:r w:rsidR="00AC0F48" w:rsidRPr="006E0146">
        <w:rPr>
          <w:rFonts w:cs="Tahoma"/>
        </w:rPr>
        <w:t>ci</w:t>
      </w:r>
      <w:r w:rsidRPr="006E0146">
        <w:rPr>
          <w:rFonts w:cs="Tahoma"/>
        </w:rPr>
        <w:t xml:space="preserve"> przebiegu procesu realizacji Umowy.</w:t>
      </w:r>
    </w:p>
    <w:p w14:paraId="3DB27E0F" w14:textId="37889C8E" w:rsidR="00436C0D" w:rsidRPr="006E0146" w:rsidRDefault="00436C0D" w:rsidP="003D7EFC">
      <w:pPr>
        <w:pStyle w:val="Podstawowy"/>
        <w:numPr>
          <w:ilvl w:val="0"/>
          <w:numId w:val="26"/>
        </w:numPr>
        <w:spacing w:after="0" w:line="276" w:lineRule="auto"/>
        <w:rPr>
          <w:rFonts w:cs="Tahoma"/>
        </w:rPr>
      </w:pPr>
      <w:r w:rsidRPr="006E0146">
        <w:rPr>
          <w:rFonts w:cs="Tahoma"/>
        </w:rPr>
        <w:t>Terminy poszczególnych działań w ramach audytu zostaną ustalone wspólnie pomiędzy</w:t>
      </w:r>
      <w:r w:rsidR="005B016D" w:rsidRPr="006E0146">
        <w:rPr>
          <w:rFonts w:cs="Tahoma"/>
        </w:rPr>
        <w:t xml:space="preserve"> Kierownikami Projektu</w:t>
      </w:r>
      <w:r w:rsidR="00190B40" w:rsidRPr="006E0146">
        <w:rPr>
          <w:rFonts w:cs="Tahoma"/>
        </w:rPr>
        <w:t xml:space="preserve"> ze strony Wykonawcy oraz Zamawiającego</w:t>
      </w:r>
      <w:r w:rsidRPr="006E0146">
        <w:rPr>
          <w:rFonts w:cs="Tahoma"/>
        </w:rPr>
        <w:t xml:space="preserve">. W przypadku braku możliwości wspólnego ustalenia terminów, zostaną one wyznaczone przez Zamawiającego. </w:t>
      </w:r>
    </w:p>
    <w:p w14:paraId="039ACD02" w14:textId="77777777" w:rsidR="00436C0D" w:rsidRPr="006E0146" w:rsidRDefault="00436C0D" w:rsidP="003D7EFC">
      <w:pPr>
        <w:pStyle w:val="Podstawowy"/>
        <w:numPr>
          <w:ilvl w:val="0"/>
          <w:numId w:val="26"/>
        </w:numPr>
        <w:spacing w:after="0" w:line="276" w:lineRule="auto"/>
        <w:rPr>
          <w:rFonts w:cs="Tahoma"/>
        </w:rPr>
      </w:pPr>
      <w:r w:rsidRPr="006E0146">
        <w:rPr>
          <w:rFonts w:cs="Tahoma"/>
        </w:rPr>
        <w:t>Zamawiający przedstawi Wykonawcy wyniki audytu. W przypadku zauważonych uchybień Wykonawca w terminie do siedmiu (7) Dni Kalendarzowych przedstawi plan naprawczy</w:t>
      </w:r>
      <w:r w:rsidR="00AC0F48" w:rsidRPr="006E0146">
        <w:rPr>
          <w:rFonts w:cs="Tahoma"/>
        </w:rPr>
        <w:t>,</w:t>
      </w:r>
      <w:r w:rsidRPr="006E0146">
        <w:rPr>
          <w:rFonts w:cs="Tahoma"/>
        </w:rPr>
        <w:t xml:space="preserve"> tzn. na piśmie odniesie się do przedstawionych uwag oraz zaproponuje odpowiednie działania korygujące. Czas usunięcia uchybień nie może przekroczyć trzydziestu (30) Dni Kalendarzowych od dnia zatwierdzenia przez Zamawiającego planu naprawczego.</w:t>
      </w:r>
    </w:p>
    <w:p w14:paraId="64B78B1C" w14:textId="622C4D25" w:rsidR="00436C0D" w:rsidRPr="006E0146" w:rsidRDefault="00436C0D" w:rsidP="003D7EFC">
      <w:pPr>
        <w:pStyle w:val="Podstawowy"/>
        <w:numPr>
          <w:ilvl w:val="0"/>
          <w:numId w:val="26"/>
        </w:numPr>
        <w:spacing w:after="0" w:line="276" w:lineRule="auto"/>
        <w:rPr>
          <w:rFonts w:cs="Tahoma"/>
        </w:rPr>
      </w:pPr>
      <w:r w:rsidRPr="006E0146">
        <w:rPr>
          <w:rFonts w:cs="Tahoma"/>
        </w:rPr>
        <w:t xml:space="preserve">Zamawiający oświadcza, że </w:t>
      </w:r>
      <w:r w:rsidR="00A341AD" w:rsidRPr="006E0146">
        <w:rPr>
          <w:rFonts w:cs="Tahoma"/>
        </w:rPr>
        <w:t xml:space="preserve">w przypadku, o którym mowa w </w:t>
      </w:r>
      <w:r w:rsidRPr="006E0146">
        <w:rPr>
          <w:rFonts w:cs="Tahoma"/>
        </w:rPr>
        <w:t>ust. 2 podmioty zewnętrzne złożą oświadczenie o obowiązku zachowania poufności informacji oraz danych, do których będą miały dostęp w związku z przeprowadzanym audytem.</w:t>
      </w:r>
    </w:p>
    <w:p w14:paraId="706092A7" w14:textId="77777777" w:rsidR="00503C85" w:rsidRPr="006E0146" w:rsidRDefault="00503C85" w:rsidP="003D7EFC">
      <w:pPr>
        <w:pStyle w:val="Podstawowy"/>
        <w:spacing w:after="0" w:line="276" w:lineRule="auto"/>
        <w:jc w:val="center"/>
        <w:rPr>
          <w:rFonts w:cs="Tahoma"/>
          <w:b/>
        </w:rPr>
      </w:pPr>
    </w:p>
    <w:p w14:paraId="43E6F692" w14:textId="77777777" w:rsidR="00436C0D" w:rsidRPr="006E0146" w:rsidRDefault="00E948B8" w:rsidP="003D7EFC">
      <w:pPr>
        <w:pStyle w:val="Podstawowy"/>
        <w:spacing w:after="0" w:line="276" w:lineRule="auto"/>
        <w:jc w:val="center"/>
        <w:rPr>
          <w:rFonts w:cs="Tahoma"/>
          <w:b/>
        </w:rPr>
      </w:pPr>
      <w:r w:rsidRPr="006E0146">
        <w:rPr>
          <w:rFonts w:cs="Tahoma"/>
          <w:b/>
        </w:rPr>
        <w:t>§ 8</w:t>
      </w:r>
    </w:p>
    <w:p w14:paraId="0E8E1A15" w14:textId="77777777" w:rsidR="00436C0D" w:rsidRPr="006E0146" w:rsidRDefault="00436C0D" w:rsidP="003D7EFC">
      <w:pPr>
        <w:pStyle w:val="Podstawowy"/>
        <w:spacing w:after="0" w:line="276" w:lineRule="auto"/>
        <w:jc w:val="center"/>
        <w:rPr>
          <w:rFonts w:cs="Tahoma"/>
          <w:b/>
        </w:rPr>
      </w:pPr>
      <w:r w:rsidRPr="006E0146">
        <w:rPr>
          <w:rFonts w:cs="Tahoma"/>
          <w:b/>
        </w:rPr>
        <w:t>Gwarancja</w:t>
      </w:r>
      <w:r w:rsidR="00A341AD" w:rsidRPr="006E0146">
        <w:rPr>
          <w:rFonts w:cs="Tahoma"/>
          <w:b/>
        </w:rPr>
        <w:t xml:space="preserve"> jakości</w:t>
      </w:r>
    </w:p>
    <w:p w14:paraId="7C8B3F56" w14:textId="0FFEE4F6" w:rsidR="00436C0D" w:rsidRPr="006E0146" w:rsidRDefault="00A341AD" w:rsidP="003D7EFC">
      <w:pPr>
        <w:pStyle w:val="Podstawowy"/>
        <w:numPr>
          <w:ilvl w:val="0"/>
          <w:numId w:val="28"/>
        </w:numPr>
        <w:spacing w:after="0" w:line="276" w:lineRule="auto"/>
        <w:rPr>
          <w:rFonts w:cs="Tahoma"/>
        </w:rPr>
      </w:pPr>
      <w:r w:rsidRPr="006E0146">
        <w:rPr>
          <w:rFonts w:cs="Tahoma"/>
        </w:rPr>
        <w:t xml:space="preserve">Na podstawie Umowy oraz w ramach </w:t>
      </w:r>
      <w:r w:rsidR="00AC0F48" w:rsidRPr="006E0146">
        <w:rPr>
          <w:rFonts w:cs="Tahoma"/>
        </w:rPr>
        <w:t>w</w:t>
      </w:r>
      <w:r w:rsidRPr="006E0146">
        <w:rPr>
          <w:rFonts w:cs="Tahoma"/>
        </w:rPr>
        <w:t>ynagrodzenia przewidzianego Umową, Wykonawca udziela na rzecz Zamawiającego gwarancji jakości na Produkty</w:t>
      </w:r>
      <w:r w:rsidR="002A7417" w:rsidRPr="006E0146">
        <w:rPr>
          <w:rFonts w:cs="Tahoma"/>
        </w:rPr>
        <w:t>, w tym System.</w:t>
      </w:r>
    </w:p>
    <w:p w14:paraId="0509D0CA" w14:textId="0A5337F4" w:rsidR="00A341AD" w:rsidRPr="006E0146" w:rsidRDefault="00A341AD" w:rsidP="003D7EFC">
      <w:pPr>
        <w:pStyle w:val="Podstawowy"/>
        <w:numPr>
          <w:ilvl w:val="0"/>
          <w:numId w:val="28"/>
        </w:numPr>
        <w:spacing w:after="0" w:line="276" w:lineRule="auto"/>
        <w:rPr>
          <w:rFonts w:cs="Tahoma"/>
        </w:rPr>
      </w:pPr>
      <w:r w:rsidRPr="006E0146">
        <w:rPr>
          <w:rFonts w:cs="Tahoma"/>
        </w:rPr>
        <w:t>Gwarancja zostanie udzielona na</w:t>
      </w:r>
      <w:r w:rsidR="002A7417" w:rsidRPr="006E0146">
        <w:rPr>
          <w:rFonts w:cs="Tahoma"/>
        </w:rPr>
        <w:t xml:space="preserve"> Produkty </w:t>
      </w:r>
      <w:r w:rsidR="003E7BA7" w:rsidRPr="006E0146">
        <w:rPr>
          <w:rFonts w:cs="Tahoma"/>
        </w:rPr>
        <w:t>począwszy o</w:t>
      </w:r>
      <w:r w:rsidR="002A7417" w:rsidRPr="006E0146">
        <w:rPr>
          <w:rFonts w:cs="Tahoma"/>
        </w:rPr>
        <w:t>d dnia Odbioru danego Produktu i</w:t>
      </w:r>
      <w:r w:rsidR="003E7BA7" w:rsidRPr="006E0146">
        <w:rPr>
          <w:rFonts w:cs="Tahoma"/>
        </w:rPr>
        <w:t xml:space="preserve"> nie może skończyć się wcześniej niż po upływie</w:t>
      </w:r>
      <w:r w:rsidR="00046C14" w:rsidRPr="006E0146">
        <w:rPr>
          <w:rFonts w:cs="Tahoma"/>
        </w:rPr>
        <w:t xml:space="preserve"> 36</w:t>
      </w:r>
      <w:r w:rsidRPr="006E0146">
        <w:rPr>
          <w:rFonts w:cs="Tahoma"/>
        </w:rPr>
        <w:t xml:space="preserve"> miesięcy od dnia podpisania Protokołu Odbioru</w:t>
      </w:r>
      <w:r w:rsidR="003E7BA7" w:rsidRPr="006E0146">
        <w:rPr>
          <w:rFonts w:cs="Tahoma"/>
        </w:rPr>
        <w:t xml:space="preserve"> </w:t>
      </w:r>
      <w:r w:rsidR="00046C14" w:rsidRPr="006E0146">
        <w:rPr>
          <w:rFonts w:cs="Tahoma"/>
        </w:rPr>
        <w:t>Etapu V</w:t>
      </w:r>
      <w:r w:rsidRPr="006E0146">
        <w:rPr>
          <w:rFonts w:cs="Tahoma"/>
        </w:rPr>
        <w:t>.</w:t>
      </w:r>
    </w:p>
    <w:p w14:paraId="649B8350" w14:textId="4F93BB05" w:rsidR="00A341AD" w:rsidRPr="006E0146" w:rsidRDefault="00356A82" w:rsidP="003D7EFC">
      <w:pPr>
        <w:pStyle w:val="Podstawowy"/>
        <w:numPr>
          <w:ilvl w:val="0"/>
          <w:numId w:val="28"/>
        </w:numPr>
        <w:spacing w:after="0" w:line="276" w:lineRule="auto"/>
        <w:rPr>
          <w:rFonts w:cs="Tahoma"/>
        </w:rPr>
      </w:pPr>
      <w:r w:rsidRPr="006E0146">
        <w:rPr>
          <w:rFonts w:cs="Tahoma"/>
        </w:rPr>
        <w:t>W ramach G</w:t>
      </w:r>
      <w:r w:rsidR="00A341AD" w:rsidRPr="006E0146">
        <w:rPr>
          <w:rFonts w:cs="Tahoma"/>
        </w:rPr>
        <w:t xml:space="preserve">warancji Wykonawca jest zobowiązany do usuwania </w:t>
      </w:r>
      <w:r w:rsidR="007B27CC" w:rsidRPr="006E0146">
        <w:rPr>
          <w:rFonts w:cs="Tahoma"/>
        </w:rPr>
        <w:t xml:space="preserve">Nieprawidłowości </w:t>
      </w:r>
      <w:r w:rsidR="00A341AD" w:rsidRPr="006E0146">
        <w:rPr>
          <w:rFonts w:cs="Tahoma"/>
        </w:rPr>
        <w:t>w Produktach poprzez dokon</w:t>
      </w:r>
      <w:r w:rsidR="00D87A40" w:rsidRPr="006E0146">
        <w:rPr>
          <w:rFonts w:cs="Tahoma"/>
        </w:rPr>
        <w:t>yw</w:t>
      </w:r>
      <w:r w:rsidR="00A341AD" w:rsidRPr="006E0146">
        <w:rPr>
          <w:rFonts w:cs="Tahoma"/>
        </w:rPr>
        <w:t>anie aktualizacji Produktów, w trybie i na zasadach określonych poniżej.</w:t>
      </w:r>
    </w:p>
    <w:p w14:paraId="3D097B2A" w14:textId="5953AF81" w:rsidR="00A341AD" w:rsidRPr="006E0146" w:rsidRDefault="007B27CC" w:rsidP="003D7EFC">
      <w:pPr>
        <w:pStyle w:val="Podstawowy"/>
        <w:numPr>
          <w:ilvl w:val="0"/>
          <w:numId w:val="28"/>
        </w:numPr>
        <w:spacing w:after="0" w:line="276" w:lineRule="auto"/>
        <w:rPr>
          <w:rFonts w:cs="Tahoma"/>
        </w:rPr>
      </w:pPr>
      <w:r w:rsidRPr="006E0146">
        <w:rPr>
          <w:rFonts w:cs="Tahoma"/>
        </w:rPr>
        <w:lastRenderedPageBreak/>
        <w:t>Zgłoszenie Nieprawidłowości</w:t>
      </w:r>
      <w:r w:rsidR="00A341AD" w:rsidRPr="006E0146">
        <w:rPr>
          <w:rFonts w:cs="Tahoma"/>
        </w:rPr>
        <w:t xml:space="preserve"> będzie dokonywane przez upoważnioną przez Zamawiającego osobę z wykorzystaniem Systemu Obsługi Zgłoszeń lub w przypadku jego niedostępności telefonicznie pod numerem </w:t>
      </w:r>
      <w:r w:rsidR="001A36BE" w:rsidRPr="006E0146">
        <w:rPr>
          <w:rFonts w:cs="Tahoma"/>
        </w:rPr>
        <w:t>uzgodnionym przez Strony</w:t>
      </w:r>
      <w:r w:rsidR="00A341AD" w:rsidRPr="006E0146">
        <w:rPr>
          <w:rFonts w:cs="Tahoma"/>
        </w:rPr>
        <w:t>.</w:t>
      </w:r>
    </w:p>
    <w:p w14:paraId="2FC6D1B3" w14:textId="03275A3C" w:rsidR="00A341AD" w:rsidRPr="006E0146" w:rsidRDefault="00A341AD" w:rsidP="003D7EFC">
      <w:pPr>
        <w:pStyle w:val="Podstawowy"/>
        <w:numPr>
          <w:ilvl w:val="0"/>
          <w:numId w:val="28"/>
        </w:numPr>
        <w:spacing w:after="0" w:line="276" w:lineRule="auto"/>
        <w:rPr>
          <w:rFonts w:cs="Tahoma"/>
        </w:rPr>
      </w:pPr>
      <w:r w:rsidRPr="006E0146">
        <w:rPr>
          <w:rFonts w:cs="Tahoma"/>
        </w:rPr>
        <w:t>W ramach udzielonej gwarancji Wykonawca</w:t>
      </w:r>
      <w:r w:rsidR="007B27CC" w:rsidRPr="006E0146">
        <w:rPr>
          <w:rFonts w:cs="Tahoma"/>
        </w:rPr>
        <w:t xml:space="preserve"> będzie dokonywał poprawy Nieprawidłowości</w:t>
      </w:r>
      <w:r w:rsidRPr="006E0146">
        <w:rPr>
          <w:rFonts w:cs="Tahoma"/>
        </w:rPr>
        <w:t xml:space="preserve">, które ujawniają się </w:t>
      </w:r>
      <w:r w:rsidR="00356A82" w:rsidRPr="006E0146">
        <w:rPr>
          <w:rFonts w:cs="Tahoma"/>
        </w:rPr>
        <w:t>w trakcie okresu obowiązywania G</w:t>
      </w:r>
      <w:r w:rsidRPr="006E0146">
        <w:rPr>
          <w:rFonts w:cs="Tahoma"/>
        </w:rPr>
        <w:t xml:space="preserve">warancji. Wykonawca będzie zobowiązany usuwać je niezwłocznie, nie później niż w terminach określonych </w:t>
      </w:r>
      <w:r w:rsidR="007B27CC" w:rsidRPr="006E0146">
        <w:rPr>
          <w:rFonts w:cs="Tahoma"/>
        </w:rPr>
        <w:t>dla poszczególnych kategorii Nieprawidłowości</w:t>
      </w:r>
      <w:r w:rsidRPr="006E0146">
        <w:rPr>
          <w:rFonts w:cs="Tahoma"/>
        </w:rPr>
        <w:t xml:space="preserve"> w §</w:t>
      </w:r>
      <w:r w:rsidR="00AE37A3" w:rsidRPr="006E0146">
        <w:rPr>
          <w:rFonts w:cs="Tahoma"/>
        </w:rPr>
        <w:t xml:space="preserve"> </w:t>
      </w:r>
      <w:r w:rsidR="00CD5811" w:rsidRPr="006E0146">
        <w:rPr>
          <w:rFonts w:cs="Tahoma"/>
        </w:rPr>
        <w:t>9</w:t>
      </w:r>
      <w:r w:rsidR="00AE37A3" w:rsidRPr="006E0146">
        <w:rPr>
          <w:rFonts w:cs="Tahoma"/>
        </w:rPr>
        <w:t xml:space="preserve"> ust. 3</w:t>
      </w:r>
      <w:r w:rsidRPr="006E0146">
        <w:rPr>
          <w:rFonts w:cs="Tahoma"/>
        </w:rPr>
        <w:t>.</w:t>
      </w:r>
    </w:p>
    <w:p w14:paraId="796798E4" w14:textId="6DD226FE" w:rsidR="00A341AD" w:rsidRPr="006E0146" w:rsidRDefault="00A341AD" w:rsidP="003D7EFC">
      <w:pPr>
        <w:pStyle w:val="Podstawowy"/>
        <w:numPr>
          <w:ilvl w:val="0"/>
          <w:numId w:val="28"/>
        </w:numPr>
        <w:spacing w:after="0" w:line="276" w:lineRule="auto"/>
        <w:rPr>
          <w:rFonts w:cs="Tahoma"/>
        </w:rPr>
      </w:pPr>
      <w:r w:rsidRPr="006E0146">
        <w:rPr>
          <w:rFonts w:cs="Tahoma"/>
        </w:rPr>
        <w:t>Wykonawca jest uprawniony do wezwania Zamawiającego do dostarczenia dodatko</w:t>
      </w:r>
      <w:r w:rsidR="007B27CC" w:rsidRPr="006E0146">
        <w:rPr>
          <w:rFonts w:cs="Tahoma"/>
        </w:rPr>
        <w:t>wych informacji dotyczących Nieprawidłowości</w:t>
      </w:r>
      <w:r w:rsidRPr="006E0146">
        <w:rPr>
          <w:rFonts w:cs="Tahoma"/>
        </w:rPr>
        <w:t>. Jednakże nie będzie to mieć wpływu na czas usunięcia błędu, o którym mowa wyżej.</w:t>
      </w:r>
    </w:p>
    <w:p w14:paraId="16614D01" w14:textId="46FDAF66" w:rsidR="00A341AD" w:rsidRPr="006E0146" w:rsidRDefault="00A341AD" w:rsidP="003D7EFC">
      <w:pPr>
        <w:pStyle w:val="Podstawowy"/>
        <w:numPr>
          <w:ilvl w:val="0"/>
          <w:numId w:val="28"/>
        </w:numPr>
        <w:spacing w:after="0" w:line="276" w:lineRule="auto"/>
        <w:rPr>
          <w:rFonts w:cs="Tahoma"/>
        </w:rPr>
      </w:pPr>
      <w:r w:rsidRPr="006E0146">
        <w:rPr>
          <w:rFonts w:cs="Tahoma"/>
        </w:rPr>
        <w:t>W celu uniknięcia wątpliwości Strony potwierdzają, że Wyko</w:t>
      </w:r>
      <w:r w:rsidR="007B27CC" w:rsidRPr="006E0146">
        <w:rPr>
          <w:rFonts w:cs="Tahoma"/>
        </w:rPr>
        <w:t>nawca dokona naprawy każdej Nieprawidłowości</w:t>
      </w:r>
      <w:r w:rsidRPr="006E0146">
        <w:rPr>
          <w:rFonts w:cs="Tahoma"/>
        </w:rPr>
        <w:t>, która ujawniła się w okresie gwarancyjnym – nawet po wygaśnięciu gwarancji jakości.</w:t>
      </w:r>
    </w:p>
    <w:p w14:paraId="2DD3E1AD" w14:textId="58CCB823" w:rsidR="00BF395A" w:rsidRPr="006E0146" w:rsidRDefault="00BF395A" w:rsidP="003D7EFC">
      <w:pPr>
        <w:pStyle w:val="Podstawowy"/>
        <w:numPr>
          <w:ilvl w:val="0"/>
          <w:numId w:val="28"/>
        </w:numPr>
        <w:spacing w:after="0" w:line="276" w:lineRule="auto"/>
        <w:rPr>
          <w:rFonts w:cs="Tahoma"/>
        </w:rPr>
      </w:pPr>
      <w:r w:rsidRPr="006E0146">
        <w:rPr>
          <w:rFonts w:cs="Tahoma"/>
        </w:rPr>
        <w:t>Umowa stanowi dokument gwarancyjny bez konieczności składania dodatkowego dokum</w:t>
      </w:r>
      <w:r w:rsidR="00356A82" w:rsidRPr="006E0146">
        <w:rPr>
          <w:rFonts w:cs="Tahoma"/>
        </w:rPr>
        <w:t>entu na okoliczność udzielenia G</w:t>
      </w:r>
      <w:r w:rsidRPr="006E0146">
        <w:rPr>
          <w:rFonts w:cs="Tahoma"/>
        </w:rPr>
        <w:t>warancji.</w:t>
      </w:r>
    </w:p>
    <w:p w14:paraId="34857A2C" w14:textId="7DFA880A" w:rsidR="00BF395A" w:rsidRPr="006E0146" w:rsidRDefault="00BF395A" w:rsidP="003D7EFC">
      <w:pPr>
        <w:pStyle w:val="Podstawowy"/>
        <w:numPr>
          <w:ilvl w:val="0"/>
          <w:numId w:val="28"/>
        </w:numPr>
        <w:spacing w:after="0" w:line="276" w:lineRule="auto"/>
        <w:rPr>
          <w:rFonts w:cs="Tahoma"/>
        </w:rPr>
      </w:pPr>
      <w:r w:rsidRPr="006E0146">
        <w:rPr>
          <w:rFonts w:cs="Tahoma"/>
        </w:rPr>
        <w:t>Zamawiający nie jest zobowiązany do wydania Systemu lub jego elementu w celu świadczenia usług gwarancyjnych, w rozumieniu przepisów Kodeksu Cywilnego o Gwarancji.</w:t>
      </w:r>
    </w:p>
    <w:p w14:paraId="6349B7D8" w14:textId="77777777" w:rsidR="00E066F2" w:rsidRPr="006E0146" w:rsidRDefault="00E066F2" w:rsidP="003D7EFC">
      <w:pPr>
        <w:pStyle w:val="Podstawowy"/>
        <w:numPr>
          <w:ilvl w:val="0"/>
          <w:numId w:val="28"/>
        </w:numPr>
        <w:spacing w:after="0" w:line="276" w:lineRule="auto"/>
        <w:rPr>
          <w:rFonts w:cs="Tahoma"/>
        </w:rPr>
      </w:pPr>
      <w:r w:rsidRPr="006E0146">
        <w:rPr>
          <w:rFonts w:cs="Tahoma"/>
        </w:rPr>
        <w:t xml:space="preserve">Wykonawca wyraża zgodę na wydłużenie ustawowego okresu rękojmi na Produkty, w tym System, który będzie tożsamy z okresem gwarancji wskazanym w ust. 2 powyżej. </w:t>
      </w:r>
    </w:p>
    <w:p w14:paraId="0F41D9AD" w14:textId="77777777" w:rsidR="00E066F2" w:rsidRPr="006E0146" w:rsidRDefault="00E066F2" w:rsidP="003D7EFC">
      <w:pPr>
        <w:pStyle w:val="Podstawowy"/>
        <w:spacing w:after="0" w:line="276" w:lineRule="auto"/>
        <w:ind w:left="720"/>
        <w:rPr>
          <w:rFonts w:cs="Tahoma"/>
        </w:rPr>
      </w:pPr>
    </w:p>
    <w:p w14:paraId="7FACB908" w14:textId="77777777" w:rsidR="00503C85" w:rsidRPr="006E0146" w:rsidRDefault="00503C85" w:rsidP="003D7EFC">
      <w:pPr>
        <w:pStyle w:val="Podstawowy"/>
        <w:spacing w:after="0" w:line="276" w:lineRule="auto"/>
        <w:jc w:val="center"/>
        <w:rPr>
          <w:rFonts w:cs="Tahoma"/>
          <w:b/>
        </w:rPr>
      </w:pPr>
    </w:p>
    <w:p w14:paraId="204359F3" w14:textId="77777777" w:rsidR="00A341AD" w:rsidRPr="006E0146" w:rsidRDefault="00E948B8" w:rsidP="003D7EFC">
      <w:pPr>
        <w:pStyle w:val="Podstawowy"/>
        <w:spacing w:after="0" w:line="276" w:lineRule="auto"/>
        <w:jc w:val="center"/>
        <w:rPr>
          <w:rFonts w:cs="Tahoma"/>
          <w:b/>
        </w:rPr>
      </w:pPr>
      <w:r w:rsidRPr="006E0146">
        <w:rPr>
          <w:rFonts w:cs="Tahoma"/>
          <w:b/>
        </w:rPr>
        <w:t>§ 9</w:t>
      </w:r>
    </w:p>
    <w:p w14:paraId="52DE846F" w14:textId="77777777" w:rsidR="00A341AD" w:rsidRPr="006E0146" w:rsidRDefault="00A341AD" w:rsidP="003D7EFC">
      <w:pPr>
        <w:pStyle w:val="Podstawowy"/>
        <w:spacing w:after="0" w:line="276" w:lineRule="auto"/>
        <w:jc w:val="center"/>
        <w:rPr>
          <w:rFonts w:cs="Tahoma"/>
          <w:b/>
        </w:rPr>
      </w:pPr>
      <w:r w:rsidRPr="006E0146">
        <w:rPr>
          <w:rFonts w:cs="Tahoma"/>
          <w:b/>
        </w:rPr>
        <w:t>Serwis Utrzymaniowy</w:t>
      </w:r>
    </w:p>
    <w:p w14:paraId="3D8B8944" w14:textId="75F2A663" w:rsidR="00635D45" w:rsidRPr="006E0146" w:rsidRDefault="00635D45" w:rsidP="003D7EFC">
      <w:pPr>
        <w:pStyle w:val="Podstawowy"/>
        <w:numPr>
          <w:ilvl w:val="0"/>
          <w:numId w:val="29"/>
        </w:numPr>
        <w:spacing w:after="0" w:line="276" w:lineRule="auto"/>
        <w:rPr>
          <w:rFonts w:cs="Tahoma"/>
        </w:rPr>
      </w:pPr>
      <w:r w:rsidRPr="006E0146">
        <w:rPr>
          <w:rFonts w:cs="Tahoma"/>
        </w:rPr>
        <w:t>Wykonawca zobowiązuje się do świadczenia Serwisu Utrzymaniowego dla Systemu</w:t>
      </w:r>
      <w:r w:rsidR="00C3539A" w:rsidRPr="006E0146">
        <w:rPr>
          <w:rFonts w:cs="Tahoma"/>
        </w:rPr>
        <w:t xml:space="preserve"> </w:t>
      </w:r>
      <w:r w:rsidR="00190B40" w:rsidRPr="006E0146">
        <w:rPr>
          <w:rFonts w:cs="Tahoma"/>
        </w:rPr>
        <w:t>przez okres ……………… miesięcy</w:t>
      </w:r>
      <w:r w:rsidR="00190B40" w:rsidRPr="006E0146">
        <w:rPr>
          <w:rStyle w:val="Odwoanieprzypisudolnego"/>
          <w:rFonts w:cs="Tahoma"/>
        </w:rPr>
        <w:footnoteReference w:id="3"/>
      </w:r>
      <w:r w:rsidR="00190B40" w:rsidRPr="006E0146">
        <w:rPr>
          <w:rFonts w:cs="Tahoma"/>
        </w:rPr>
        <w:t xml:space="preserve"> (co najmniej 36 miesięcy, zgodnie z Ofertą Wykonawcy) </w:t>
      </w:r>
      <w:r w:rsidRPr="006E0146">
        <w:rPr>
          <w:rFonts w:cs="Tahoma"/>
        </w:rPr>
        <w:t>od dnia podpi</w:t>
      </w:r>
      <w:r w:rsidR="00DF3ACB" w:rsidRPr="006E0146">
        <w:rPr>
          <w:rFonts w:cs="Tahoma"/>
        </w:rPr>
        <w:t xml:space="preserve">sania Protokołu Odbioru </w:t>
      </w:r>
      <w:r w:rsidR="00190B40" w:rsidRPr="006E0146">
        <w:rPr>
          <w:rFonts w:cs="Tahoma"/>
        </w:rPr>
        <w:t>Fazy C Etapu III</w:t>
      </w:r>
      <w:r w:rsidRPr="006E0146">
        <w:rPr>
          <w:rFonts w:cs="Tahoma"/>
        </w:rPr>
        <w:t xml:space="preserve">. </w:t>
      </w:r>
    </w:p>
    <w:p w14:paraId="2D1DC19B" w14:textId="7886F5C3" w:rsidR="00635D45" w:rsidRPr="006E0146" w:rsidRDefault="00635D45" w:rsidP="003D7EFC">
      <w:pPr>
        <w:pStyle w:val="Podstawowy"/>
        <w:numPr>
          <w:ilvl w:val="0"/>
          <w:numId w:val="29"/>
        </w:numPr>
        <w:spacing w:after="0" w:line="276" w:lineRule="auto"/>
        <w:rPr>
          <w:rFonts w:cs="Tahoma"/>
        </w:rPr>
      </w:pPr>
      <w:r w:rsidRPr="006E0146">
        <w:rPr>
          <w:rFonts w:cs="Tahoma"/>
        </w:rPr>
        <w:t>Serwis Utrzymaniow</w:t>
      </w:r>
      <w:r w:rsidR="00CD5BA3" w:rsidRPr="006E0146">
        <w:rPr>
          <w:rFonts w:cs="Tahoma"/>
        </w:rPr>
        <w:t xml:space="preserve">y </w:t>
      </w:r>
      <w:r w:rsidRPr="006E0146">
        <w:rPr>
          <w:rFonts w:cs="Tahoma"/>
        </w:rPr>
        <w:t>obejmuj</w:t>
      </w:r>
      <w:r w:rsidR="00CD5BA3" w:rsidRPr="006E0146">
        <w:rPr>
          <w:rFonts w:cs="Tahoma"/>
        </w:rPr>
        <w:t>e</w:t>
      </w:r>
      <w:r w:rsidRPr="006E0146">
        <w:rPr>
          <w:rFonts w:cs="Tahoma"/>
        </w:rPr>
        <w:t xml:space="preserve"> w szczególności:</w:t>
      </w:r>
    </w:p>
    <w:p w14:paraId="69993138" w14:textId="78E61374" w:rsidR="00635D45" w:rsidRPr="006E0146" w:rsidRDefault="00635D45" w:rsidP="003D7EFC">
      <w:pPr>
        <w:pStyle w:val="Podstawowy"/>
        <w:numPr>
          <w:ilvl w:val="0"/>
          <w:numId w:val="30"/>
        </w:numPr>
        <w:spacing w:after="0" w:line="276" w:lineRule="auto"/>
        <w:rPr>
          <w:rFonts w:cs="Tahoma"/>
        </w:rPr>
      </w:pPr>
      <w:r w:rsidRPr="006E0146">
        <w:rPr>
          <w:rFonts w:cs="Tahoma"/>
        </w:rPr>
        <w:t xml:space="preserve">zapewnienie ciągłego, poprawnego, zgodnego z Wymaganiami funkcjonalnymi i technicznymi (Załącznik nr 2 do Umowy), </w:t>
      </w:r>
      <w:r w:rsidR="00976C7E" w:rsidRPr="006E0146">
        <w:rPr>
          <w:rFonts w:cs="Tahoma"/>
        </w:rPr>
        <w:t xml:space="preserve">dokumentem </w:t>
      </w:r>
      <w:r w:rsidRPr="006E0146">
        <w:rPr>
          <w:rFonts w:cs="Tahoma"/>
        </w:rPr>
        <w:t>Koncepcj</w:t>
      </w:r>
      <w:r w:rsidR="00976C7E" w:rsidRPr="006E0146">
        <w:rPr>
          <w:rFonts w:cs="Tahoma"/>
        </w:rPr>
        <w:t>i</w:t>
      </w:r>
      <w:r w:rsidRPr="006E0146">
        <w:rPr>
          <w:rFonts w:cs="Tahoma"/>
        </w:rPr>
        <w:t xml:space="preserve"> Biznesow</w:t>
      </w:r>
      <w:r w:rsidR="00976C7E" w:rsidRPr="006E0146">
        <w:rPr>
          <w:rFonts w:cs="Tahoma"/>
        </w:rPr>
        <w:t>ej</w:t>
      </w:r>
      <w:r w:rsidRPr="006E0146">
        <w:rPr>
          <w:rFonts w:cs="Tahoma"/>
        </w:rPr>
        <w:t>, Dokumentacją Powykonawczą, oraz Dokumentacją Użytkową i Dokumentacją Administratora,</w:t>
      </w:r>
    </w:p>
    <w:p w14:paraId="35023059" w14:textId="402DB7F2" w:rsidR="00635D45" w:rsidRPr="006E0146" w:rsidRDefault="00635D45" w:rsidP="003D7EFC">
      <w:pPr>
        <w:pStyle w:val="Podstawowy"/>
        <w:numPr>
          <w:ilvl w:val="0"/>
          <w:numId w:val="30"/>
        </w:numPr>
        <w:spacing w:after="0" w:line="276" w:lineRule="auto"/>
        <w:rPr>
          <w:rFonts w:cs="Tahoma"/>
        </w:rPr>
      </w:pPr>
      <w:r w:rsidRPr="006E0146">
        <w:rPr>
          <w:rFonts w:cs="Tahoma"/>
        </w:rPr>
        <w:t xml:space="preserve">przyjmowanie, rejestrowanie oraz usuwanie wszelkich </w:t>
      </w:r>
      <w:r w:rsidR="00976C7E" w:rsidRPr="006E0146">
        <w:rPr>
          <w:rFonts w:cs="Tahoma"/>
        </w:rPr>
        <w:t>N</w:t>
      </w:r>
      <w:r w:rsidRPr="006E0146">
        <w:rPr>
          <w:rFonts w:cs="Tahoma"/>
        </w:rPr>
        <w:t xml:space="preserve">ieprawidłowości </w:t>
      </w:r>
      <w:r w:rsidR="008126F0" w:rsidRPr="006E0146">
        <w:rPr>
          <w:rFonts w:cs="Tahoma"/>
        </w:rPr>
        <w:t xml:space="preserve">zgodnie z parametrami SLA określonymi w </w:t>
      </w:r>
      <w:r w:rsidR="00976C7E" w:rsidRPr="006E0146">
        <w:rPr>
          <w:rFonts w:cs="Tahoma"/>
        </w:rPr>
        <w:t>ust.</w:t>
      </w:r>
      <w:r w:rsidR="008126F0" w:rsidRPr="006E0146">
        <w:rPr>
          <w:rFonts w:cs="Tahoma"/>
        </w:rPr>
        <w:t xml:space="preserve"> 3 niniejszego paragrafu</w:t>
      </w:r>
      <w:r w:rsidRPr="006E0146">
        <w:rPr>
          <w:rFonts w:cs="Tahoma"/>
        </w:rPr>
        <w:t>,</w:t>
      </w:r>
    </w:p>
    <w:p w14:paraId="30059B9A" w14:textId="1C43C920" w:rsidR="00635D45" w:rsidRPr="006E0146" w:rsidRDefault="00635D45" w:rsidP="003D7EFC">
      <w:pPr>
        <w:pStyle w:val="Podstawowy"/>
        <w:numPr>
          <w:ilvl w:val="0"/>
          <w:numId w:val="30"/>
        </w:numPr>
        <w:spacing w:after="0" w:line="276" w:lineRule="auto"/>
        <w:rPr>
          <w:rFonts w:cs="Tahoma"/>
        </w:rPr>
      </w:pPr>
      <w:r w:rsidRPr="006E0146">
        <w:rPr>
          <w:rFonts w:cs="Tahoma"/>
        </w:rPr>
        <w:t>zapewnienie zgodnoś</w:t>
      </w:r>
      <w:r w:rsidR="00976C7E" w:rsidRPr="006E0146">
        <w:rPr>
          <w:rFonts w:cs="Tahoma"/>
        </w:rPr>
        <w:t>ci</w:t>
      </w:r>
      <w:r w:rsidRPr="006E0146">
        <w:rPr>
          <w:rFonts w:cs="Tahoma"/>
        </w:rPr>
        <w:t xml:space="preserve"> dostarczonej funkcjonalności Systemu ze zmieniającymi się przepisami prawa rozumiane jako zapewnienie obejmujące instalację niezbędnych aktualizacji</w:t>
      </w:r>
      <w:r w:rsidR="00976C7E" w:rsidRPr="006E0146">
        <w:rPr>
          <w:rFonts w:cs="Tahoma"/>
        </w:rPr>
        <w:t xml:space="preserve"> Systemu</w:t>
      </w:r>
      <w:r w:rsidRPr="006E0146">
        <w:rPr>
          <w:rFonts w:cs="Tahoma"/>
        </w:rPr>
        <w:t>,</w:t>
      </w:r>
    </w:p>
    <w:p w14:paraId="622F318B" w14:textId="13F3FD7A" w:rsidR="00635D45" w:rsidRPr="006E0146" w:rsidRDefault="00635D45" w:rsidP="003D7EFC">
      <w:pPr>
        <w:pStyle w:val="Podstawowy"/>
        <w:numPr>
          <w:ilvl w:val="0"/>
          <w:numId w:val="30"/>
        </w:numPr>
        <w:spacing w:after="0" w:line="276" w:lineRule="auto"/>
        <w:rPr>
          <w:rFonts w:cs="Tahoma"/>
        </w:rPr>
      </w:pPr>
      <w:r w:rsidRPr="006E0146">
        <w:rPr>
          <w:rFonts w:cs="Tahoma"/>
        </w:rPr>
        <w:t xml:space="preserve">prawo do nowej wersji Systemu rozumiane jako zapewnienie </w:t>
      </w:r>
      <w:r w:rsidR="00ED2CED" w:rsidRPr="006E0146">
        <w:rPr>
          <w:rFonts w:cs="Tahoma"/>
        </w:rPr>
        <w:t>dostępu do aktualizacji Systemu</w:t>
      </w:r>
      <w:r w:rsidRPr="006E0146">
        <w:rPr>
          <w:rFonts w:cs="Tahoma"/>
        </w:rPr>
        <w:t>,</w:t>
      </w:r>
    </w:p>
    <w:p w14:paraId="478C9017" w14:textId="3CC12CAB" w:rsidR="00635D45" w:rsidRPr="006E0146" w:rsidRDefault="00635D45" w:rsidP="003D7EFC">
      <w:pPr>
        <w:pStyle w:val="Podstawowy"/>
        <w:numPr>
          <w:ilvl w:val="0"/>
          <w:numId w:val="30"/>
        </w:numPr>
        <w:spacing w:after="0" w:line="276" w:lineRule="auto"/>
        <w:rPr>
          <w:rFonts w:cs="Tahoma"/>
        </w:rPr>
      </w:pPr>
      <w:r w:rsidRPr="006E0146">
        <w:rPr>
          <w:rFonts w:cs="Tahoma"/>
        </w:rPr>
        <w:t xml:space="preserve">zarządzanie </w:t>
      </w:r>
      <w:r w:rsidR="00976C7E" w:rsidRPr="006E0146">
        <w:rPr>
          <w:rFonts w:cs="Tahoma"/>
        </w:rPr>
        <w:t xml:space="preserve">wszelkimi </w:t>
      </w:r>
      <w:r w:rsidRPr="006E0146">
        <w:rPr>
          <w:rFonts w:cs="Tahoma"/>
        </w:rPr>
        <w:t xml:space="preserve">zmianami Oprogramowania, </w:t>
      </w:r>
      <w:r w:rsidR="00976C7E" w:rsidRPr="006E0146">
        <w:rPr>
          <w:rFonts w:cs="Tahoma"/>
        </w:rPr>
        <w:t>w tym</w:t>
      </w:r>
      <w:r w:rsidRPr="006E0146">
        <w:rPr>
          <w:rFonts w:cs="Tahoma"/>
        </w:rPr>
        <w:t xml:space="preserve"> wsparcie w zakresie zmian ustawień konfiguracyjnych lub </w:t>
      </w:r>
      <w:proofErr w:type="spellStart"/>
      <w:r w:rsidRPr="006E0146">
        <w:rPr>
          <w:rFonts w:cs="Tahoma"/>
        </w:rPr>
        <w:t>upgrade’ów</w:t>
      </w:r>
      <w:proofErr w:type="spellEnd"/>
      <w:r w:rsidRPr="006E0146">
        <w:rPr>
          <w:rFonts w:cs="Tahoma"/>
        </w:rPr>
        <w:t xml:space="preserve"> Oprogramowania, </w:t>
      </w:r>
    </w:p>
    <w:p w14:paraId="7680A016" w14:textId="48A69B8C" w:rsidR="00635D45" w:rsidRPr="006E0146" w:rsidRDefault="00635D45" w:rsidP="003D7EFC">
      <w:pPr>
        <w:pStyle w:val="Podstawowy"/>
        <w:numPr>
          <w:ilvl w:val="0"/>
          <w:numId w:val="30"/>
        </w:numPr>
        <w:spacing w:after="0" w:line="276" w:lineRule="auto"/>
        <w:rPr>
          <w:rFonts w:cs="Tahoma"/>
        </w:rPr>
      </w:pPr>
      <w:r w:rsidRPr="006E0146">
        <w:rPr>
          <w:rFonts w:cs="Tahoma"/>
        </w:rPr>
        <w:t xml:space="preserve">konsultacje telefoniczne lub wsparcie zdalne </w:t>
      </w:r>
      <w:r w:rsidR="00976C7E" w:rsidRPr="006E0146">
        <w:rPr>
          <w:rFonts w:cs="Tahoma"/>
        </w:rPr>
        <w:t xml:space="preserve">Użytkowników </w:t>
      </w:r>
      <w:r w:rsidRPr="006E0146">
        <w:rPr>
          <w:rFonts w:cs="Tahoma"/>
        </w:rPr>
        <w:t xml:space="preserve">i </w:t>
      </w:r>
      <w:r w:rsidR="00976C7E" w:rsidRPr="006E0146">
        <w:rPr>
          <w:rFonts w:cs="Tahoma"/>
        </w:rPr>
        <w:t xml:space="preserve">Administratorów </w:t>
      </w:r>
      <w:r w:rsidRPr="006E0146">
        <w:rPr>
          <w:rFonts w:cs="Tahoma"/>
        </w:rPr>
        <w:t xml:space="preserve">w zakresie użytkowania Systemu w wymiarze nieprzekraczającym </w:t>
      </w:r>
      <w:r w:rsidR="002A7417" w:rsidRPr="006E0146">
        <w:rPr>
          <w:rFonts w:cs="Tahoma"/>
        </w:rPr>
        <w:t>4</w:t>
      </w:r>
      <w:r w:rsidRPr="006E0146">
        <w:rPr>
          <w:rFonts w:cs="Tahoma"/>
        </w:rPr>
        <w:t xml:space="preserve">0 godzin miesięcznie, z zastrzeżeniem, że niewykorzystany w danym miesiącu limit może być wykorzystany przez Zamawiającego w ciągu kolejnych </w:t>
      </w:r>
      <w:r w:rsidR="00ED2CED" w:rsidRPr="006E0146">
        <w:rPr>
          <w:rFonts w:cs="Tahoma"/>
        </w:rPr>
        <w:t xml:space="preserve">3 </w:t>
      </w:r>
      <w:r w:rsidRPr="006E0146">
        <w:rPr>
          <w:rFonts w:cs="Tahoma"/>
        </w:rPr>
        <w:t xml:space="preserve">miesięcy Serwisu Utrzymaniowego, </w:t>
      </w:r>
    </w:p>
    <w:p w14:paraId="3F8A751C" w14:textId="6EF97417" w:rsidR="00635D45" w:rsidRPr="006E0146" w:rsidRDefault="00635D45" w:rsidP="003D7EFC">
      <w:pPr>
        <w:pStyle w:val="Podstawowy"/>
        <w:numPr>
          <w:ilvl w:val="0"/>
          <w:numId w:val="30"/>
        </w:numPr>
        <w:spacing w:after="0" w:line="276" w:lineRule="auto"/>
        <w:rPr>
          <w:rFonts w:cs="Tahoma"/>
        </w:rPr>
      </w:pPr>
      <w:r w:rsidRPr="006E0146">
        <w:rPr>
          <w:rFonts w:cs="Tahoma"/>
        </w:rPr>
        <w:t xml:space="preserve">zapewnienie </w:t>
      </w:r>
      <w:r w:rsidR="0088368E" w:rsidRPr="006E0146">
        <w:rPr>
          <w:rFonts w:cs="Tahoma"/>
        </w:rPr>
        <w:t xml:space="preserve">osobistych </w:t>
      </w:r>
      <w:r w:rsidRPr="006E0146">
        <w:rPr>
          <w:rFonts w:cs="Tahoma"/>
        </w:rPr>
        <w:t xml:space="preserve">konsultacji w lokalizacjach Zamawiającego </w:t>
      </w:r>
      <w:r w:rsidR="008126F0" w:rsidRPr="006E0146">
        <w:rPr>
          <w:rFonts w:cs="Tahoma"/>
        </w:rPr>
        <w:t xml:space="preserve">(w tym </w:t>
      </w:r>
      <w:r w:rsidR="002A7417" w:rsidRPr="006E0146">
        <w:rPr>
          <w:rFonts w:cs="Tahoma"/>
        </w:rPr>
        <w:t>jednostkach PAN</w:t>
      </w:r>
      <w:r w:rsidR="008126F0" w:rsidRPr="006E0146">
        <w:rPr>
          <w:rFonts w:cs="Tahoma"/>
        </w:rPr>
        <w:t xml:space="preserve">) </w:t>
      </w:r>
      <w:r w:rsidRPr="006E0146">
        <w:rPr>
          <w:rFonts w:cs="Tahoma"/>
        </w:rPr>
        <w:t xml:space="preserve">w wymiarze </w:t>
      </w:r>
      <w:r w:rsidR="002A7417" w:rsidRPr="006E0146">
        <w:rPr>
          <w:rFonts w:cs="Tahoma"/>
        </w:rPr>
        <w:t>24</w:t>
      </w:r>
      <w:r w:rsidRPr="006E0146">
        <w:rPr>
          <w:rFonts w:cs="Tahoma"/>
        </w:rPr>
        <w:t xml:space="preserve"> Godzin Roboczych w ciągu każdego miesiąca, z </w:t>
      </w:r>
      <w:r w:rsidRPr="006E0146">
        <w:rPr>
          <w:rFonts w:cs="Tahoma"/>
        </w:rPr>
        <w:lastRenderedPageBreak/>
        <w:t>zastrzeżeniem, że niewykorzystywany w danym miesiącu limit może być wykorzystany przez Zamawiającego w ciągu kolejnego miesiąca trwania Serwisu Utrzymaniowego</w:t>
      </w:r>
      <w:r w:rsidR="0081162B" w:rsidRPr="006E0146">
        <w:rPr>
          <w:rFonts w:cs="Tahoma"/>
        </w:rPr>
        <w:t xml:space="preserve">. Jednorazowa usługa konsultacji w lokalizacjach Zamawiającego będzie trwała minimum 8 </w:t>
      </w:r>
      <w:r w:rsidR="00190B40" w:rsidRPr="006E0146">
        <w:rPr>
          <w:rFonts w:cs="Tahoma"/>
        </w:rPr>
        <w:t>G</w:t>
      </w:r>
      <w:r w:rsidR="0081162B" w:rsidRPr="006E0146">
        <w:rPr>
          <w:rFonts w:cs="Tahoma"/>
        </w:rPr>
        <w:t xml:space="preserve">odzin </w:t>
      </w:r>
      <w:r w:rsidR="00190B40" w:rsidRPr="006E0146">
        <w:rPr>
          <w:rFonts w:cs="Tahoma"/>
        </w:rPr>
        <w:t>R</w:t>
      </w:r>
      <w:r w:rsidR="0081162B" w:rsidRPr="006E0146">
        <w:rPr>
          <w:rFonts w:cs="Tahoma"/>
        </w:rPr>
        <w:t>oboczych</w:t>
      </w:r>
      <w:r w:rsidRPr="006E0146">
        <w:rPr>
          <w:rFonts w:cs="Tahoma"/>
        </w:rPr>
        <w:t>,</w:t>
      </w:r>
    </w:p>
    <w:p w14:paraId="3DBB9C99" w14:textId="77777777" w:rsidR="00635D45" w:rsidRPr="006E0146" w:rsidRDefault="00635D45" w:rsidP="003D7EFC">
      <w:pPr>
        <w:pStyle w:val="Podstawowy"/>
        <w:numPr>
          <w:ilvl w:val="0"/>
          <w:numId w:val="30"/>
        </w:numPr>
        <w:spacing w:after="0" w:line="276" w:lineRule="auto"/>
        <w:rPr>
          <w:rFonts w:cs="Tahoma"/>
        </w:rPr>
      </w:pPr>
      <w:r w:rsidRPr="006E0146">
        <w:rPr>
          <w:rFonts w:cs="Tahoma"/>
        </w:rPr>
        <w:t>pomoc w diagnostyce Nieprawidłowości związanych z działaniem Systemu,</w:t>
      </w:r>
    </w:p>
    <w:p w14:paraId="617362DC" w14:textId="284DD69B" w:rsidR="00635D45" w:rsidRPr="006E0146" w:rsidRDefault="00635D45" w:rsidP="003D7EFC">
      <w:pPr>
        <w:pStyle w:val="Podstawowy"/>
        <w:numPr>
          <w:ilvl w:val="0"/>
          <w:numId w:val="30"/>
        </w:numPr>
        <w:spacing w:after="0" w:line="276" w:lineRule="auto"/>
        <w:rPr>
          <w:rFonts w:cs="Tahoma"/>
        </w:rPr>
      </w:pPr>
      <w:r w:rsidRPr="006E0146">
        <w:rPr>
          <w:rFonts w:cs="Tahoma"/>
        </w:rPr>
        <w:t xml:space="preserve">prowadzenie zdalnego Serwisu Utrzymaniowego umożliwiającego wykonywanie za pośrednictwem Internetu napraw </w:t>
      </w:r>
      <w:r w:rsidR="00976C7E" w:rsidRPr="006E0146">
        <w:rPr>
          <w:rFonts w:cs="Tahoma"/>
        </w:rPr>
        <w:t>N</w:t>
      </w:r>
      <w:r w:rsidRPr="006E0146">
        <w:rPr>
          <w:rFonts w:cs="Tahoma"/>
        </w:rPr>
        <w:t>ieprawidłowości w działaniu Systemu  bezpośrednio po ustaleniu ich przyczyny,</w:t>
      </w:r>
    </w:p>
    <w:p w14:paraId="22A4847D" w14:textId="77777777" w:rsidR="00635D45" w:rsidRPr="006E0146" w:rsidRDefault="00635D45" w:rsidP="003D7EFC">
      <w:pPr>
        <w:pStyle w:val="Podstawowy"/>
        <w:numPr>
          <w:ilvl w:val="0"/>
          <w:numId w:val="30"/>
        </w:numPr>
        <w:spacing w:after="0" w:line="276" w:lineRule="auto"/>
        <w:rPr>
          <w:rFonts w:cs="Tahoma"/>
        </w:rPr>
      </w:pPr>
      <w:r w:rsidRPr="006E0146">
        <w:rPr>
          <w:rFonts w:cs="Tahoma"/>
        </w:rPr>
        <w:t>umożliwienie zabezpieczenia Systemu w przypadku awarii Infrastruktury Zamawiającego lub Oprogramowania,</w:t>
      </w:r>
    </w:p>
    <w:p w14:paraId="1C7B7ED6" w14:textId="77777777" w:rsidR="00635D45" w:rsidRPr="006E0146" w:rsidRDefault="008126F0" w:rsidP="003D7EFC">
      <w:pPr>
        <w:pStyle w:val="Podstawowy"/>
        <w:numPr>
          <w:ilvl w:val="0"/>
          <w:numId w:val="30"/>
        </w:numPr>
        <w:spacing w:after="0" w:line="276" w:lineRule="auto"/>
        <w:rPr>
          <w:rFonts w:cs="Tahoma"/>
        </w:rPr>
      </w:pPr>
      <w:r w:rsidRPr="006E0146">
        <w:rPr>
          <w:rFonts w:cs="Tahoma"/>
        </w:rPr>
        <w:t>aktualizację Dokumentacji.</w:t>
      </w:r>
    </w:p>
    <w:p w14:paraId="48BD9FE6" w14:textId="4E938383" w:rsidR="00635D45" w:rsidRPr="006E0146" w:rsidRDefault="00976C7E" w:rsidP="003D7EFC">
      <w:pPr>
        <w:pStyle w:val="Podstawowy"/>
        <w:numPr>
          <w:ilvl w:val="0"/>
          <w:numId w:val="29"/>
        </w:numPr>
        <w:spacing w:after="0" w:line="276" w:lineRule="auto"/>
        <w:rPr>
          <w:rFonts w:cs="Tahoma"/>
        </w:rPr>
      </w:pPr>
      <w:r w:rsidRPr="006E0146">
        <w:rPr>
          <w:rFonts w:cs="Tahoma"/>
        </w:rPr>
        <w:t>Strony ustalają następujące p</w:t>
      </w:r>
      <w:r w:rsidR="00635D45" w:rsidRPr="006E0146">
        <w:rPr>
          <w:rFonts w:cs="Tahoma"/>
        </w:rPr>
        <w:t xml:space="preserve">arametry </w:t>
      </w:r>
      <w:r w:rsidR="008126F0" w:rsidRPr="006E0146">
        <w:rPr>
          <w:rFonts w:cs="Tahoma"/>
        </w:rPr>
        <w:t>SLA</w:t>
      </w:r>
      <w:r w:rsidR="00635D45" w:rsidRPr="006E0146">
        <w:rPr>
          <w:rFonts w:cs="Tahoma"/>
        </w:rPr>
        <w:t>:</w:t>
      </w:r>
    </w:p>
    <w:tbl>
      <w:tblPr>
        <w:tblStyle w:val="Tabelalisty2akcent21"/>
        <w:tblW w:w="4953" w:type="pct"/>
        <w:tblInd w:w="108" w:type="dxa"/>
        <w:tblLook w:val="0420" w:firstRow="1" w:lastRow="0" w:firstColumn="0" w:lastColumn="0" w:noHBand="0" w:noVBand="1"/>
      </w:tblPr>
      <w:tblGrid>
        <w:gridCol w:w="614"/>
        <w:gridCol w:w="2767"/>
        <w:gridCol w:w="2458"/>
        <w:gridCol w:w="2304"/>
      </w:tblGrid>
      <w:tr w:rsidR="00635D45" w:rsidRPr="006E0146" w14:paraId="4D631A07" w14:textId="77777777" w:rsidTr="00EC489E">
        <w:trPr>
          <w:cnfStyle w:val="100000000000" w:firstRow="1" w:lastRow="0" w:firstColumn="0" w:lastColumn="0" w:oddVBand="0" w:evenVBand="0" w:oddHBand="0" w:evenHBand="0" w:firstRowFirstColumn="0" w:firstRowLastColumn="0" w:lastRowFirstColumn="0" w:lastRowLastColumn="0"/>
          <w:trHeight w:val="238"/>
          <w:tblHeader/>
        </w:trPr>
        <w:tc>
          <w:tcPr>
            <w:tcW w:w="377" w:type="pct"/>
            <w:noWrap/>
          </w:tcPr>
          <w:p w14:paraId="2DAC1153" w14:textId="77777777" w:rsidR="00635D45" w:rsidRPr="006E0146" w:rsidRDefault="00635D45" w:rsidP="003D7EFC">
            <w:pPr>
              <w:pStyle w:val="SFTTabela"/>
              <w:spacing w:line="276" w:lineRule="auto"/>
              <w:rPr>
                <w:rFonts w:eastAsia="SimSun" w:cs="Tahoma"/>
                <w:sz w:val="20"/>
                <w:szCs w:val="20"/>
              </w:rPr>
            </w:pPr>
            <w:r w:rsidRPr="006E0146">
              <w:rPr>
                <w:rFonts w:eastAsia="SimSun" w:cs="Tahoma"/>
                <w:sz w:val="20"/>
                <w:szCs w:val="20"/>
              </w:rPr>
              <w:t>Lp.</w:t>
            </w:r>
          </w:p>
        </w:tc>
        <w:tc>
          <w:tcPr>
            <w:tcW w:w="1699" w:type="pct"/>
          </w:tcPr>
          <w:p w14:paraId="3D215DAB" w14:textId="77777777" w:rsidR="00635D45" w:rsidRPr="006E0146" w:rsidRDefault="00635D45" w:rsidP="003D7EFC">
            <w:pPr>
              <w:pStyle w:val="SFTTabela"/>
              <w:spacing w:line="276" w:lineRule="auto"/>
              <w:rPr>
                <w:rFonts w:eastAsia="SimSun" w:cs="Tahoma"/>
                <w:sz w:val="20"/>
                <w:szCs w:val="20"/>
              </w:rPr>
            </w:pPr>
            <w:r w:rsidRPr="006E0146">
              <w:rPr>
                <w:rFonts w:eastAsia="SimSun" w:cs="Tahoma"/>
                <w:sz w:val="20"/>
                <w:szCs w:val="20"/>
              </w:rPr>
              <w:t>Rodzaj nieprawidłowości</w:t>
            </w:r>
          </w:p>
        </w:tc>
        <w:tc>
          <w:tcPr>
            <w:tcW w:w="1509" w:type="pct"/>
          </w:tcPr>
          <w:p w14:paraId="44132BA8" w14:textId="77777777" w:rsidR="00635D45" w:rsidRPr="006E0146" w:rsidRDefault="00635D45" w:rsidP="003D7EFC">
            <w:pPr>
              <w:pStyle w:val="SFTTabela"/>
              <w:spacing w:line="276" w:lineRule="auto"/>
              <w:rPr>
                <w:rFonts w:eastAsia="SimSun" w:cs="Tahoma"/>
                <w:sz w:val="20"/>
                <w:szCs w:val="20"/>
              </w:rPr>
            </w:pPr>
            <w:r w:rsidRPr="006E0146">
              <w:rPr>
                <w:rFonts w:eastAsia="SimSun" w:cs="Tahoma"/>
                <w:sz w:val="20"/>
                <w:szCs w:val="20"/>
              </w:rPr>
              <w:t>Czas Reakcji</w:t>
            </w:r>
          </w:p>
        </w:tc>
        <w:tc>
          <w:tcPr>
            <w:tcW w:w="1415" w:type="pct"/>
          </w:tcPr>
          <w:p w14:paraId="2E7EB143" w14:textId="77777777" w:rsidR="00635D45" w:rsidRPr="006E0146" w:rsidRDefault="00635D45" w:rsidP="003D7EFC">
            <w:pPr>
              <w:pStyle w:val="SFTTabela"/>
              <w:spacing w:line="276" w:lineRule="auto"/>
              <w:rPr>
                <w:rFonts w:eastAsia="SimSun" w:cs="Tahoma"/>
                <w:sz w:val="20"/>
                <w:szCs w:val="20"/>
              </w:rPr>
            </w:pPr>
            <w:r w:rsidRPr="006E0146">
              <w:rPr>
                <w:rFonts w:eastAsia="SimSun" w:cs="Tahoma"/>
                <w:sz w:val="20"/>
                <w:szCs w:val="20"/>
              </w:rPr>
              <w:t xml:space="preserve">Czas Naprawy </w:t>
            </w:r>
          </w:p>
        </w:tc>
      </w:tr>
      <w:tr w:rsidR="00635D45" w:rsidRPr="006E0146" w14:paraId="12238281" w14:textId="77777777" w:rsidTr="00EC489E">
        <w:trPr>
          <w:cnfStyle w:val="000000100000" w:firstRow="0" w:lastRow="0" w:firstColumn="0" w:lastColumn="0" w:oddVBand="0" w:evenVBand="0" w:oddHBand="1" w:evenHBand="0" w:firstRowFirstColumn="0" w:firstRowLastColumn="0" w:lastRowFirstColumn="0" w:lastRowLastColumn="0"/>
          <w:trHeight w:val="269"/>
        </w:trPr>
        <w:tc>
          <w:tcPr>
            <w:tcW w:w="377" w:type="pct"/>
            <w:noWrap/>
          </w:tcPr>
          <w:p w14:paraId="6DEA4B58" w14:textId="77777777" w:rsidR="00635D45" w:rsidRPr="006E0146" w:rsidRDefault="00635D45" w:rsidP="003D7EFC">
            <w:pPr>
              <w:pStyle w:val="SFTTabela"/>
              <w:spacing w:line="276" w:lineRule="auto"/>
              <w:rPr>
                <w:rFonts w:eastAsia="SimSun" w:cs="Tahoma"/>
                <w:sz w:val="20"/>
                <w:szCs w:val="20"/>
              </w:rPr>
            </w:pPr>
            <w:r w:rsidRPr="006E0146">
              <w:rPr>
                <w:rFonts w:eastAsia="SimSun" w:cs="Tahoma"/>
                <w:sz w:val="20"/>
                <w:szCs w:val="20"/>
              </w:rPr>
              <w:t>1.</w:t>
            </w:r>
          </w:p>
        </w:tc>
        <w:tc>
          <w:tcPr>
            <w:tcW w:w="1699" w:type="pct"/>
          </w:tcPr>
          <w:p w14:paraId="50594FC7" w14:textId="77777777" w:rsidR="00635D45" w:rsidRPr="006E0146" w:rsidRDefault="00AE2F8D" w:rsidP="003D7EFC">
            <w:pPr>
              <w:pStyle w:val="SFTTabela"/>
              <w:spacing w:line="276" w:lineRule="auto"/>
              <w:rPr>
                <w:rFonts w:eastAsia="SimSun" w:cs="Tahoma"/>
                <w:sz w:val="20"/>
                <w:szCs w:val="20"/>
              </w:rPr>
            </w:pPr>
            <w:r w:rsidRPr="006E0146">
              <w:rPr>
                <w:rFonts w:eastAsia="SimSun" w:cs="Tahoma"/>
                <w:sz w:val="20"/>
                <w:szCs w:val="20"/>
              </w:rPr>
              <w:t>Awaria Krytyczna</w:t>
            </w:r>
          </w:p>
        </w:tc>
        <w:tc>
          <w:tcPr>
            <w:tcW w:w="1509" w:type="pct"/>
          </w:tcPr>
          <w:p w14:paraId="0D5652D9" w14:textId="37CFF18F" w:rsidR="00635D45" w:rsidRPr="006E0146" w:rsidRDefault="00635D45" w:rsidP="003D7EFC">
            <w:pPr>
              <w:pStyle w:val="SFTTabela"/>
              <w:spacing w:line="276" w:lineRule="auto"/>
              <w:rPr>
                <w:rFonts w:eastAsia="SimSun" w:cs="Tahoma"/>
                <w:sz w:val="20"/>
                <w:szCs w:val="20"/>
              </w:rPr>
            </w:pPr>
            <w:r w:rsidRPr="006E0146">
              <w:rPr>
                <w:rFonts w:eastAsia="SimSun" w:cs="Tahoma"/>
                <w:sz w:val="20"/>
                <w:szCs w:val="20"/>
              </w:rPr>
              <w:t>D</w:t>
            </w:r>
            <w:r w:rsidR="00DF3ACB" w:rsidRPr="006E0146">
              <w:rPr>
                <w:rFonts w:eastAsia="SimSun" w:cs="Tahoma"/>
                <w:sz w:val="20"/>
                <w:szCs w:val="20"/>
              </w:rPr>
              <w:t>o 2</w:t>
            </w:r>
            <w:r w:rsidRPr="006E0146">
              <w:rPr>
                <w:rFonts w:eastAsia="SimSun" w:cs="Tahoma"/>
                <w:sz w:val="20"/>
                <w:szCs w:val="20"/>
              </w:rPr>
              <w:t xml:space="preserve"> Godzin Robocz</w:t>
            </w:r>
            <w:r w:rsidR="00E066F2" w:rsidRPr="006E0146">
              <w:rPr>
                <w:rFonts w:eastAsia="SimSun" w:cs="Tahoma"/>
                <w:sz w:val="20"/>
                <w:szCs w:val="20"/>
              </w:rPr>
              <w:t>ych</w:t>
            </w:r>
          </w:p>
        </w:tc>
        <w:tc>
          <w:tcPr>
            <w:tcW w:w="1415" w:type="pct"/>
          </w:tcPr>
          <w:p w14:paraId="43B5023C" w14:textId="09AB8E21" w:rsidR="00635D45" w:rsidRPr="006E0146" w:rsidRDefault="00DF3ACB" w:rsidP="003D7EFC">
            <w:pPr>
              <w:pStyle w:val="SFTTabela"/>
              <w:spacing w:line="276" w:lineRule="auto"/>
              <w:rPr>
                <w:rFonts w:eastAsia="SimSun" w:cs="Tahoma"/>
                <w:sz w:val="20"/>
                <w:szCs w:val="20"/>
              </w:rPr>
            </w:pPr>
            <w:r w:rsidRPr="006E0146">
              <w:rPr>
                <w:rFonts w:eastAsia="SimSun" w:cs="Tahoma"/>
                <w:sz w:val="20"/>
                <w:szCs w:val="20"/>
              </w:rPr>
              <w:t>Do 6</w:t>
            </w:r>
            <w:r w:rsidR="00635D45" w:rsidRPr="006E0146">
              <w:rPr>
                <w:rFonts w:eastAsia="SimSun" w:cs="Tahoma"/>
                <w:sz w:val="20"/>
                <w:szCs w:val="20"/>
              </w:rPr>
              <w:t xml:space="preserve"> Godzin Roboczych</w:t>
            </w:r>
          </w:p>
        </w:tc>
      </w:tr>
      <w:tr w:rsidR="00635D45" w:rsidRPr="006E0146" w:rsidDel="00F12807" w14:paraId="749D1BB2" w14:textId="77777777" w:rsidTr="00EC489E">
        <w:trPr>
          <w:trHeight w:val="277"/>
        </w:trPr>
        <w:tc>
          <w:tcPr>
            <w:tcW w:w="377" w:type="pct"/>
            <w:noWrap/>
          </w:tcPr>
          <w:p w14:paraId="77524602" w14:textId="77777777" w:rsidR="00635D45" w:rsidRPr="006E0146" w:rsidRDefault="00635D45" w:rsidP="003D7EFC">
            <w:pPr>
              <w:pStyle w:val="SFTTabela"/>
              <w:spacing w:line="276" w:lineRule="auto"/>
              <w:rPr>
                <w:rFonts w:eastAsia="SimSun" w:cs="Tahoma"/>
                <w:sz w:val="20"/>
                <w:szCs w:val="20"/>
              </w:rPr>
            </w:pPr>
            <w:r w:rsidRPr="006E0146">
              <w:rPr>
                <w:rFonts w:eastAsia="SimSun" w:cs="Tahoma"/>
                <w:sz w:val="20"/>
                <w:szCs w:val="20"/>
              </w:rPr>
              <w:t>3.</w:t>
            </w:r>
          </w:p>
        </w:tc>
        <w:tc>
          <w:tcPr>
            <w:tcW w:w="1699" w:type="pct"/>
          </w:tcPr>
          <w:p w14:paraId="2A54AEF1" w14:textId="77777777" w:rsidR="00635D45" w:rsidRPr="006E0146" w:rsidRDefault="00635D45" w:rsidP="003D7EFC">
            <w:pPr>
              <w:pStyle w:val="SFTTabela"/>
              <w:spacing w:line="276" w:lineRule="auto"/>
              <w:rPr>
                <w:rFonts w:eastAsia="SimSun" w:cs="Tahoma"/>
                <w:sz w:val="20"/>
                <w:szCs w:val="20"/>
              </w:rPr>
            </w:pPr>
            <w:r w:rsidRPr="006E0146">
              <w:rPr>
                <w:rFonts w:eastAsia="SimSun" w:cs="Tahoma"/>
                <w:sz w:val="20"/>
                <w:szCs w:val="20"/>
              </w:rPr>
              <w:t>Błąd</w:t>
            </w:r>
          </w:p>
        </w:tc>
        <w:tc>
          <w:tcPr>
            <w:tcW w:w="1509" w:type="pct"/>
          </w:tcPr>
          <w:p w14:paraId="0DC822E7" w14:textId="0C290984" w:rsidR="00635D45" w:rsidRPr="006E0146" w:rsidRDefault="00635D45" w:rsidP="003D7EFC">
            <w:pPr>
              <w:pStyle w:val="SFTTabela"/>
              <w:spacing w:line="276" w:lineRule="auto"/>
              <w:rPr>
                <w:rFonts w:eastAsia="SimSun" w:cs="Tahoma"/>
                <w:sz w:val="20"/>
                <w:szCs w:val="20"/>
              </w:rPr>
            </w:pPr>
            <w:r w:rsidRPr="006E0146">
              <w:rPr>
                <w:rFonts w:eastAsia="SimSun" w:cs="Tahoma"/>
                <w:sz w:val="20"/>
                <w:szCs w:val="20"/>
              </w:rPr>
              <w:t xml:space="preserve">Do </w:t>
            </w:r>
            <w:r w:rsidR="00283B5F" w:rsidRPr="006E0146">
              <w:rPr>
                <w:rFonts w:eastAsia="SimSun" w:cs="Tahoma"/>
                <w:sz w:val="20"/>
                <w:szCs w:val="20"/>
              </w:rPr>
              <w:t>8</w:t>
            </w:r>
            <w:r w:rsidRPr="006E0146">
              <w:rPr>
                <w:rFonts w:eastAsia="SimSun" w:cs="Tahoma"/>
                <w:sz w:val="20"/>
                <w:szCs w:val="20"/>
              </w:rPr>
              <w:t xml:space="preserve"> Godzin Roboczych</w:t>
            </w:r>
          </w:p>
        </w:tc>
        <w:tc>
          <w:tcPr>
            <w:tcW w:w="1415" w:type="pct"/>
          </w:tcPr>
          <w:p w14:paraId="51EFB91B" w14:textId="6CB5F738" w:rsidR="00635D45" w:rsidRPr="006E0146" w:rsidRDefault="00635D45" w:rsidP="003D7EFC">
            <w:pPr>
              <w:pStyle w:val="SFTTabela"/>
              <w:spacing w:line="276" w:lineRule="auto"/>
              <w:rPr>
                <w:rFonts w:eastAsia="SimSun" w:cs="Tahoma"/>
                <w:sz w:val="20"/>
                <w:szCs w:val="20"/>
              </w:rPr>
            </w:pPr>
            <w:r w:rsidRPr="006E0146">
              <w:rPr>
                <w:rFonts w:eastAsia="SimSun" w:cs="Tahoma"/>
                <w:sz w:val="20"/>
                <w:szCs w:val="20"/>
              </w:rPr>
              <w:t xml:space="preserve">Do </w:t>
            </w:r>
            <w:r w:rsidR="00DF3ACB" w:rsidRPr="006E0146">
              <w:rPr>
                <w:rFonts w:eastAsia="SimSun" w:cs="Tahoma"/>
                <w:sz w:val="20"/>
                <w:szCs w:val="20"/>
              </w:rPr>
              <w:t>24 Godzin Roboczych</w:t>
            </w:r>
          </w:p>
        </w:tc>
      </w:tr>
      <w:tr w:rsidR="00635D45" w:rsidRPr="006E0146" w:rsidDel="00F12807" w14:paraId="6ACB315F" w14:textId="77777777" w:rsidTr="00EC489E">
        <w:trPr>
          <w:cnfStyle w:val="000000100000" w:firstRow="0" w:lastRow="0" w:firstColumn="0" w:lastColumn="0" w:oddVBand="0" w:evenVBand="0" w:oddHBand="1" w:evenHBand="0" w:firstRowFirstColumn="0" w:firstRowLastColumn="0" w:lastRowFirstColumn="0" w:lastRowLastColumn="0"/>
          <w:trHeight w:val="281"/>
        </w:trPr>
        <w:tc>
          <w:tcPr>
            <w:tcW w:w="377" w:type="pct"/>
            <w:noWrap/>
          </w:tcPr>
          <w:p w14:paraId="4A3C622A" w14:textId="77777777" w:rsidR="00635D45" w:rsidRPr="006E0146" w:rsidRDefault="00635D45" w:rsidP="003D7EFC">
            <w:pPr>
              <w:pStyle w:val="SFTTabela"/>
              <w:spacing w:line="276" w:lineRule="auto"/>
              <w:rPr>
                <w:rFonts w:eastAsia="SimSun" w:cs="Tahoma"/>
                <w:sz w:val="20"/>
                <w:szCs w:val="20"/>
              </w:rPr>
            </w:pPr>
            <w:r w:rsidRPr="006E0146">
              <w:rPr>
                <w:rFonts w:eastAsia="SimSun" w:cs="Tahoma"/>
                <w:sz w:val="20"/>
                <w:szCs w:val="20"/>
              </w:rPr>
              <w:t>4.</w:t>
            </w:r>
          </w:p>
        </w:tc>
        <w:tc>
          <w:tcPr>
            <w:tcW w:w="1699" w:type="pct"/>
          </w:tcPr>
          <w:p w14:paraId="098ED1AF" w14:textId="77777777" w:rsidR="00635D45" w:rsidRPr="006E0146" w:rsidRDefault="00635D45" w:rsidP="003D7EFC">
            <w:pPr>
              <w:pStyle w:val="SFTTabela"/>
              <w:spacing w:line="276" w:lineRule="auto"/>
              <w:rPr>
                <w:rFonts w:eastAsia="SimSun" w:cs="Tahoma"/>
                <w:sz w:val="20"/>
                <w:szCs w:val="20"/>
              </w:rPr>
            </w:pPr>
            <w:r w:rsidRPr="006E0146">
              <w:rPr>
                <w:rFonts w:eastAsia="SimSun" w:cs="Tahoma"/>
                <w:sz w:val="20"/>
                <w:szCs w:val="20"/>
              </w:rPr>
              <w:t xml:space="preserve">Usterka </w:t>
            </w:r>
          </w:p>
        </w:tc>
        <w:tc>
          <w:tcPr>
            <w:tcW w:w="1509" w:type="pct"/>
          </w:tcPr>
          <w:p w14:paraId="470ED3AE" w14:textId="668483A9" w:rsidR="00635D45" w:rsidRPr="006E0146" w:rsidRDefault="00635D45" w:rsidP="003D7EFC">
            <w:pPr>
              <w:pStyle w:val="SFTTabela"/>
              <w:spacing w:line="276" w:lineRule="auto"/>
              <w:rPr>
                <w:rFonts w:eastAsia="SimSun" w:cs="Tahoma"/>
                <w:sz w:val="20"/>
                <w:szCs w:val="20"/>
              </w:rPr>
            </w:pPr>
            <w:r w:rsidRPr="006E0146">
              <w:rPr>
                <w:rFonts w:eastAsia="SimSun" w:cs="Tahoma"/>
                <w:sz w:val="20"/>
                <w:szCs w:val="20"/>
              </w:rPr>
              <w:t xml:space="preserve">Do </w:t>
            </w:r>
            <w:r w:rsidR="00283B5F" w:rsidRPr="006E0146">
              <w:rPr>
                <w:rFonts w:eastAsia="SimSun" w:cs="Tahoma"/>
                <w:sz w:val="20"/>
                <w:szCs w:val="20"/>
              </w:rPr>
              <w:t>2</w:t>
            </w:r>
            <w:r w:rsidR="00DF3ACB" w:rsidRPr="006E0146">
              <w:rPr>
                <w:rFonts w:eastAsia="SimSun" w:cs="Tahoma"/>
                <w:sz w:val="20"/>
                <w:szCs w:val="20"/>
              </w:rPr>
              <w:t>4 Godzin</w:t>
            </w:r>
            <w:r w:rsidR="00283B5F" w:rsidRPr="006E0146">
              <w:rPr>
                <w:rFonts w:eastAsia="SimSun" w:cs="Tahoma"/>
                <w:sz w:val="20"/>
                <w:szCs w:val="20"/>
              </w:rPr>
              <w:t xml:space="preserve"> Roboczych</w:t>
            </w:r>
          </w:p>
        </w:tc>
        <w:tc>
          <w:tcPr>
            <w:tcW w:w="1415" w:type="pct"/>
          </w:tcPr>
          <w:p w14:paraId="1EDBA164" w14:textId="33107BB6" w:rsidR="00635D45" w:rsidRPr="006E0146" w:rsidDel="00F12807" w:rsidRDefault="00DF3ACB" w:rsidP="003D7EFC">
            <w:pPr>
              <w:pStyle w:val="SFTTabela"/>
              <w:spacing w:line="276" w:lineRule="auto"/>
              <w:rPr>
                <w:rFonts w:eastAsia="SimSun" w:cs="Tahoma"/>
                <w:sz w:val="20"/>
                <w:szCs w:val="20"/>
              </w:rPr>
            </w:pPr>
            <w:r w:rsidRPr="006E0146">
              <w:rPr>
                <w:rFonts w:eastAsia="SimSun" w:cs="Tahoma"/>
                <w:sz w:val="20"/>
                <w:szCs w:val="20"/>
              </w:rPr>
              <w:t>Do 15</w:t>
            </w:r>
            <w:r w:rsidR="00635D45" w:rsidRPr="006E0146">
              <w:rPr>
                <w:rFonts w:eastAsia="SimSun" w:cs="Tahoma"/>
                <w:sz w:val="20"/>
                <w:szCs w:val="20"/>
              </w:rPr>
              <w:t xml:space="preserve"> Dni Roboczych</w:t>
            </w:r>
          </w:p>
        </w:tc>
      </w:tr>
    </w:tbl>
    <w:p w14:paraId="40451438" w14:textId="0DC2C719" w:rsidR="0065408B" w:rsidRPr="006E0146" w:rsidRDefault="0065408B" w:rsidP="003D7EFC">
      <w:pPr>
        <w:pStyle w:val="Podstawowy"/>
        <w:spacing w:after="0" w:line="276" w:lineRule="auto"/>
        <w:rPr>
          <w:rFonts w:cs="Tahoma"/>
        </w:rPr>
      </w:pPr>
    </w:p>
    <w:p w14:paraId="69E80C05" w14:textId="77777777" w:rsidR="00635D45" w:rsidRPr="006E0146" w:rsidRDefault="00635D45" w:rsidP="003D7EFC">
      <w:pPr>
        <w:pStyle w:val="Podstawowy"/>
        <w:numPr>
          <w:ilvl w:val="0"/>
          <w:numId w:val="29"/>
        </w:numPr>
        <w:spacing w:after="0" w:line="276" w:lineRule="auto"/>
        <w:rPr>
          <w:rFonts w:cs="Tahoma"/>
        </w:rPr>
      </w:pPr>
      <w:r w:rsidRPr="006E0146">
        <w:rPr>
          <w:rFonts w:cs="Tahoma"/>
        </w:rPr>
        <w:t xml:space="preserve">Wykonawca zobowiązany jest </w:t>
      </w:r>
      <w:r w:rsidR="008126F0" w:rsidRPr="006E0146">
        <w:rPr>
          <w:rFonts w:cs="Tahoma"/>
        </w:rPr>
        <w:t xml:space="preserve">również </w:t>
      </w:r>
      <w:r w:rsidRPr="006E0146">
        <w:rPr>
          <w:rFonts w:cs="Tahoma"/>
        </w:rPr>
        <w:t>do zapewnienia parametrów poziomu jakości usług (SLA) zgodnych z warunkami określonymi w Załączniku nr 1 do Umowy.</w:t>
      </w:r>
    </w:p>
    <w:p w14:paraId="062207DE" w14:textId="0B4D080A" w:rsidR="00635D45" w:rsidRPr="006E0146" w:rsidRDefault="00635D45" w:rsidP="003D7EFC">
      <w:pPr>
        <w:pStyle w:val="Podstawowy"/>
        <w:numPr>
          <w:ilvl w:val="0"/>
          <w:numId w:val="29"/>
        </w:numPr>
        <w:spacing w:after="0" w:line="276" w:lineRule="auto"/>
        <w:rPr>
          <w:rFonts w:cs="Tahoma"/>
        </w:rPr>
      </w:pPr>
      <w:r w:rsidRPr="006E0146">
        <w:rPr>
          <w:rFonts w:cs="Tahoma"/>
        </w:rPr>
        <w:t xml:space="preserve">Zgłoszeń serwisowych </w:t>
      </w:r>
      <w:r w:rsidR="008126F0" w:rsidRPr="006E0146">
        <w:rPr>
          <w:rFonts w:cs="Tahoma"/>
        </w:rPr>
        <w:t>dotyczących</w:t>
      </w:r>
      <w:r w:rsidRPr="006E0146">
        <w:rPr>
          <w:rFonts w:cs="Tahoma"/>
        </w:rPr>
        <w:t xml:space="preserve"> </w:t>
      </w:r>
      <w:r w:rsidR="00CB441A" w:rsidRPr="006E0146">
        <w:rPr>
          <w:rFonts w:cs="Tahoma"/>
        </w:rPr>
        <w:t>Nieprawidłowości</w:t>
      </w:r>
      <w:r w:rsidR="00595659" w:rsidRPr="006E0146">
        <w:rPr>
          <w:rFonts w:cs="Tahoma"/>
        </w:rPr>
        <w:t xml:space="preserve"> i</w:t>
      </w:r>
      <w:r w:rsidRPr="006E0146">
        <w:rPr>
          <w:rFonts w:cs="Tahoma"/>
        </w:rPr>
        <w:t xml:space="preserve"> </w:t>
      </w:r>
      <w:r w:rsidR="008126F0" w:rsidRPr="006E0146">
        <w:rPr>
          <w:rFonts w:cs="Tahoma"/>
        </w:rPr>
        <w:t xml:space="preserve">konsultacji bezpośrednich, </w:t>
      </w:r>
      <w:r w:rsidRPr="006E0146">
        <w:rPr>
          <w:rFonts w:cs="Tahoma"/>
        </w:rPr>
        <w:t>Zamawiający zobowiązany jest d</w:t>
      </w:r>
      <w:r w:rsidR="00DF3ACB" w:rsidRPr="006E0146">
        <w:rPr>
          <w:rFonts w:cs="Tahoma"/>
        </w:rPr>
        <w:t>okonywać w Dni Robocze w godz. 8:00-16</w:t>
      </w:r>
      <w:r w:rsidR="008126F0" w:rsidRPr="006E0146">
        <w:rPr>
          <w:rFonts w:cs="Tahoma"/>
        </w:rPr>
        <w:t>:</w:t>
      </w:r>
      <w:r w:rsidRPr="006E0146">
        <w:rPr>
          <w:rFonts w:cs="Tahoma"/>
        </w:rPr>
        <w:t>0</w:t>
      </w:r>
      <w:r w:rsidR="008126F0" w:rsidRPr="006E0146">
        <w:rPr>
          <w:rFonts w:cs="Tahoma"/>
        </w:rPr>
        <w:t xml:space="preserve">0 w Systemie Obsługi Zgłoszeń. </w:t>
      </w:r>
      <w:r w:rsidRPr="006E0146">
        <w:rPr>
          <w:rFonts w:cs="Tahoma"/>
        </w:rPr>
        <w:t xml:space="preserve">Strony dopuszczają możliwość telefonicznego zgłoszenia </w:t>
      </w:r>
      <w:r w:rsidR="00CB441A" w:rsidRPr="006E0146">
        <w:rPr>
          <w:rFonts w:cs="Tahoma"/>
        </w:rPr>
        <w:t>Nieprawidłowości</w:t>
      </w:r>
      <w:r w:rsidRPr="006E0146">
        <w:rPr>
          <w:rFonts w:cs="Tahoma"/>
        </w:rPr>
        <w:t xml:space="preserve">. Przyjęcie zgłoszenia telefonicznego wymaga jego potwierdzenia przez Wykonawcę za pośrednictwem </w:t>
      </w:r>
      <w:r w:rsidR="008126F0" w:rsidRPr="006E0146">
        <w:rPr>
          <w:rFonts w:cs="Tahoma"/>
        </w:rPr>
        <w:t>dokonania przez niego wpisu do Systemu Obsługi Zgłoszeń</w:t>
      </w:r>
      <w:r w:rsidRPr="006E0146">
        <w:rPr>
          <w:rFonts w:cs="Tahoma"/>
        </w:rPr>
        <w:t>.</w:t>
      </w:r>
    </w:p>
    <w:p w14:paraId="62948046" w14:textId="77777777" w:rsidR="008126F0" w:rsidRPr="006E0146" w:rsidRDefault="008126F0" w:rsidP="003D7EFC">
      <w:pPr>
        <w:pStyle w:val="Podstawowy"/>
        <w:numPr>
          <w:ilvl w:val="0"/>
          <w:numId w:val="29"/>
        </w:numPr>
        <w:spacing w:after="0" w:line="276" w:lineRule="auto"/>
        <w:rPr>
          <w:rFonts w:cs="Tahoma"/>
        </w:rPr>
      </w:pPr>
      <w:r w:rsidRPr="006E0146">
        <w:rPr>
          <w:rFonts w:cs="Tahoma"/>
        </w:rPr>
        <w:t xml:space="preserve">Wykonawca zobowiązuje się do świadczenia Serwisu Utrzymaniowego w sposób zapobiegający utracie danych Zamawiającego, w tym także tych, do których będzie miał dostęp w trakcie wykonywania usług. W przypadku gdy wykonanie danej czynności przez </w:t>
      </w:r>
      <w:r w:rsidR="00474156" w:rsidRPr="006E0146">
        <w:rPr>
          <w:rFonts w:cs="Tahoma"/>
        </w:rPr>
        <w:t xml:space="preserve">Wykonawcę lub przez Zamawiającego w oparciu o rekomendację Wykonawcy wiąże się z ryzykiem utraty danych, Wykonawca zobowiązany jest poinformować o tym Zamawiającego przed przystąpieniem do wykonania takiej czynności lub z chwilą przekazania takiej rekomendacji </w:t>
      </w:r>
      <w:r w:rsidR="0038327D" w:rsidRPr="006E0146">
        <w:rPr>
          <w:rFonts w:cs="Tahoma"/>
        </w:rPr>
        <w:t>Zamawiającemu</w:t>
      </w:r>
      <w:r w:rsidR="00474156" w:rsidRPr="006E0146">
        <w:rPr>
          <w:rFonts w:cs="Tahoma"/>
        </w:rPr>
        <w:t>.</w:t>
      </w:r>
    </w:p>
    <w:p w14:paraId="7609F935" w14:textId="713B8877" w:rsidR="0038327D" w:rsidRPr="006E0146" w:rsidRDefault="0038327D" w:rsidP="003D7EFC">
      <w:pPr>
        <w:pStyle w:val="Podstawowy"/>
        <w:numPr>
          <w:ilvl w:val="0"/>
          <w:numId w:val="29"/>
        </w:numPr>
        <w:spacing w:after="0" w:line="276" w:lineRule="auto"/>
        <w:rPr>
          <w:rFonts w:cs="Tahoma"/>
        </w:rPr>
      </w:pPr>
      <w:r w:rsidRPr="006E0146">
        <w:rPr>
          <w:rFonts w:cs="Tahoma"/>
        </w:rPr>
        <w:t>Czas Naprawy uważa się za dochowany z chwilą zgłoszenia</w:t>
      </w:r>
      <w:r w:rsidR="00E60BCD" w:rsidRPr="006E0146">
        <w:rPr>
          <w:rFonts w:cs="Tahoma"/>
        </w:rPr>
        <w:t xml:space="preserve"> dokonania naprawy, jeżeli </w:t>
      </w:r>
      <w:r w:rsidR="00510161" w:rsidRPr="006E0146">
        <w:rPr>
          <w:rFonts w:cs="Tahoma"/>
        </w:rPr>
        <w:t>Nieprawidłowość</w:t>
      </w:r>
      <w:r w:rsidR="00E60BCD" w:rsidRPr="006E0146">
        <w:rPr>
          <w:rFonts w:cs="Tahoma"/>
        </w:rPr>
        <w:t xml:space="preserve"> </w:t>
      </w:r>
      <w:r w:rsidRPr="006E0146">
        <w:rPr>
          <w:rFonts w:cs="Tahoma"/>
        </w:rPr>
        <w:t>został</w:t>
      </w:r>
      <w:r w:rsidR="00E60BCD" w:rsidRPr="006E0146">
        <w:rPr>
          <w:rFonts w:cs="Tahoma"/>
        </w:rPr>
        <w:t>a faktycznie usunięta</w:t>
      </w:r>
      <w:r w:rsidRPr="006E0146">
        <w:rPr>
          <w:rFonts w:cs="Tahoma"/>
        </w:rPr>
        <w:t>. Jeżeli okaże się pod</w:t>
      </w:r>
      <w:r w:rsidR="00E60BCD" w:rsidRPr="006E0146">
        <w:rPr>
          <w:rFonts w:cs="Tahoma"/>
        </w:rPr>
        <w:t>czas weryfikacji usunięcia</w:t>
      </w:r>
      <w:r w:rsidR="00510161" w:rsidRPr="006E0146">
        <w:rPr>
          <w:rFonts w:cs="Tahoma"/>
        </w:rPr>
        <w:t xml:space="preserve"> Nieprawidłowości, że Nieprawidłowość</w:t>
      </w:r>
      <w:r w:rsidRPr="006E0146">
        <w:rPr>
          <w:rFonts w:cs="Tahoma"/>
        </w:rPr>
        <w:t xml:space="preserve"> nie został</w:t>
      </w:r>
      <w:r w:rsidR="00E60BCD" w:rsidRPr="006E0146">
        <w:rPr>
          <w:rFonts w:cs="Tahoma"/>
        </w:rPr>
        <w:t>a</w:t>
      </w:r>
      <w:r w:rsidRPr="006E0146">
        <w:rPr>
          <w:rFonts w:cs="Tahoma"/>
        </w:rPr>
        <w:t xml:space="preserve"> </w:t>
      </w:r>
      <w:r w:rsidR="00E60BCD" w:rsidRPr="006E0146">
        <w:rPr>
          <w:rFonts w:cs="Tahoma"/>
        </w:rPr>
        <w:t>usunięta</w:t>
      </w:r>
      <w:r w:rsidRPr="006E0146">
        <w:rPr>
          <w:rFonts w:cs="Tahoma"/>
        </w:rPr>
        <w:t>, Czas Naprawy jest dochowany dopiero z chwilą zgłoszenia popr</w:t>
      </w:r>
      <w:r w:rsidR="00510161" w:rsidRPr="006E0146">
        <w:rPr>
          <w:rFonts w:cs="Tahoma"/>
        </w:rPr>
        <w:t>awki faktycznie usuwającej Nieprawidłowość</w:t>
      </w:r>
      <w:r w:rsidRPr="006E0146">
        <w:rPr>
          <w:rFonts w:cs="Tahoma"/>
        </w:rPr>
        <w:t>.</w:t>
      </w:r>
    </w:p>
    <w:p w14:paraId="77AA6927" w14:textId="1BA1CCA0" w:rsidR="0038327D" w:rsidRPr="006E0146" w:rsidRDefault="0038327D" w:rsidP="003D7EFC">
      <w:pPr>
        <w:pStyle w:val="Podstawowy"/>
        <w:numPr>
          <w:ilvl w:val="0"/>
          <w:numId w:val="29"/>
        </w:numPr>
        <w:spacing w:after="0" w:line="276" w:lineRule="auto"/>
        <w:rPr>
          <w:rFonts w:cs="Tahoma"/>
        </w:rPr>
      </w:pPr>
      <w:r w:rsidRPr="006E0146">
        <w:rPr>
          <w:rFonts w:cs="Tahoma"/>
        </w:rPr>
        <w:t>Jeżeli Wykonawca w Czasie Naprawy dostarczy Obejście, Czas Naprawy wydłuża się dwukrotnie.</w:t>
      </w:r>
    </w:p>
    <w:p w14:paraId="5F90E398" w14:textId="3F72CCB2" w:rsidR="0038327D" w:rsidRPr="006E0146" w:rsidRDefault="0038327D" w:rsidP="003D7EFC">
      <w:pPr>
        <w:pStyle w:val="Podstawowy"/>
        <w:numPr>
          <w:ilvl w:val="0"/>
          <w:numId w:val="29"/>
        </w:numPr>
        <w:spacing w:after="0" w:line="276" w:lineRule="auto"/>
        <w:rPr>
          <w:rFonts w:cs="Tahoma"/>
        </w:rPr>
      </w:pPr>
      <w:r w:rsidRPr="006E0146">
        <w:rPr>
          <w:rFonts w:cs="Tahoma"/>
        </w:rPr>
        <w:t>Jeżeli Wykonawca stwierdzi, iż przy</w:t>
      </w:r>
      <w:r w:rsidR="00510161" w:rsidRPr="006E0146">
        <w:rPr>
          <w:rFonts w:cs="Tahoma"/>
        </w:rPr>
        <w:t>czyna Nieprawidłowości</w:t>
      </w:r>
      <w:r w:rsidRPr="006E0146">
        <w:rPr>
          <w:rFonts w:cs="Tahoma"/>
        </w:rPr>
        <w:t xml:space="preserve"> </w:t>
      </w:r>
      <w:r w:rsidR="00807739" w:rsidRPr="006E0146">
        <w:rPr>
          <w:rFonts w:cs="Tahoma"/>
        </w:rPr>
        <w:t>leży poza Oprogramowaniem,</w:t>
      </w:r>
      <w:r w:rsidRPr="006E0146">
        <w:rPr>
          <w:rFonts w:cs="Tahoma"/>
        </w:rPr>
        <w:t xml:space="preserve"> w szczególności w Infrastrukturze Zamawiającego, Wykonawca nie je</w:t>
      </w:r>
      <w:r w:rsidR="00510161" w:rsidRPr="006E0146">
        <w:rPr>
          <w:rFonts w:cs="Tahoma"/>
        </w:rPr>
        <w:t>st zobowiązany do usunięcia Nieprawidłowości</w:t>
      </w:r>
      <w:r w:rsidR="009E5BA8" w:rsidRPr="006E0146">
        <w:rPr>
          <w:rFonts w:cs="Tahoma"/>
        </w:rPr>
        <w:t xml:space="preserve">, lecz </w:t>
      </w:r>
      <w:r w:rsidR="00373444" w:rsidRPr="006E0146">
        <w:rPr>
          <w:rFonts w:cs="Tahoma"/>
        </w:rPr>
        <w:t>powinien</w:t>
      </w:r>
      <w:r w:rsidR="009E5BA8" w:rsidRPr="006E0146">
        <w:rPr>
          <w:rFonts w:cs="Tahoma"/>
        </w:rPr>
        <w:t>:</w:t>
      </w:r>
    </w:p>
    <w:p w14:paraId="547823BF" w14:textId="77777777" w:rsidR="009E5BA8" w:rsidRPr="006E0146" w:rsidRDefault="009E5BA8" w:rsidP="003D7EFC">
      <w:pPr>
        <w:pStyle w:val="Podstawowy"/>
        <w:numPr>
          <w:ilvl w:val="0"/>
          <w:numId w:val="31"/>
        </w:numPr>
        <w:spacing w:after="0" w:line="276" w:lineRule="auto"/>
        <w:rPr>
          <w:rFonts w:cs="Tahoma"/>
        </w:rPr>
      </w:pPr>
      <w:r w:rsidRPr="006E0146">
        <w:rPr>
          <w:rFonts w:cs="Tahoma"/>
        </w:rPr>
        <w:t>wskazać przyczynę nieprawidłowego działania Systemu poprzez wskazanie elementu, który ją powoduje, a jeżeli to możliwe także podmiotu odpowiedzialnego za usunięcie takiej nieprawidłowości działania Systemu,</w:t>
      </w:r>
    </w:p>
    <w:p w14:paraId="200034F3" w14:textId="77777777" w:rsidR="009E5BA8" w:rsidRPr="006E0146" w:rsidRDefault="009E5BA8" w:rsidP="003D7EFC">
      <w:pPr>
        <w:pStyle w:val="Podstawowy"/>
        <w:numPr>
          <w:ilvl w:val="0"/>
          <w:numId w:val="31"/>
        </w:numPr>
        <w:spacing w:after="0" w:line="276" w:lineRule="auto"/>
        <w:rPr>
          <w:rFonts w:cs="Tahoma"/>
        </w:rPr>
      </w:pPr>
      <w:r w:rsidRPr="006E0146">
        <w:rPr>
          <w:rFonts w:cs="Tahoma"/>
        </w:rPr>
        <w:t>w razie zgłoszenia takiej potrzeby przez Zamawiającego do wsparcia osoby trzeciej usuwającej przyczynę zgłoszenia, w tym udzielenia takiej osobie wszelkich informacji o Oprogramowaniu, potrzebnych do przywrócenia jego pełnej funkcjonalności.</w:t>
      </w:r>
    </w:p>
    <w:p w14:paraId="42FC0A98" w14:textId="40A20283" w:rsidR="009E5BA8" w:rsidRPr="006E0146" w:rsidRDefault="009E5BA8" w:rsidP="003D7EFC">
      <w:pPr>
        <w:pStyle w:val="Podstawowy"/>
        <w:numPr>
          <w:ilvl w:val="0"/>
          <w:numId w:val="29"/>
        </w:numPr>
        <w:spacing w:after="0" w:line="276" w:lineRule="auto"/>
        <w:rPr>
          <w:rFonts w:cs="Tahoma"/>
        </w:rPr>
      </w:pPr>
      <w:r w:rsidRPr="006E0146">
        <w:rPr>
          <w:rFonts w:cs="Tahoma"/>
        </w:rPr>
        <w:lastRenderedPageBreak/>
        <w:t>Powyższe nie ma zastosowania</w:t>
      </w:r>
      <w:r w:rsidR="00510161" w:rsidRPr="006E0146">
        <w:rPr>
          <w:rFonts w:cs="Tahoma"/>
        </w:rPr>
        <w:t xml:space="preserve"> w przypadku, gdy przyczyna Nieprawidłowości</w:t>
      </w:r>
      <w:r w:rsidRPr="006E0146">
        <w:rPr>
          <w:rFonts w:cs="Tahoma"/>
        </w:rPr>
        <w:t xml:space="preserve"> leży poza Oprogramowaniem, ale Wykonawca ponosi odpowiedzialność za jej wystąpienie, w szczególnośc</w:t>
      </w:r>
      <w:r w:rsidR="00510161" w:rsidRPr="006E0146">
        <w:rPr>
          <w:rFonts w:cs="Tahoma"/>
        </w:rPr>
        <w:t>i w przypadku gdy przyczyna Nieprawidłowości</w:t>
      </w:r>
      <w:r w:rsidRPr="006E0146">
        <w:rPr>
          <w:rFonts w:cs="Tahoma"/>
        </w:rPr>
        <w:t xml:space="preserve"> leży w Infrastrukturze Zamawiającego, ale jest skutkiem nieprawidłowej konfiguracji lub parametryzacji Infrastruktury Zamawiającego przez Wykonawcę. W takim wypadku Wykonawca zobowiązany jest do dotrzymania Czasu Naprawy i innych zobowiązań wynikających z SLA.</w:t>
      </w:r>
    </w:p>
    <w:p w14:paraId="5A2F4B86" w14:textId="22473103" w:rsidR="00635D45" w:rsidRPr="006E0146" w:rsidRDefault="00635D45" w:rsidP="003D7EFC">
      <w:pPr>
        <w:pStyle w:val="Podstawowy"/>
        <w:numPr>
          <w:ilvl w:val="0"/>
          <w:numId w:val="29"/>
        </w:numPr>
        <w:spacing w:after="0" w:line="276" w:lineRule="auto"/>
        <w:rPr>
          <w:rFonts w:cs="Tahoma"/>
        </w:rPr>
      </w:pPr>
      <w:r w:rsidRPr="006E0146">
        <w:rPr>
          <w:rFonts w:cs="Tahoma"/>
        </w:rPr>
        <w:t xml:space="preserve">W przypadku ujawnienia w okresie </w:t>
      </w:r>
      <w:r w:rsidR="008126F0" w:rsidRPr="006E0146">
        <w:rPr>
          <w:rFonts w:cs="Tahoma"/>
        </w:rPr>
        <w:t>Serwisu Utrzymaniowego</w:t>
      </w:r>
      <w:r w:rsidRPr="006E0146">
        <w:rPr>
          <w:rFonts w:cs="Tahoma"/>
        </w:rPr>
        <w:t xml:space="preserve">, że System nie realizuje funkcji określonych w Umowie, a w szczególności określonych w Załącznikach nr 1 </w:t>
      </w:r>
      <w:r w:rsidR="005D4594" w:rsidRPr="006E0146">
        <w:rPr>
          <w:rFonts w:cs="Tahoma"/>
        </w:rPr>
        <w:t>i</w:t>
      </w:r>
      <w:r w:rsidRPr="006E0146">
        <w:rPr>
          <w:rFonts w:cs="Tahoma"/>
        </w:rPr>
        <w:t xml:space="preserve"> 2 do Umowy, </w:t>
      </w:r>
      <w:r w:rsidR="005D4594" w:rsidRPr="006E0146">
        <w:rPr>
          <w:rFonts w:cs="Tahoma"/>
        </w:rPr>
        <w:t xml:space="preserve">dokumencie </w:t>
      </w:r>
      <w:r w:rsidR="008126F0" w:rsidRPr="006E0146">
        <w:rPr>
          <w:rFonts w:cs="Tahoma"/>
        </w:rPr>
        <w:t>Koncepcji B</w:t>
      </w:r>
      <w:r w:rsidRPr="006E0146">
        <w:rPr>
          <w:rFonts w:cs="Tahoma"/>
        </w:rPr>
        <w:t xml:space="preserve">iznesowej, Dokumentacji </w:t>
      </w:r>
      <w:r w:rsidR="008126F0" w:rsidRPr="006E0146">
        <w:rPr>
          <w:rFonts w:cs="Tahoma"/>
        </w:rPr>
        <w:t>U</w:t>
      </w:r>
      <w:r w:rsidRPr="006E0146">
        <w:rPr>
          <w:rFonts w:cs="Tahoma"/>
        </w:rPr>
        <w:t>żytkowej</w:t>
      </w:r>
      <w:r w:rsidR="008126F0" w:rsidRPr="006E0146">
        <w:rPr>
          <w:rFonts w:cs="Tahoma"/>
        </w:rPr>
        <w:t>, Dokumentacji Administratora</w:t>
      </w:r>
      <w:r w:rsidRPr="006E0146">
        <w:rPr>
          <w:rFonts w:cs="Tahoma"/>
        </w:rPr>
        <w:t xml:space="preserve"> lub Dokumentacji </w:t>
      </w:r>
      <w:r w:rsidR="008126F0" w:rsidRPr="006E0146">
        <w:rPr>
          <w:rFonts w:cs="Tahoma"/>
        </w:rPr>
        <w:t>Powykonawczej</w:t>
      </w:r>
      <w:r w:rsidRPr="006E0146">
        <w:rPr>
          <w:rFonts w:cs="Tahoma"/>
        </w:rPr>
        <w:t xml:space="preserve"> Systemu, Wykonawca dokona jego wymiany na wersję Systemu poprawną w terminie nie dłuższym niż dziesięć (10) Dni Roboczych od dnia zgłoszenia mu tego faktu.</w:t>
      </w:r>
    </w:p>
    <w:p w14:paraId="63713981" w14:textId="1D181549" w:rsidR="00635D45" w:rsidRPr="006E0146" w:rsidRDefault="00635D45" w:rsidP="003D7EFC">
      <w:pPr>
        <w:pStyle w:val="Podstawowy"/>
        <w:numPr>
          <w:ilvl w:val="0"/>
          <w:numId w:val="29"/>
        </w:numPr>
        <w:spacing w:after="0" w:line="276" w:lineRule="auto"/>
        <w:rPr>
          <w:rFonts w:cs="Tahoma"/>
        </w:rPr>
      </w:pPr>
      <w:r w:rsidRPr="006E0146">
        <w:rPr>
          <w:rFonts w:cs="Tahoma"/>
        </w:rPr>
        <w:t xml:space="preserve">Wykonawca zobowiązuje się w całym okresie </w:t>
      </w:r>
      <w:r w:rsidR="008126F0" w:rsidRPr="006E0146">
        <w:rPr>
          <w:rFonts w:cs="Tahoma"/>
        </w:rPr>
        <w:t>Serwisu Utrzymaniowego</w:t>
      </w:r>
      <w:r w:rsidRPr="006E0146">
        <w:rPr>
          <w:rFonts w:cs="Tahoma"/>
        </w:rPr>
        <w:t xml:space="preserve"> usuwać </w:t>
      </w:r>
      <w:r w:rsidR="00510161" w:rsidRPr="006E0146">
        <w:rPr>
          <w:rFonts w:cs="Tahoma"/>
        </w:rPr>
        <w:t>Nieprawidłowości</w:t>
      </w:r>
      <w:r w:rsidRPr="006E0146">
        <w:rPr>
          <w:rFonts w:cs="Tahoma"/>
        </w:rPr>
        <w:t xml:space="preserve"> w funkcjonowaniu Systemu lub dostarczonego Oprogramowania na własny koszt i ryzyko. Zamawiający może dochodzić roszczeń z tytułu gwarancji także po </w:t>
      </w:r>
      <w:r w:rsidR="008126F0" w:rsidRPr="006E0146">
        <w:rPr>
          <w:rFonts w:cs="Tahoma"/>
        </w:rPr>
        <w:t xml:space="preserve">upływie Serwisu </w:t>
      </w:r>
      <w:r w:rsidR="00E60BCD" w:rsidRPr="006E0146">
        <w:rPr>
          <w:rFonts w:cs="Tahoma"/>
        </w:rPr>
        <w:t>Utrzymaniowego</w:t>
      </w:r>
      <w:r w:rsidRPr="006E0146">
        <w:rPr>
          <w:rFonts w:cs="Tahoma"/>
        </w:rPr>
        <w:t xml:space="preserve">, jeżeli zgłosił </w:t>
      </w:r>
      <w:r w:rsidR="00510161" w:rsidRPr="006E0146">
        <w:rPr>
          <w:rFonts w:cs="Tahoma"/>
        </w:rPr>
        <w:t>Nieprawidłowość</w:t>
      </w:r>
      <w:r w:rsidRPr="006E0146">
        <w:rPr>
          <w:rFonts w:cs="Tahoma"/>
        </w:rPr>
        <w:t xml:space="preserve"> przed upływem tego okresu.</w:t>
      </w:r>
    </w:p>
    <w:p w14:paraId="09B8044D" w14:textId="26E89657" w:rsidR="00635D45" w:rsidRPr="006E0146" w:rsidRDefault="00635D45" w:rsidP="003D7EFC">
      <w:pPr>
        <w:pStyle w:val="Podstawowy"/>
        <w:numPr>
          <w:ilvl w:val="0"/>
          <w:numId w:val="29"/>
        </w:numPr>
        <w:spacing w:after="0" w:line="276" w:lineRule="auto"/>
        <w:rPr>
          <w:rFonts w:cs="Tahoma"/>
        </w:rPr>
      </w:pPr>
      <w:r w:rsidRPr="006E0146">
        <w:rPr>
          <w:rFonts w:cs="Tahoma"/>
        </w:rPr>
        <w:t xml:space="preserve">Po wyczerpaniu limitu w zakresie konsultacji </w:t>
      </w:r>
      <w:r w:rsidR="008126F0" w:rsidRPr="006E0146">
        <w:rPr>
          <w:rFonts w:cs="Tahoma"/>
        </w:rPr>
        <w:t>bezpośrednich</w:t>
      </w:r>
      <w:r w:rsidRPr="006E0146">
        <w:rPr>
          <w:rFonts w:cs="Tahoma"/>
        </w:rPr>
        <w:t xml:space="preserve"> w zakresie użytkowania Systemu w wymiarze, o którym mowa w ust. 2 </w:t>
      </w:r>
      <w:r w:rsidR="00A21DC7" w:rsidRPr="006E0146">
        <w:rPr>
          <w:rFonts w:cs="Tahoma"/>
        </w:rPr>
        <w:t>pkt</w:t>
      </w:r>
      <w:r w:rsidRPr="006E0146">
        <w:rPr>
          <w:rFonts w:cs="Tahoma"/>
        </w:rPr>
        <w:t xml:space="preserve"> 7), Zamawiający może korzystać z dodatkowych konsultacji, </w:t>
      </w:r>
      <w:r w:rsidR="00AD2720" w:rsidRPr="006E0146">
        <w:rPr>
          <w:rFonts w:cs="Tahoma"/>
        </w:rPr>
        <w:t>rozliczanych z puli godzin przeznaczonych na świadczenie Usług Rozwoju</w:t>
      </w:r>
      <w:r w:rsidRPr="006E0146">
        <w:rPr>
          <w:rFonts w:cs="Tahoma"/>
        </w:rPr>
        <w:t>.</w:t>
      </w:r>
    </w:p>
    <w:p w14:paraId="7389A9CE" w14:textId="3FF55DA6" w:rsidR="00474156" w:rsidRPr="006E0146" w:rsidRDefault="00474156" w:rsidP="003D7EFC">
      <w:pPr>
        <w:pStyle w:val="Podstawowy"/>
        <w:numPr>
          <w:ilvl w:val="0"/>
          <w:numId w:val="29"/>
        </w:numPr>
        <w:spacing w:after="0" w:line="276" w:lineRule="auto"/>
        <w:rPr>
          <w:rFonts w:cs="Tahoma"/>
        </w:rPr>
      </w:pPr>
      <w:r w:rsidRPr="006E0146">
        <w:rPr>
          <w:rFonts w:cs="Tahoma"/>
        </w:rPr>
        <w:t>Każdy miesią</w:t>
      </w:r>
      <w:r w:rsidR="00E60BCD" w:rsidRPr="006E0146">
        <w:rPr>
          <w:rFonts w:cs="Tahoma"/>
        </w:rPr>
        <w:t>c świadczenia Serwisu Utrzymaniowego</w:t>
      </w:r>
      <w:r w:rsidRPr="006E0146">
        <w:rPr>
          <w:rFonts w:cs="Tahoma"/>
        </w:rPr>
        <w:t xml:space="preserve"> będzie potwierdzany odpowiednim raportem. Raport zostanie przygotowany przez Wykonawcę w terminie 5 Dni Roboczych po zakończeniu danego miesiąca. Wymagania w zakresie </w:t>
      </w:r>
      <w:r w:rsidR="007E3010" w:rsidRPr="006E0146">
        <w:rPr>
          <w:rFonts w:cs="Tahoma"/>
        </w:rPr>
        <w:t>r</w:t>
      </w:r>
      <w:r w:rsidRPr="006E0146">
        <w:rPr>
          <w:rFonts w:cs="Tahoma"/>
        </w:rPr>
        <w:t>aportu z realizacji Serwisu Utrzymaniowego przedstawiono w Załączniku nr 1 do Umowy.</w:t>
      </w:r>
    </w:p>
    <w:p w14:paraId="034427A5" w14:textId="77777777" w:rsidR="00474156" w:rsidRPr="006E0146" w:rsidRDefault="00474156" w:rsidP="003D7EFC">
      <w:pPr>
        <w:pStyle w:val="Podstawowy"/>
        <w:numPr>
          <w:ilvl w:val="0"/>
          <w:numId w:val="29"/>
        </w:numPr>
        <w:spacing w:after="0" w:line="276" w:lineRule="auto"/>
        <w:rPr>
          <w:rFonts w:cs="Tahoma"/>
        </w:rPr>
      </w:pPr>
      <w:r w:rsidRPr="006E0146">
        <w:rPr>
          <w:rFonts w:cs="Tahoma"/>
        </w:rPr>
        <w:t>Raport przygotowany przez Wykonawcę będzie przedmiotem akceptacji Zamawiającego zgodnie z procedurą Odbioru.</w:t>
      </w:r>
    </w:p>
    <w:p w14:paraId="68B19651" w14:textId="431671C3" w:rsidR="00807739" w:rsidRPr="006E0146" w:rsidRDefault="00807739" w:rsidP="003D7EFC">
      <w:pPr>
        <w:pStyle w:val="Podstawowy"/>
        <w:numPr>
          <w:ilvl w:val="0"/>
          <w:numId w:val="29"/>
        </w:numPr>
        <w:spacing w:after="0" w:line="276" w:lineRule="auto"/>
        <w:rPr>
          <w:rFonts w:cs="Tahoma"/>
        </w:rPr>
      </w:pPr>
      <w:r w:rsidRPr="006E0146">
        <w:rPr>
          <w:rFonts w:cs="Tahoma"/>
        </w:rPr>
        <w:t xml:space="preserve">Zamawiający może wypowiedzieć niniejszą Umowę w odniesieniu do </w:t>
      </w:r>
      <w:r w:rsidR="00373444" w:rsidRPr="006E0146">
        <w:rPr>
          <w:rFonts w:cs="Tahoma"/>
        </w:rPr>
        <w:t xml:space="preserve">całości lub części </w:t>
      </w:r>
      <w:r w:rsidRPr="006E0146">
        <w:rPr>
          <w:rFonts w:cs="Tahoma"/>
        </w:rPr>
        <w:t>Serwisu Utrzymaniowego</w:t>
      </w:r>
      <w:r w:rsidR="00373444" w:rsidRPr="006E0146">
        <w:rPr>
          <w:rFonts w:cs="Tahoma"/>
        </w:rPr>
        <w:t xml:space="preserve"> </w:t>
      </w:r>
      <w:r w:rsidRPr="006E0146">
        <w:rPr>
          <w:rFonts w:cs="Tahoma"/>
        </w:rPr>
        <w:t>z ważnych powodów z zachowaniem dwumiesięcznego okresu wypowiedzenia. Za ważne powody uzasadniające wypowiedzenie Umowy przez Zamawiającego uznawane będą w szczególności następujące sytuacje:</w:t>
      </w:r>
    </w:p>
    <w:p w14:paraId="7FE0962A" w14:textId="73C6BDDD" w:rsidR="00807739" w:rsidRPr="006E0146" w:rsidRDefault="00766D9F" w:rsidP="003D7EFC">
      <w:pPr>
        <w:pStyle w:val="Podstawowy"/>
        <w:numPr>
          <w:ilvl w:val="0"/>
          <w:numId w:val="32"/>
        </w:numPr>
        <w:spacing w:after="0" w:line="276" w:lineRule="auto"/>
        <w:rPr>
          <w:rFonts w:cs="Tahoma"/>
        </w:rPr>
      </w:pPr>
      <w:r w:rsidRPr="006E0146">
        <w:rPr>
          <w:rFonts w:cs="Tahoma"/>
        </w:rPr>
        <w:t>ł</w:t>
      </w:r>
      <w:r w:rsidR="00807739" w:rsidRPr="006E0146">
        <w:rPr>
          <w:rFonts w:cs="Tahoma"/>
        </w:rPr>
        <w:t>ączna suma kar umownych naliczonych przez Zamawiającego przekroczyłaby 50% Wynagrodzenia łącznego Wykonawcy z tytułu świadczenia Serwisu Utrzymaniowego</w:t>
      </w:r>
      <w:r w:rsidR="007E3010" w:rsidRPr="006E0146">
        <w:rPr>
          <w:rFonts w:cs="Tahoma"/>
        </w:rPr>
        <w:t>, o których mowa w</w:t>
      </w:r>
      <w:r w:rsidR="00C3539A" w:rsidRPr="006E0146">
        <w:rPr>
          <w:rFonts w:cs="Tahoma"/>
        </w:rPr>
        <w:t xml:space="preserve"> § </w:t>
      </w:r>
      <w:r w:rsidR="00CC1A0D" w:rsidRPr="006E0146">
        <w:rPr>
          <w:rFonts w:cs="Tahoma"/>
        </w:rPr>
        <w:t>13</w:t>
      </w:r>
      <w:r w:rsidR="00C3539A" w:rsidRPr="006E0146">
        <w:rPr>
          <w:rFonts w:cs="Tahoma"/>
        </w:rPr>
        <w:t xml:space="preserve"> ust. 2 </w:t>
      </w:r>
      <w:r w:rsidR="00A21DC7" w:rsidRPr="006E0146">
        <w:rPr>
          <w:rFonts w:cs="Tahoma"/>
        </w:rPr>
        <w:t>pkt</w:t>
      </w:r>
      <w:r w:rsidR="00C3539A" w:rsidRPr="006E0146">
        <w:rPr>
          <w:rFonts w:cs="Tahoma"/>
        </w:rPr>
        <w:t xml:space="preserve"> 2),</w:t>
      </w:r>
    </w:p>
    <w:p w14:paraId="65EDB9F3" w14:textId="0AF7F043" w:rsidR="00807739" w:rsidRPr="006E0146" w:rsidRDefault="00766D9F" w:rsidP="003D7EFC">
      <w:pPr>
        <w:pStyle w:val="Podstawowy"/>
        <w:numPr>
          <w:ilvl w:val="0"/>
          <w:numId w:val="32"/>
        </w:numPr>
        <w:spacing w:after="0" w:line="276" w:lineRule="auto"/>
        <w:rPr>
          <w:rFonts w:cs="Tahoma"/>
        </w:rPr>
      </w:pPr>
      <w:r w:rsidRPr="006E0146">
        <w:rPr>
          <w:rFonts w:cs="Tahoma"/>
        </w:rPr>
        <w:t>n</w:t>
      </w:r>
      <w:r w:rsidR="00807739" w:rsidRPr="006E0146">
        <w:rPr>
          <w:rFonts w:cs="Tahoma"/>
        </w:rPr>
        <w:t>ie</w:t>
      </w:r>
      <w:r w:rsidR="00085FA0" w:rsidRPr="006E0146">
        <w:rPr>
          <w:rFonts w:cs="Tahoma"/>
        </w:rPr>
        <w:t>za</w:t>
      </w:r>
      <w:r w:rsidR="00807739" w:rsidRPr="006E0146">
        <w:rPr>
          <w:rFonts w:cs="Tahoma"/>
        </w:rPr>
        <w:t>chowany został w danym miesiącu kalendarzowym Czas Naprawy Awarii Krytycznej więcej niż trzy razy,</w:t>
      </w:r>
    </w:p>
    <w:p w14:paraId="6C03804F" w14:textId="77777777" w:rsidR="00807739" w:rsidRPr="006E0146" w:rsidRDefault="00807739" w:rsidP="003D7EFC">
      <w:pPr>
        <w:pStyle w:val="Podstawowy"/>
        <w:numPr>
          <w:ilvl w:val="0"/>
          <w:numId w:val="32"/>
        </w:numPr>
        <w:spacing w:after="0" w:line="276" w:lineRule="auto"/>
        <w:rPr>
          <w:rFonts w:cs="Tahoma"/>
        </w:rPr>
      </w:pPr>
      <w:r w:rsidRPr="006E0146">
        <w:rPr>
          <w:rFonts w:cs="Tahoma"/>
        </w:rPr>
        <w:t>Wykonawca dopuścił się istotnego naruszenia postanowień Umowy, w szczególności w zakresie zasad przetwarzania danych osobowych, zasad zachowania poufności, dostarczenia Zamawiającemu rezultatów obarczonych wadami prawnymi,</w:t>
      </w:r>
    </w:p>
    <w:p w14:paraId="5D5E3927" w14:textId="77777777" w:rsidR="00807739" w:rsidRPr="006E0146" w:rsidRDefault="00766D9F" w:rsidP="003D7EFC">
      <w:pPr>
        <w:pStyle w:val="Podstawowy"/>
        <w:numPr>
          <w:ilvl w:val="0"/>
          <w:numId w:val="32"/>
        </w:numPr>
        <w:spacing w:after="0" w:line="276" w:lineRule="auto"/>
        <w:rPr>
          <w:rFonts w:cs="Tahoma"/>
        </w:rPr>
      </w:pPr>
      <w:r w:rsidRPr="006E0146">
        <w:rPr>
          <w:rFonts w:cs="Tahoma"/>
        </w:rPr>
        <w:t>z</w:t>
      </w:r>
      <w:r w:rsidR="00807739" w:rsidRPr="006E0146">
        <w:rPr>
          <w:rFonts w:cs="Tahoma"/>
        </w:rPr>
        <w:t>aszły zmiany organizacyjne Zamawiającego skutkujące tym, że dalsze świadczenie Serwisu Utrzym</w:t>
      </w:r>
      <w:r w:rsidRPr="006E0146">
        <w:rPr>
          <w:rFonts w:cs="Tahoma"/>
        </w:rPr>
        <w:t>aniowego będzie nieuzasadnione g</w:t>
      </w:r>
      <w:r w:rsidR="00807739" w:rsidRPr="006E0146">
        <w:rPr>
          <w:rFonts w:cs="Tahoma"/>
        </w:rPr>
        <w:t>ospodarczo.</w:t>
      </w:r>
    </w:p>
    <w:p w14:paraId="17A4720A" w14:textId="09874E29" w:rsidR="00595A11" w:rsidRPr="006E0146" w:rsidRDefault="00595A11" w:rsidP="003D7EFC">
      <w:pPr>
        <w:pStyle w:val="Podstawowy"/>
        <w:numPr>
          <w:ilvl w:val="0"/>
          <w:numId w:val="29"/>
        </w:numPr>
        <w:spacing w:after="0" w:line="276" w:lineRule="auto"/>
        <w:rPr>
          <w:rFonts w:cs="Tahoma"/>
        </w:rPr>
      </w:pPr>
      <w:r w:rsidRPr="006E0146">
        <w:rPr>
          <w:rFonts w:cs="Tahoma"/>
        </w:rPr>
        <w:t xml:space="preserve">Na żądanie Zamawiającego, zgłoszone po </w:t>
      </w:r>
      <w:r w:rsidR="004279E8" w:rsidRPr="006E0146">
        <w:rPr>
          <w:rFonts w:cs="Tahoma"/>
        </w:rPr>
        <w:t xml:space="preserve">oświadczeniu </w:t>
      </w:r>
      <w:r w:rsidRPr="006E0146">
        <w:rPr>
          <w:rFonts w:cs="Tahoma"/>
        </w:rPr>
        <w:t>o wypowiedzeniu, Wykonawca w ramach Wynagrodzenia za Serwis Utrzymaniowy i na żądanie Zamawiającego – zobowiązany będzie:</w:t>
      </w:r>
    </w:p>
    <w:p w14:paraId="1AB7B9BC" w14:textId="37D391DE" w:rsidR="00595A11" w:rsidRPr="006E0146" w:rsidRDefault="00595A11" w:rsidP="003D7EFC">
      <w:pPr>
        <w:pStyle w:val="Podstawowy"/>
        <w:numPr>
          <w:ilvl w:val="0"/>
          <w:numId w:val="34"/>
        </w:numPr>
        <w:spacing w:after="0" w:line="276" w:lineRule="auto"/>
        <w:rPr>
          <w:rFonts w:cs="Tahoma"/>
        </w:rPr>
      </w:pPr>
      <w:r w:rsidRPr="006E0146">
        <w:rPr>
          <w:rFonts w:cs="Tahoma"/>
        </w:rPr>
        <w:t>przekazać Zamawiającemu lub osobie trzeciej wskazanej przez Zamawiającego, w terminie 7 dni od przekazania takiego żądania, całoś</w:t>
      </w:r>
      <w:r w:rsidR="001005CB" w:rsidRPr="006E0146">
        <w:rPr>
          <w:rFonts w:cs="Tahoma"/>
        </w:rPr>
        <w:t>ć posiadanych</w:t>
      </w:r>
      <w:r w:rsidRPr="006E0146">
        <w:rPr>
          <w:rFonts w:cs="Tahoma"/>
        </w:rPr>
        <w:t xml:space="preserve"> informacji </w:t>
      </w:r>
      <w:r w:rsidR="001005CB" w:rsidRPr="006E0146">
        <w:rPr>
          <w:rFonts w:cs="Tahoma"/>
        </w:rPr>
        <w:t xml:space="preserve">dotyczących </w:t>
      </w:r>
      <w:r w:rsidRPr="006E0146">
        <w:rPr>
          <w:rFonts w:cs="Tahoma"/>
        </w:rPr>
        <w:t>korzystani</w:t>
      </w:r>
      <w:r w:rsidR="001005CB" w:rsidRPr="006E0146">
        <w:rPr>
          <w:rFonts w:cs="Tahoma"/>
        </w:rPr>
        <w:t>a</w:t>
      </w:r>
      <w:r w:rsidRPr="006E0146">
        <w:rPr>
          <w:rFonts w:cs="Tahoma"/>
        </w:rPr>
        <w:t xml:space="preserve"> z Systemu,</w:t>
      </w:r>
    </w:p>
    <w:p w14:paraId="155D1B72" w14:textId="0D16DACB" w:rsidR="00595A11" w:rsidRPr="006E0146" w:rsidRDefault="00595A11" w:rsidP="003D7EFC">
      <w:pPr>
        <w:pStyle w:val="Podstawowy"/>
        <w:numPr>
          <w:ilvl w:val="0"/>
          <w:numId w:val="34"/>
        </w:numPr>
        <w:spacing w:after="0" w:line="276" w:lineRule="auto"/>
        <w:rPr>
          <w:rFonts w:cs="Tahoma"/>
        </w:rPr>
      </w:pPr>
      <w:r w:rsidRPr="006E0146">
        <w:rPr>
          <w:rFonts w:cs="Tahoma"/>
        </w:rPr>
        <w:t>przeprowadzić transfer wiedzy do Zamawiającego lub osoby trzeciej wskazanej przez Zamawiającego w zakresie</w:t>
      </w:r>
      <w:r w:rsidR="001005CB" w:rsidRPr="006E0146">
        <w:rPr>
          <w:rFonts w:cs="Tahoma"/>
        </w:rPr>
        <w:t xml:space="preserve"> </w:t>
      </w:r>
      <w:r w:rsidRPr="006E0146">
        <w:rPr>
          <w:rFonts w:cs="Tahoma"/>
        </w:rPr>
        <w:t>w łącznym wymiarze 24 Godzin Roboczych.</w:t>
      </w:r>
    </w:p>
    <w:p w14:paraId="2FF29618" w14:textId="77777777" w:rsidR="00595A11" w:rsidRPr="006E0146" w:rsidRDefault="00595A11" w:rsidP="003D7EFC">
      <w:pPr>
        <w:pStyle w:val="Podstawowy"/>
        <w:numPr>
          <w:ilvl w:val="0"/>
          <w:numId w:val="29"/>
        </w:numPr>
        <w:spacing w:after="0" w:line="276" w:lineRule="auto"/>
        <w:rPr>
          <w:rFonts w:cs="Tahoma"/>
        </w:rPr>
      </w:pPr>
      <w:r w:rsidRPr="006E0146">
        <w:rPr>
          <w:rFonts w:cs="Tahoma"/>
        </w:rPr>
        <w:lastRenderedPageBreak/>
        <w:t>Niezależnie od dalej idących postanowień Umowy, w tym paragrafów regulujących prawa własności intelektualnej, Zamawiający jest uprawniony do samodzielnego wykorzystania lub do przekazania osobie trzeciej, w celu zapewnienia przejęcia Serwisu Utrzymaniowego, wszelkich Produktów, dokumentów, prezentacji, rezultatów prac Wykonawcy otrzymanych w ramach realizacji Umowy oraz dokumentacji realizacyjnej (np. ustaleń Kierowników Projektu, notatek Komitetu Sterującego etc.).</w:t>
      </w:r>
    </w:p>
    <w:p w14:paraId="0874DA9C" w14:textId="592ABDAF" w:rsidR="00595A11" w:rsidRPr="006E0146" w:rsidRDefault="00595A11" w:rsidP="003D7EFC">
      <w:pPr>
        <w:pStyle w:val="Podstawowy"/>
        <w:numPr>
          <w:ilvl w:val="0"/>
          <w:numId w:val="29"/>
        </w:numPr>
        <w:spacing w:after="0" w:line="276" w:lineRule="auto"/>
        <w:rPr>
          <w:rFonts w:cs="Tahoma"/>
        </w:rPr>
      </w:pPr>
      <w:r w:rsidRPr="006E0146">
        <w:rPr>
          <w:rFonts w:cs="Tahoma"/>
        </w:rPr>
        <w:t>W zakresie jakichkolwiek utworów dostarczonych przez Wykonawcę w ramach Serwisu Utrzymaniowego mają zastosowanie postanowienia paragrafów regulujących prawa własności intelektualnej. Zamawiający nabywa – odpowiednio – prawa majątkowe lub licencje do utworów dostarczonych w ramach Serwisu Utrzymaniowego.</w:t>
      </w:r>
    </w:p>
    <w:p w14:paraId="58717D98" w14:textId="77777777" w:rsidR="0037546F" w:rsidRPr="006E0146" w:rsidRDefault="0037546F" w:rsidP="003D7EFC">
      <w:pPr>
        <w:pStyle w:val="Podstawowy"/>
        <w:numPr>
          <w:ilvl w:val="0"/>
          <w:numId w:val="29"/>
        </w:numPr>
        <w:spacing w:after="0" w:line="276" w:lineRule="auto"/>
        <w:rPr>
          <w:rFonts w:cs="Tahoma"/>
        </w:rPr>
      </w:pPr>
      <w:r w:rsidRPr="006E0146">
        <w:rPr>
          <w:rFonts w:cs="Tahoma"/>
        </w:rPr>
        <w:t>Od dnia odbioru Fazy A Etapu III do dnia odbioru Fazy C Etapu III Wykonawca zobowiązuje się do świadczenia Serwisu Wdrożeniowego.</w:t>
      </w:r>
    </w:p>
    <w:p w14:paraId="57BBBDE9" w14:textId="77777777" w:rsidR="0037546F" w:rsidRPr="006E0146" w:rsidRDefault="0037546F" w:rsidP="003D7EFC">
      <w:pPr>
        <w:pStyle w:val="Podstawowy"/>
        <w:spacing w:after="0" w:line="276" w:lineRule="auto"/>
        <w:ind w:left="720"/>
        <w:rPr>
          <w:rFonts w:cs="Tahoma"/>
        </w:rPr>
      </w:pPr>
    </w:p>
    <w:p w14:paraId="05F33584" w14:textId="77777777" w:rsidR="00503C85" w:rsidRPr="006E0146" w:rsidRDefault="00503C85" w:rsidP="003D7EFC">
      <w:pPr>
        <w:pStyle w:val="Podstawowy"/>
        <w:spacing w:after="0" w:line="276" w:lineRule="auto"/>
        <w:ind w:left="360"/>
        <w:jc w:val="center"/>
        <w:rPr>
          <w:rFonts w:cs="Tahoma"/>
          <w:b/>
        </w:rPr>
      </w:pPr>
    </w:p>
    <w:p w14:paraId="5E58CE2F" w14:textId="77777777" w:rsidR="00595A11" w:rsidRPr="006E0146" w:rsidRDefault="00E948B8" w:rsidP="003D7EFC">
      <w:pPr>
        <w:pStyle w:val="Podstawowy"/>
        <w:spacing w:after="0" w:line="276" w:lineRule="auto"/>
        <w:ind w:left="360"/>
        <w:jc w:val="center"/>
        <w:rPr>
          <w:rFonts w:cs="Tahoma"/>
          <w:b/>
        </w:rPr>
      </w:pPr>
      <w:r w:rsidRPr="006E0146">
        <w:rPr>
          <w:rFonts w:cs="Tahoma"/>
          <w:b/>
        </w:rPr>
        <w:t>§ 10</w:t>
      </w:r>
    </w:p>
    <w:p w14:paraId="0FEADAFC" w14:textId="40D45C9C" w:rsidR="00595A11" w:rsidRPr="006E0146" w:rsidRDefault="00373444" w:rsidP="003D7EFC">
      <w:pPr>
        <w:pStyle w:val="Podstawowy"/>
        <w:spacing w:after="0" w:line="276" w:lineRule="auto"/>
        <w:ind w:left="360"/>
        <w:jc w:val="center"/>
        <w:rPr>
          <w:rFonts w:cs="Tahoma"/>
          <w:b/>
        </w:rPr>
      </w:pPr>
      <w:r w:rsidRPr="006E0146">
        <w:rPr>
          <w:rFonts w:cs="Tahoma"/>
          <w:b/>
        </w:rPr>
        <w:t>Zamówienia opcjonalne</w:t>
      </w:r>
    </w:p>
    <w:p w14:paraId="253BFE1C" w14:textId="28F6CE33" w:rsidR="007E3010" w:rsidRPr="006E0146" w:rsidRDefault="007E3010" w:rsidP="003D7EFC">
      <w:pPr>
        <w:pStyle w:val="Podstawowy"/>
        <w:numPr>
          <w:ilvl w:val="0"/>
          <w:numId w:val="35"/>
        </w:numPr>
        <w:spacing w:after="0" w:line="276" w:lineRule="auto"/>
        <w:rPr>
          <w:rFonts w:cs="Tahoma"/>
        </w:rPr>
      </w:pPr>
      <w:r w:rsidRPr="006E0146">
        <w:rPr>
          <w:rFonts w:cs="Tahoma"/>
        </w:rPr>
        <w:t>W ramach zamówień opcjonalnych Zamawiający może dokonać zakupu:</w:t>
      </w:r>
    </w:p>
    <w:p w14:paraId="7451D109" w14:textId="7480A40E" w:rsidR="007E3010" w:rsidRPr="006E0146" w:rsidRDefault="007E3010" w:rsidP="003D7EFC">
      <w:pPr>
        <w:pStyle w:val="Podstawowy"/>
        <w:spacing w:after="0" w:line="276" w:lineRule="auto"/>
        <w:ind w:left="720"/>
        <w:rPr>
          <w:rFonts w:cs="Tahoma"/>
        </w:rPr>
      </w:pPr>
      <w:r w:rsidRPr="006E0146">
        <w:rPr>
          <w:rFonts w:cs="Tahoma"/>
        </w:rPr>
        <w:t>a) dodatkowych licencji dla Użytkowników nazwanych Systemu,</w:t>
      </w:r>
      <w:r w:rsidR="00E73B05" w:rsidRPr="006E0146">
        <w:rPr>
          <w:rFonts w:cs="Tahoma"/>
        </w:rPr>
        <w:t xml:space="preserve"> </w:t>
      </w:r>
    </w:p>
    <w:p w14:paraId="67A98019" w14:textId="5B383012" w:rsidR="007E3010" w:rsidRPr="006E0146" w:rsidRDefault="007E3010" w:rsidP="003D7EFC">
      <w:pPr>
        <w:pStyle w:val="Podstawowy"/>
        <w:spacing w:after="0" w:line="276" w:lineRule="auto"/>
        <w:ind w:left="720"/>
        <w:rPr>
          <w:rFonts w:cs="Tahoma"/>
        </w:rPr>
      </w:pPr>
      <w:r w:rsidRPr="006E0146">
        <w:rPr>
          <w:rFonts w:cs="Tahoma"/>
        </w:rPr>
        <w:t>b) dodatkowych roboczogodzin Usług Rozwoju</w:t>
      </w:r>
      <w:r w:rsidR="001A090F" w:rsidRPr="006E0146">
        <w:rPr>
          <w:rFonts w:cs="Tahoma"/>
        </w:rPr>
        <w:t>,</w:t>
      </w:r>
    </w:p>
    <w:p w14:paraId="1598F736" w14:textId="3B577D5D" w:rsidR="001A090F" w:rsidRPr="006E0146" w:rsidRDefault="001A090F" w:rsidP="003D7EFC">
      <w:pPr>
        <w:pStyle w:val="Podstawowy"/>
        <w:spacing w:after="0" w:line="276" w:lineRule="auto"/>
        <w:ind w:left="720"/>
        <w:rPr>
          <w:rFonts w:cs="Tahoma"/>
        </w:rPr>
      </w:pPr>
      <w:r w:rsidRPr="006E0146">
        <w:rPr>
          <w:rFonts w:cs="Tahoma"/>
        </w:rPr>
        <w:t>c) dodatkowych roboczogodzin konsultacji w ramach Asysty Powdrożeniowej.</w:t>
      </w:r>
    </w:p>
    <w:p w14:paraId="6761BFED" w14:textId="23BD856A" w:rsidR="006E4B35" w:rsidRPr="006E0146" w:rsidRDefault="006E4B35" w:rsidP="003D7EFC">
      <w:pPr>
        <w:pStyle w:val="Podstawowy"/>
        <w:numPr>
          <w:ilvl w:val="0"/>
          <w:numId w:val="35"/>
        </w:numPr>
        <w:spacing w:after="0" w:line="276" w:lineRule="auto"/>
        <w:rPr>
          <w:rFonts w:cs="Tahoma"/>
        </w:rPr>
      </w:pPr>
      <w:r w:rsidRPr="006E0146">
        <w:rPr>
          <w:rFonts w:cs="Tahoma"/>
        </w:rPr>
        <w:t>Zamówienia opcjonalne</w:t>
      </w:r>
      <w:r w:rsidR="001A090F" w:rsidRPr="006E0146">
        <w:rPr>
          <w:rFonts w:cs="Tahoma"/>
        </w:rPr>
        <w:t>, o których mowa w ust. 1 lit. a i b</w:t>
      </w:r>
      <w:r w:rsidRPr="006E0146">
        <w:rPr>
          <w:rFonts w:cs="Tahoma"/>
        </w:rPr>
        <w:t xml:space="preserve"> mogą być zamawiane przez Zamawiającego do dnia zakończenia Umowy Protokołem Odbioru Końcowego.</w:t>
      </w:r>
      <w:r w:rsidR="001A090F" w:rsidRPr="006E0146">
        <w:rPr>
          <w:rFonts w:cs="Tahoma"/>
        </w:rPr>
        <w:t xml:space="preserve"> Zamówienia Opcjonalne, o których mowa w ust. 1 lit. c mogą być zamawiane w ramach Etapu V.</w:t>
      </w:r>
    </w:p>
    <w:p w14:paraId="3FDFBD54" w14:textId="4C58026C" w:rsidR="00C3539A" w:rsidRPr="006E0146" w:rsidRDefault="00C3539A" w:rsidP="003D7EFC">
      <w:pPr>
        <w:pStyle w:val="Podstawowy"/>
        <w:numPr>
          <w:ilvl w:val="0"/>
          <w:numId w:val="35"/>
        </w:numPr>
        <w:spacing w:after="0" w:line="276" w:lineRule="auto"/>
        <w:rPr>
          <w:rFonts w:cs="Tahoma"/>
        </w:rPr>
      </w:pPr>
      <w:r w:rsidRPr="006E0146">
        <w:rPr>
          <w:rFonts w:cs="Tahoma"/>
        </w:rPr>
        <w:t>Usługi Rozwoju zostały szczegółowo określone w Załączniku nr 1 do Umowy</w:t>
      </w:r>
      <w:r w:rsidR="007E3010" w:rsidRPr="006E0146">
        <w:rPr>
          <w:rFonts w:cs="Tahoma"/>
        </w:rPr>
        <w:t xml:space="preserve"> OPZ</w:t>
      </w:r>
      <w:r w:rsidRPr="006E0146">
        <w:rPr>
          <w:rFonts w:cs="Tahoma"/>
        </w:rPr>
        <w:t>.</w:t>
      </w:r>
    </w:p>
    <w:p w14:paraId="056F19CF" w14:textId="0D11F88A" w:rsidR="00C3539A" w:rsidRPr="006E0146" w:rsidRDefault="00C3539A" w:rsidP="003D7EFC">
      <w:pPr>
        <w:pStyle w:val="Podstawowy"/>
        <w:numPr>
          <w:ilvl w:val="0"/>
          <w:numId w:val="35"/>
        </w:numPr>
        <w:spacing w:after="0" w:line="276" w:lineRule="auto"/>
        <w:rPr>
          <w:rFonts w:cs="Tahoma"/>
        </w:rPr>
      </w:pPr>
      <w:r w:rsidRPr="006E0146">
        <w:rPr>
          <w:rFonts w:cs="Tahoma"/>
        </w:rPr>
        <w:t xml:space="preserve">Wykonawca jest zobowiązany, na zlecenie Zamawiającego do </w:t>
      </w:r>
      <w:r w:rsidR="006E4B35" w:rsidRPr="006E0146">
        <w:rPr>
          <w:rFonts w:cs="Tahoma"/>
        </w:rPr>
        <w:t xml:space="preserve">realizacji </w:t>
      </w:r>
      <w:r w:rsidRPr="006E0146">
        <w:rPr>
          <w:rFonts w:cs="Tahoma"/>
        </w:rPr>
        <w:t xml:space="preserve">Usługi Rozwoju Systemu poza zakresem przewidzianym w Umowie w </w:t>
      </w:r>
      <w:r w:rsidR="00356A82" w:rsidRPr="006E0146">
        <w:rPr>
          <w:rFonts w:cs="Tahoma"/>
        </w:rPr>
        <w:t xml:space="preserve">ilości nieprzekraczającej </w:t>
      </w:r>
      <w:r w:rsidR="00F7624C" w:rsidRPr="006E0146">
        <w:rPr>
          <w:rFonts w:cs="Tahoma"/>
        </w:rPr>
        <w:t xml:space="preserve">2000 </w:t>
      </w:r>
      <w:r w:rsidRPr="006E0146">
        <w:rPr>
          <w:rFonts w:cs="Tahoma"/>
        </w:rPr>
        <w:t>Godzin Roboczych.</w:t>
      </w:r>
    </w:p>
    <w:p w14:paraId="123DC8F5" w14:textId="77777777" w:rsidR="00C3539A" w:rsidRPr="006E0146" w:rsidRDefault="00C3539A" w:rsidP="003D7EFC">
      <w:pPr>
        <w:pStyle w:val="Podstawowy"/>
        <w:numPr>
          <w:ilvl w:val="0"/>
          <w:numId w:val="35"/>
        </w:numPr>
        <w:spacing w:after="0" w:line="276" w:lineRule="auto"/>
        <w:rPr>
          <w:rFonts w:cs="Tahoma"/>
        </w:rPr>
      </w:pPr>
      <w:r w:rsidRPr="006E0146">
        <w:rPr>
          <w:rFonts w:cs="Tahoma"/>
        </w:rPr>
        <w:t>Usługi Rozwoju będą zlecane przez Zamawiającego zgodnie z procedurą określoną w Załączniku nr 1 do Umowy w części dotyczącej Usług Rozwoju.</w:t>
      </w:r>
    </w:p>
    <w:p w14:paraId="7AF2B397" w14:textId="38B4015C" w:rsidR="00BA38A4" w:rsidRPr="006E0146" w:rsidRDefault="00C3539A" w:rsidP="003D7EFC">
      <w:pPr>
        <w:pStyle w:val="Podstawowy"/>
        <w:numPr>
          <w:ilvl w:val="0"/>
          <w:numId w:val="35"/>
        </w:numPr>
        <w:spacing w:after="0" w:line="276" w:lineRule="auto"/>
        <w:rPr>
          <w:rFonts w:cs="Tahoma"/>
        </w:rPr>
      </w:pPr>
      <w:r w:rsidRPr="006E0146">
        <w:rPr>
          <w:rFonts w:cs="Tahoma"/>
        </w:rPr>
        <w:t>Usługi Rozwoju mogą być realizowane w siedzibie Zamawiającego lub za pomocą połączenia zdalnego udostępnionego przez Zamawiającego.</w:t>
      </w:r>
    </w:p>
    <w:p w14:paraId="6CA4F5B2" w14:textId="3C22AF39" w:rsidR="001A090F" w:rsidRPr="006E0146" w:rsidRDefault="001A090F" w:rsidP="003D7EFC">
      <w:pPr>
        <w:pStyle w:val="Podstawowy"/>
        <w:numPr>
          <w:ilvl w:val="0"/>
          <w:numId w:val="35"/>
        </w:numPr>
        <w:spacing w:after="0" w:line="276" w:lineRule="auto"/>
        <w:rPr>
          <w:rFonts w:cs="Tahoma"/>
        </w:rPr>
      </w:pPr>
      <w:r w:rsidRPr="006E0146">
        <w:rPr>
          <w:rFonts w:cs="Tahoma"/>
        </w:rPr>
        <w:t>Procedura zlecenia oraz sposób świadczenia dodatkowych godzin konsultacji w ramach Asysty Powdrożeniowej został uregulowany w Załączniku nr 1 do Umowy OPZ.</w:t>
      </w:r>
    </w:p>
    <w:p w14:paraId="03CB5630" w14:textId="1EC8DD25" w:rsidR="001A090F" w:rsidRPr="006E0146" w:rsidRDefault="001A090F" w:rsidP="003D7EFC">
      <w:pPr>
        <w:pStyle w:val="Podstawowy"/>
        <w:numPr>
          <w:ilvl w:val="0"/>
          <w:numId w:val="35"/>
        </w:numPr>
        <w:spacing w:after="0" w:line="276" w:lineRule="auto"/>
        <w:rPr>
          <w:rFonts w:cs="Tahoma"/>
        </w:rPr>
      </w:pPr>
      <w:r w:rsidRPr="006E0146">
        <w:rPr>
          <w:rFonts w:cs="Tahoma"/>
        </w:rPr>
        <w:t>Zamówienie opcjonalne na dodatkowe roboczogodziny konsultacji w ramach Asysty Powdrożeniowej będzie rozliczane w cyklach miesięcznych na podstawie stawki godzinowej określonej w Ofercie Wykonawcy, tożsamej do stawki godzinowej dla Usług Rozwoju.</w:t>
      </w:r>
    </w:p>
    <w:p w14:paraId="0609618B" w14:textId="51774DCD" w:rsidR="001A090F" w:rsidRPr="006E0146" w:rsidRDefault="001A090F" w:rsidP="003D7EFC">
      <w:pPr>
        <w:pStyle w:val="Podstawowy"/>
        <w:numPr>
          <w:ilvl w:val="0"/>
          <w:numId w:val="35"/>
        </w:numPr>
        <w:spacing w:after="0" w:line="276" w:lineRule="auto"/>
        <w:rPr>
          <w:rFonts w:cs="Tahoma"/>
        </w:rPr>
      </w:pPr>
      <w:r w:rsidRPr="006E0146">
        <w:rPr>
          <w:rFonts w:cs="Tahoma"/>
        </w:rPr>
        <w:t>Maksymalna liczba roboczogodzin dodatkowych konsultacji Asysty Powdrożeniowej realizowanych w ramach zamówienia opcjonalnego wynosi 500 roboczogodzin.</w:t>
      </w:r>
    </w:p>
    <w:p w14:paraId="498A0B6E" w14:textId="3884FC6A" w:rsidR="006E4B35" w:rsidRPr="006E0146" w:rsidRDefault="006E4B35" w:rsidP="003D7EFC">
      <w:pPr>
        <w:pStyle w:val="Podstawowy"/>
        <w:numPr>
          <w:ilvl w:val="0"/>
          <w:numId w:val="35"/>
        </w:numPr>
        <w:spacing w:after="0" w:line="276" w:lineRule="auto"/>
        <w:rPr>
          <w:rFonts w:cs="Tahoma"/>
        </w:rPr>
      </w:pPr>
      <w:r w:rsidRPr="006E0146">
        <w:rPr>
          <w:rFonts w:cs="Tahoma"/>
        </w:rPr>
        <w:t>Dodatkowe licencje</w:t>
      </w:r>
      <w:r w:rsidR="00E73B05" w:rsidRPr="006E0146">
        <w:rPr>
          <w:rFonts w:cs="Tahoma"/>
        </w:rPr>
        <w:t xml:space="preserve"> dla Użytkowników Systemu</w:t>
      </w:r>
      <w:r w:rsidRPr="006E0146">
        <w:rPr>
          <w:rFonts w:cs="Tahoma"/>
        </w:rPr>
        <w:t xml:space="preserve"> będą kupowane po cenie wskazanej w ofercie w maksymalnej liczbie </w:t>
      </w:r>
      <w:r w:rsidR="001A090F" w:rsidRPr="006E0146">
        <w:rPr>
          <w:rFonts w:cs="Tahoma"/>
        </w:rPr>
        <w:t>35</w:t>
      </w:r>
      <w:r w:rsidR="007260B9" w:rsidRPr="006E0146">
        <w:rPr>
          <w:rFonts w:cs="Tahoma"/>
        </w:rPr>
        <w:t xml:space="preserve"> </w:t>
      </w:r>
      <w:r w:rsidRPr="006E0146">
        <w:rPr>
          <w:rFonts w:cs="Tahoma"/>
        </w:rPr>
        <w:t xml:space="preserve">sztuk. Zakupiona w ramach opcji licencja </w:t>
      </w:r>
      <w:r w:rsidR="001A090F" w:rsidRPr="006E0146">
        <w:rPr>
          <w:rFonts w:cs="Tahoma"/>
        </w:rPr>
        <w:t xml:space="preserve">(pakiet licencji) </w:t>
      </w:r>
      <w:r w:rsidRPr="006E0146">
        <w:rPr>
          <w:rFonts w:cs="Tahoma"/>
        </w:rPr>
        <w:t>będzie obejmowała jednego Użytkownika nazwanego systemu i będzie umożliwiała obsługę wszystkich funkcjonalności Systemu.</w:t>
      </w:r>
    </w:p>
    <w:p w14:paraId="651D6E36" w14:textId="30F368B8" w:rsidR="001A090F" w:rsidRPr="006E0146" w:rsidRDefault="006E4B35" w:rsidP="003D7EFC">
      <w:pPr>
        <w:pStyle w:val="Podstawowy"/>
        <w:numPr>
          <w:ilvl w:val="0"/>
          <w:numId w:val="35"/>
        </w:numPr>
        <w:spacing w:after="0" w:line="276" w:lineRule="auto"/>
        <w:rPr>
          <w:rFonts w:cs="Tahoma"/>
        </w:rPr>
      </w:pPr>
      <w:r w:rsidRPr="006E0146">
        <w:rPr>
          <w:rFonts w:cs="Tahoma"/>
        </w:rPr>
        <w:t xml:space="preserve">Procedura zakupu licencji dodatkowej jest uregulowana Załączniku nr 1 do Umowy w części dotyczącej Dodatkowych Licencji. </w:t>
      </w:r>
      <w:r w:rsidR="001A090F" w:rsidRPr="006E0146">
        <w:rPr>
          <w:rFonts w:cs="Tahoma"/>
        </w:rPr>
        <w:t xml:space="preserve">Wykonawca udzieli gwarancji jakości zgodnie z zasadami opisanymi w § 8 Umowy na Produkty i Usługi wykonane w wyniku realizacji zamówień opcjonalnych oraz będzie świadczył dla nich Serwis Utrzymaniowy od momentu ich Odbioru przez Zamawiającego zgodnie z zasadami określonymi w § 8 i 9 Umowy do dnia zakończenia Umowy. Okres gwarancji i Serwisu Utrzymaniowego dla </w:t>
      </w:r>
      <w:r w:rsidR="001A090F" w:rsidRPr="006E0146">
        <w:rPr>
          <w:rFonts w:cs="Tahoma"/>
        </w:rPr>
        <w:lastRenderedPageBreak/>
        <w:t>Usług Rozwoju kończy się wraz z zakończeniem tych świadczeń w datach określonych powyżej dla tych usług w zakresie prac podstawowych.</w:t>
      </w:r>
    </w:p>
    <w:p w14:paraId="096D17EF" w14:textId="4118DD14" w:rsidR="00F7624C" w:rsidRPr="006E0146" w:rsidRDefault="00F7624C" w:rsidP="003D7EFC">
      <w:pPr>
        <w:pStyle w:val="Podstawowy"/>
        <w:numPr>
          <w:ilvl w:val="0"/>
          <w:numId w:val="35"/>
        </w:numPr>
        <w:spacing w:after="0" w:line="276" w:lineRule="auto"/>
        <w:rPr>
          <w:rFonts w:cs="Tahoma"/>
        </w:rPr>
      </w:pPr>
      <w:r w:rsidRPr="006E0146">
        <w:rPr>
          <w:rFonts w:cs="Tahoma"/>
        </w:rPr>
        <w:t xml:space="preserve">Potwierdzeniem usług realizowanych w ramach prawa opcji będą podpisane przez Strony Protokoły Odbioru. Zapłata będzie realizowana po odbiorze każdego jednostkowego zlecenia/zamówienia zgodnie z zasadami określonymi w § </w:t>
      </w:r>
      <w:r w:rsidR="008E7779" w:rsidRPr="006E0146">
        <w:rPr>
          <w:rFonts w:cs="Tahoma"/>
        </w:rPr>
        <w:t xml:space="preserve">6 </w:t>
      </w:r>
      <w:r w:rsidRPr="006E0146">
        <w:rPr>
          <w:rFonts w:cs="Tahoma"/>
        </w:rPr>
        <w:t xml:space="preserve">Umowy. </w:t>
      </w:r>
    </w:p>
    <w:p w14:paraId="138DFD11" w14:textId="77777777" w:rsidR="00F7624C" w:rsidRPr="006E0146" w:rsidRDefault="00F7624C" w:rsidP="003D7EFC">
      <w:pPr>
        <w:pStyle w:val="Podstawowy"/>
        <w:numPr>
          <w:ilvl w:val="0"/>
          <w:numId w:val="35"/>
        </w:numPr>
        <w:spacing w:after="0" w:line="276" w:lineRule="auto"/>
        <w:rPr>
          <w:rFonts w:cs="Tahoma"/>
        </w:rPr>
      </w:pPr>
      <w:r w:rsidRPr="006E0146">
        <w:rPr>
          <w:rFonts w:cs="Tahoma"/>
        </w:rPr>
        <w:t xml:space="preserve">W zakresie jakichkolwiek utworów dostarczonych przez Wykonawcę w ramach realizacji Usług Rozwoju mają zastosowanie postanowienia paragrafów regulujących prawa własności intelektualnej. Zamawiający odpowiednio – nabywa autorskie prawa majątkowe lub zostają mu udzielone licencje do utworów dostarczonych w wyniku realizacji Usług Rozwoju. </w:t>
      </w:r>
    </w:p>
    <w:p w14:paraId="4BE0AB34" w14:textId="397667D4" w:rsidR="00C3539A" w:rsidRPr="006E0146" w:rsidRDefault="00C3539A" w:rsidP="003D7EFC">
      <w:pPr>
        <w:pStyle w:val="Podstawowy"/>
        <w:numPr>
          <w:ilvl w:val="0"/>
          <w:numId w:val="35"/>
        </w:numPr>
        <w:spacing w:after="0" w:line="276" w:lineRule="auto"/>
        <w:rPr>
          <w:rFonts w:cs="Tahoma"/>
        </w:rPr>
      </w:pPr>
      <w:r w:rsidRPr="006E0146">
        <w:rPr>
          <w:rFonts w:cs="Tahoma"/>
        </w:rPr>
        <w:t xml:space="preserve">Strony zgodnie potwierdzają, że w przypadku niewykorzystania przez Zamawiającego </w:t>
      </w:r>
      <w:r w:rsidR="00156470" w:rsidRPr="006E0146">
        <w:rPr>
          <w:rFonts w:cs="Tahoma"/>
        </w:rPr>
        <w:t xml:space="preserve">maksymalnej liczby roboczogodzin </w:t>
      </w:r>
      <w:r w:rsidRPr="006E0146">
        <w:rPr>
          <w:rFonts w:cs="Tahoma"/>
        </w:rPr>
        <w:t xml:space="preserve">w ramach Usług Rozwoju, o których mowa w </w:t>
      </w:r>
      <w:r w:rsidR="008735AC" w:rsidRPr="006E0146">
        <w:rPr>
          <w:rFonts w:cs="Tahoma"/>
        </w:rPr>
        <w:t xml:space="preserve"> </w:t>
      </w:r>
      <w:r w:rsidRPr="006E0146">
        <w:rPr>
          <w:rFonts w:cs="Tahoma"/>
        </w:rPr>
        <w:t xml:space="preserve">ust. </w:t>
      </w:r>
      <w:r w:rsidR="00156470" w:rsidRPr="006E0146">
        <w:rPr>
          <w:rFonts w:cs="Tahoma"/>
        </w:rPr>
        <w:t>4 lub w ramach dodatkowych konsultacji Asysty Powdrożeniowej, o którym mowa w ust. 9,</w:t>
      </w:r>
      <w:r w:rsidR="006E4B35" w:rsidRPr="006E0146">
        <w:rPr>
          <w:rFonts w:cs="Tahoma"/>
        </w:rPr>
        <w:t xml:space="preserve"> lub braku zakupu wszystkich lub części licencji dodatkowych</w:t>
      </w:r>
      <w:r w:rsidR="00156470" w:rsidRPr="006E0146">
        <w:rPr>
          <w:rFonts w:cs="Tahoma"/>
        </w:rPr>
        <w:t xml:space="preserve"> z puli wskazanej w ust. 10</w:t>
      </w:r>
      <w:r w:rsidR="006E4B35" w:rsidRPr="006E0146">
        <w:rPr>
          <w:rFonts w:cs="Tahoma"/>
        </w:rPr>
        <w:t xml:space="preserve"> </w:t>
      </w:r>
      <w:r w:rsidRPr="006E0146">
        <w:rPr>
          <w:rFonts w:cs="Tahoma"/>
        </w:rPr>
        <w:t xml:space="preserve">Wykonawcy nie będzie przysługiwało roszczenie </w:t>
      </w:r>
      <w:r w:rsidR="006E4B35" w:rsidRPr="006E0146">
        <w:rPr>
          <w:rFonts w:cs="Tahoma"/>
        </w:rPr>
        <w:t>o zakup/zlecenie</w:t>
      </w:r>
      <w:r w:rsidR="005745C6" w:rsidRPr="006E0146">
        <w:rPr>
          <w:rFonts w:cs="Tahoma"/>
        </w:rPr>
        <w:t>, o wynagrodzenie</w:t>
      </w:r>
      <w:r w:rsidR="006E4B35" w:rsidRPr="006E0146">
        <w:rPr>
          <w:rFonts w:cs="Tahoma"/>
        </w:rPr>
        <w:t xml:space="preserve"> oraz roszczenie </w:t>
      </w:r>
      <w:r w:rsidRPr="006E0146">
        <w:rPr>
          <w:rFonts w:cs="Tahoma"/>
        </w:rPr>
        <w:t>odszkodowawcze.</w:t>
      </w:r>
      <w:r w:rsidR="00F7624C" w:rsidRPr="006E0146">
        <w:rPr>
          <w:rFonts w:cs="Tahoma"/>
        </w:rPr>
        <w:t xml:space="preserve"> Realizacja zamówienia objętego opcją jest </w:t>
      </w:r>
      <w:r w:rsidR="00156470" w:rsidRPr="006E0146">
        <w:rPr>
          <w:rFonts w:cs="Tahoma"/>
        </w:rPr>
        <w:t>wyłącznie</w:t>
      </w:r>
      <w:r w:rsidR="00F7624C" w:rsidRPr="006E0146">
        <w:rPr>
          <w:rFonts w:cs="Tahoma"/>
        </w:rPr>
        <w:t xml:space="preserve"> uprawnieniem Zamawiającego</w:t>
      </w:r>
    </w:p>
    <w:p w14:paraId="2F2DB4FB" w14:textId="77777777" w:rsidR="00F7624C" w:rsidRPr="006E0146" w:rsidRDefault="00F7624C" w:rsidP="003D7EFC">
      <w:pPr>
        <w:pStyle w:val="Podstawowy"/>
        <w:spacing w:after="0" w:line="276" w:lineRule="auto"/>
        <w:ind w:left="720"/>
        <w:rPr>
          <w:rFonts w:cs="Tahoma"/>
        </w:rPr>
      </w:pPr>
    </w:p>
    <w:p w14:paraId="0514D3C5" w14:textId="77777777" w:rsidR="000848DA" w:rsidRPr="006E0146" w:rsidRDefault="000848DA" w:rsidP="003D7EFC">
      <w:pPr>
        <w:pStyle w:val="Podstawowy"/>
        <w:spacing w:after="0" w:line="276" w:lineRule="auto"/>
        <w:jc w:val="center"/>
        <w:rPr>
          <w:rFonts w:cs="Tahoma"/>
          <w:b/>
        </w:rPr>
      </w:pPr>
    </w:p>
    <w:p w14:paraId="0B0CD2EF" w14:textId="77777777" w:rsidR="000848DA" w:rsidRPr="006E0146" w:rsidRDefault="00E948B8" w:rsidP="003D7EFC">
      <w:pPr>
        <w:pStyle w:val="Podstawowy"/>
        <w:spacing w:after="0" w:line="276" w:lineRule="auto"/>
        <w:jc w:val="center"/>
        <w:rPr>
          <w:rFonts w:cs="Tahoma"/>
          <w:b/>
        </w:rPr>
      </w:pPr>
      <w:r w:rsidRPr="006E0146">
        <w:rPr>
          <w:rFonts w:cs="Tahoma"/>
          <w:b/>
        </w:rPr>
        <w:t>§ 1</w:t>
      </w:r>
      <w:r w:rsidR="00503C85" w:rsidRPr="006E0146">
        <w:rPr>
          <w:rFonts w:cs="Tahoma"/>
          <w:b/>
        </w:rPr>
        <w:t>1</w:t>
      </w:r>
    </w:p>
    <w:p w14:paraId="579087C3" w14:textId="7844E200" w:rsidR="00EE3848" w:rsidRPr="006E0146" w:rsidRDefault="00EE3848" w:rsidP="003D7EFC">
      <w:pPr>
        <w:pStyle w:val="Podstawowy"/>
        <w:spacing w:after="0" w:line="276" w:lineRule="auto"/>
        <w:jc w:val="center"/>
        <w:rPr>
          <w:rFonts w:cs="Tahoma"/>
          <w:b/>
        </w:rPr>
      </w:pPr>
      <w:r w:rsidRPr="006E0146">
        <w:rPr>
          <w:rFonts w:cs="Tahoma"/>
          <w:b/>
        </w:rPr>
        <w:t>Postanowienia ogólne dotyczące Oprogramowania</w:t>
      </w:r>
    </w:p>
    <w:p w14:paraId="059F1569" w14:textId="5DE91329" w:rsidR="00EE3848" w:rsidRPr="006E0146" w:rsidRDefault="00EE3848" w:rsidP="003D7EFC">
      <w:pPr>
        <w:pStyle w:val="Podstawowy"/>
        <w:numPr>
          <w:ilvl w:val="0"/>
          <w:numId w:val="9"/>
        </w:numPr>
        <w:spacing w:after="0" w:line="276" w:lineRule="auto"/>
        <w:ind w:left="714" w:hanging="357"/>
        <w:rPr>
          <w:rFonts w:cs="Tahoma"/>
        </w:rPr>
      </w:pPr>
      <w:r w:rsidRPr="006E0146">
        <w:rPr>
          <w:rFonts w:cs="Tahoma"/>
        </w:rPr>
        <w:t>Strony zgodnie potwierdzają, że postanowienia dotyczące licencji, określone w niniejszym paragrafie, jak i postanowienia dotyczące przeniesienia autorskich praw majątkowych, określone w § 12 Umowy, obejmują również te Utwory, które powstaną lub zostaną wydane Zamawiającemu w ramach świadczenia Usług Rozwoju, Gwarancji Jakości lub Serwisu Utrzymaniowego,</w:t>
      </w:r>
      <w:r w:rsidR="00156470" w:rsidRPr="006E0146">
        <w:rPr>
          <w:rFonts w:cs="Tahoma"/>
        </w:rPr>
        <w:t xml:space="preserve"> dostawy dodatkowych licencji dla Użytkowników nazwanych Systemu, </w:t>
      </w:r>
      <w:r w:rsidRPr="006E0146">
        <w:rPr>
          <w:rFonts w:cs="Tahoma"/>
        </w:rPr>
        <w:t xml:space="preserve"> jak i realizacji obowiązków Wykonawcy wynikających z rękojmi.</w:t>
      </w:r>
    </w:p>
    <w:p w14:paraId="72A3D14B" w14:textId="789CE1F7" w:rsidR="00F94F69" w:rsidRPr="006E0146" w:rsidRDefault="00EE3848" w:rsidP="003D7EFC">
      <w:pPr>
        <w:pStyle w:val="Podstawowy"/>
        <w:numPr>
          <w:ilvl w:val="0"/>
          <w:numId w:val="9"/>
        </w:numPr>
        <w:spacing w:after="0" w:line="276" w:lineRule="auto"/>
        <w:ind w:left="714" w:hanging="357"/>
        <w:rPr>
          <w:rFonts w:cs="Tahoma"/>
        </w:rPr>
      </w:pPr>
      <w:r w:rsidRPr="006E0146">
        <w:rPr>
          <w:rFonts w:cs="Tahoma"/>
        </w:rPr>
        <w:t>Wykonawca zapewnia, że korzystanie z Oprogramowania podczas realizacji i na cele Umowy, nie będzie naruszać praw osób trzecich i nie będzie wymagało żadnych opłat na rzecz takich osób. Gdyby okazało się to konieczne, Wykonawca w ramach Wynagrodzenia udzieli lub zapewni udzielenie stosowanej licencji na czas realizacji Umowy obejmującej prawo korzystania z Oprogramowania na potrzeby realizacji Umowy do czasu uzyskania odpowiednio praw majątkowych lub docelowych licencji opisanych Umową. Prawo do korzystania obejmuje w szczególności trwałe lub czasowe zwielokrotnianie Oprogramowania w całości lub w części, a także jego badanie przez Zamawiającego lub powołanego przez niego audytora.</w:t>
      </w:r>
      <w:r w:rsidR="00F94F69" w:rsidRPr="006E0146">
        <w:rPr>
          <w:rFonts w:cs="Tahoma"/>
        </w:rPr>
        <w:t xml:space="preserve"> Zamawiający nie zezwala na wykorzystanie oprogramowania Open Source na potrzeby realizacji Systemu z wyjątkiem bibliotek programistycznych.</w:t>
      </w:r>
    </w:p>
    <w:p w14:paraId="038D199E" w14:textId="43A7C1CD" w:rsidR="003515FF" w:rsidRPr="006E0146" w:rsidRDefault="003515FF" w:rsidP="003D7EFC">
      <w:pPr>
        <w:pStyle w:val="Podstawowy"/>
        <w:numPr>
          <w:ilvl w:val="0"/>
          <w:numId w:val="9"/>
        </w:numPr>
        <w:spacing w:after="0" w:line="276" w:lineRule="auto"/>
        <w:rPr>
          <w:rFonts w:cs="Tahoma"/>
        </w:rPr>
      </w:pPr>
      <w:r w:rsidRPr="006E0146">
        <w:rPr>
          <w:rFonts w:cs="Tahoma"/>
        </w:rPr>
        <w:t xml:space="preserve">Wykonawca zobowiązuje się w trakcie realizacji Umowy do stosowania ogólnodostępnego oprogramowania narzędziowego. Tworząc System Wykonawca zobowiązuje się do nieużywania żadnych modułów, podsystemów, komponentów, itp., wobec których Wykonawca, Podwykonawcy oraz osoby trzecie zachowują wyłączne autorskie prawa majątkowe po przekazaniu Systemu lub jego poszczególnych elementów Zamawiającemu, o ile Wykonawca nie udzieli odpowiedniej licencji Zamawiającemu i/lub jego następcom prawnym, z prawem udzielania dalszej licencji w celu utrzymania Systemu </w:t>
      </w:r>
      <w:r w:rsidR="00156470" w:rsidRPr="006E0146">
        <w:rPr>
          <w:rFonts w:cs="Tahoma"/>
        </w:rPr>
        <w:t xml:space="preserve">także </w:t>
      </w:r>
      <w:r w:rsidRPr="006E0146">
        <w:rPr>
          <w:rFonts w:cs="Tahoma"/>
        </w:rPr>
        <w:t>po zakończeniu realizacji niniejszej Umowy.</w:t>
      </w:r>
    </w:p>
    <w:p w14:paraId="354CEA92" w14:textId="4BF77C9B" w:rsidR="00EE3848" w:rsidRPr="006E0146" w:rsidRDefault="00EE3848" w:rsidP="003D7EFC">
      <w:pPr>
        <w:pStyle w:val="Podstawowy"/>
        <w:numPr>
          <w:ilvl w:val="0"/>
          <w:numId w:val="9"/>
        </w:numPr>
        <w:spacing w:after="0" w:line="276" w:lineRule="auto"/>
        <w:ind w:left="714" w:hanging="357"/>
        <w:rPr>
          <w:rFonts w:cs="Tahoma"/>
        </w:rPr>
      </w:pPr>
      <w:r w:rsidRPr="006E0146">
        <w:rPr>
          <w:rFonts w:cs="Tahoma"/>
        </w:rPr>
        <w:t xml:space="preserve">W przypadku, w którym w wyniku świadczenia przez Wykonawcę Gwarancji Jakości, Serwisu Utrzymaniowego lub Usług Rozwoju dojdzie do zmiany Oprogramowania, Dokumentacji lub innych Utworów, postanowienia umowne dotyczące odpowiednio przeniesienia praw lub udzielenia licencji na Oprogramowanie, Dokumentację lub inne </w:t>
      </w:r>
      <w:r w:rsidRPr="006E0146">
        <w:rPr>
          <w:rFonts w:cs="Tahoma"/>
        </w:rPr>
        <w:lastRenderedPageBreak/>
        <w:t>Utwory poddane zmianom stosuje się odpowiednio do takich zmian. Przeniesienie praw lub udzielenie Licencji następuje z chwilą Odbioru takich zmian.</w:t>
      </w:r>
    </w:p>
    <w:p w14:paraId="5181BBAB" w14:textId="66511E50" w:rsidR="003515FF" w:rsidRPr="006E0146" w:rsidRDefault="003515FF" w:rsidP="003D7EFC">
      <w:pPr>
        <w:pStyle w:val="Podstawowy"/>
        <w:numPr>
          <w:ilvl w:val="0"/>
          <w:numId w:val="9"/>
        </w:numPr>
        <w:spacing w:after="0" w:line="276" w:lineRule="auto"/>
        <w:ind w:left="714" w:hanging="357"/>
        <w:rPr>
          <w:rFonts w:cs="Tahoma"/>
        </w:rPr>
      </w:pPr>
      <w:r w:rsidRPr="006E0146">
        <w:rPr>
          <w:rFonts w:eastAsiaTheme="minorHAnsi" w:cs="Tahoma"/>
          <w:lang w:eastAsia="en-US"/>
        </w:rPr>
        <w:t xml:space="preserve">Wykonawca oświadcza, że Wdrożenie Systemu w zakresie określonym Wymaganiami oraz jego dalsze </w:t>
      </w:r>
      <w:r w:rsidR="00156470" w:rsidRPr="006E0146">
        <w:rPr>
          <w:rFonts w:eastAsiaTheme="minorHAnsi" w:cs="Tahoma"/>
          <w:lang w:eastAsia="en-US"/>
        </w:rPr>
        <w:t>u</w:t>
      </w:r>
      <w:r w:rsidRPr="006E0146">
        <w:rPr>
          <w:rFonts w:eastAsiaTheme="minorHAnsi" w:cs="Tahoma"/>
          <w:lang w:eastAsia="en-US"/>
        </w:rPr>
        <w:t>trzymanie w tym zakresie, w okresie zakładanego trwania licencji/sublicencji, nie jest uzależnione od nabycia przez Zamawiającego lub innych użytkowników dodatkowych licencji na oprogramowanie gotowe lub Oprogramowanie wytworzone przez Wykonawcę lub osoby trzecie.</w:t>
      </w:r>
    </w:p>
    <w:p w14:paraId="5F9D968B" w14:textId="579F98B8" w:rsidR="003515FF" w:rsidRPr="006E0146" w:rsidRDefault="003515FF" w:rsidP="003D7EFC">
      <w:pPr>
        <w:pStyle w:val="Podstawowy"/>
        <w:numPr>
          <w:ilvl w:val="0"/>
          <w:numId w:val="9"/>
        </w:numPr>
        <w:spacing w:after="0" w:line="276" w:lineRule="auto"/>
        <w:rPr>
          <w:rFonts w:cs="Tahoma"/>
        </w:rPr>
      </w:pPr>
      <w:r w:rsidRPr="006E0146">
        <w:rPr>
          <w:rFonts w:cs="Tahoma"/>
        </w:rPr>
        <w:t>Wykonawca oświadcza, że w oświadczeniach i dokumentacji składanej w związku z realizacją Przedmiotu Umowy nie będą zamieszczane zapisy, których wynikiem mogłoby być powstanie ograniczenia uniemożliwiającego przeprowadzenie w trybie konkurencyjnym procedury powierzenia usług utrzymania i rozwoju Systemu osobie trzeciej niezależnej od Wykonawcy lub producenta lub podjęcia decyzji o samodzielnym utrzymaniu i rozwoju Systemu.</w:t>
      </w:r>
    </w:p>
    <w:p w14:paraId="20B29F4A" w14:textId="5D60B52D" w:rsidR="00741FC2" w:rsidRPr="006E0146" w:rsidRDefault="00741FC2" w:rsidP="003D7EFC">
      <w:pPr>
        <w:pStyle w:val="Podstawowy"/>
        <w:numPr>
          <w:ilvl w:val="0"/>
          <w:numId w:val="9"/>
        </w:numPr>
        <w:spacing w:after="0" w:line="276" w:lineRule="auto"/>
        <w:rPr>
          <w:rFonts w:cs="Tahoma"/>
        </w:rPr>
      </w:pPr>
      <w:r w:rsidRPr="006E0146">
        <w:rPr>
          <w:rFonts w:cs="Tahoma"/>
        </w:rPr>
        <w:t>Licencje będą wykorzystywane przez Zamawiającego w celach prowadzenia jego działalności statutowej, z wyłączeniem wykorzystywania niniejszego Oprogramowania do celów komercyjnych tj. np. sprzedaż, udzielenie sublicencji dla kolejnych podmiotów gospodarczych</w:t>
      </w:r>
      <w:r w:rsidR="00156470" w:rsidRPr="006E0146">
        <w:rPr>
          <w:rFonts w:cs="Tahoma"/>
        </w:rPr>
        <w:t xml:space="preserve"> w celach zarobkowych</w:t>
      </w:r>
      <w:r w:rsidRPr="006E0146">
        <w:rPr>
          <w:rFonts w:cs="Tahoma"/>
        </w:rPr>
        <w:t>.</w:t>
      </w:r>
    </w:p>
    <w:p w14:paraId="6948C31B" w14:textId="77777777" w:rsidR="00EE3848" w:rsidRPr="006E0146" w:rsidRDefault="00EE3848" w:rsidP="003D7EFC">
      <w:pPr>
        <w:pStyle w:val="Podstawowy"/>
        <w:spacing w:after="0" w:line="276" w:lineRule="auto"/>
        <w:jc w:val="center"/>
        <w:rPr>
          <w:rFonts w:cs="Tahoma"/>
          <w:b/>
        </w:rPr>
      </w:pPr>
    </w:p>
    <w:p w14:paraId="0604CE4E" w14:textId="26CFADB7" w:rsidR="000848DA" w:rsidRPr="006E0146" w:rsidRDefault="000848DA" w:rsidP="003D7EFC">
      <w:pPr>
        <w:pStyle w:val="Podstawowy"/>
        <w:spacing w:after="0" w:line="276" w:lineRule="auto"/>
        <w:jc w:val="center"/>
        <w:rPr>
          <w:rFonts w:cs="Tahoma"/>
          <w:b/>
        </w:rPr>
      </w:pPr>
      <w:r w:rsidRPr="006E0146">
        <w:rPr>
          <w:rFonts w:cs="Tahoma"/>
          <w:b/>
        </w:rPr>
        <w:t>Warunki udzielenia licencji na Oprogramowanie</w:t>
      </w:r>
      <w:r w:rsidR="002A7417" w:rsidRPr="006E0146">
        <w:rPr>
          <w:rFonts w:cs="Tahoma"/>
          <w:b/>
        </w:rPr>
        <w:t xml:space="preserve"> Standardowe</w:t>
      </w:r>
    </w:p>
    <w:p w14:paraId="085C6056" w14:textId="2FD51A2D" w:rsidR="000848DA" w:rsidRPr="006E0146" w:rsidRDefault="000848DA" w:rsidP="003D7EFC">
      <w:pPr>
        <w:pStyle w:val="Podstawowy"/>
        <w:numPr>
          <w:ilvl w:val="0"/>
          <w:numId w:val="9"/>
        </w:numPr>
        <w:spacing w:after="0" w:line="276" w:lineRule="auto"/>
        <w:rPr>
          <w:rFonts w:cs="Tahoma"/>
        </w:rPr>
      </w:pPr>
      <w:r w:rsidRPr="006E0146">
        <w:rPr>
          <w:rFonts w:cs="Tahoma"/>
        </w:rPr>
        <w:t>Wykonawca</w:t>
      </w:r>
      <w:r w:rsidR="00D2268F" w:rsidRPr="006E0146">
        <w:rPr>
          <w:rFonts w:cs="Tahoma"/>
        </w:rPr>
        <w:t xml:space="preserve"> w ramach Wynagrodzenia wskazanego w § 13 ust. 2 pkt 1 Umowy  </w:t>
      </w:r>
      <w:r w:rsidRPr="006E0146">
        <w:rPr>
          <w:rFonts w:cs="Tahoma"/>
        </w:rPr>
        <w:t xml:space="preserve"> udziela Zamawiającemu i/lub jego następcom prawnym licencji na Oprogramowanie </w:t>
      </w:r>
      <w:r w:rsidR="000D6106" w:rsidRPr="006E0146">
        <w:rPr>
          <w:rFonts w:cs="Tahoma"/>
        </w:rPr>
        <w:t xml:space="preserve">Standardowe </w:t>
      </w:r>
      <w:r w:rsidR="00293BA2" w:rsidRPr="006E0146">
        <w:rPr>
          <w:rFonts w:cs="Tahoma"/>
        </w:rPr>
        <w:t xml:space="preserve">na warunkach określonych </w:t>
      </w:r>
      <w:r w:rsidRPr="006E0146">
        <w:rPr>
          <w:rFonts w:cs="Tahoma"/>
        </w:rPr>
        <w:t>umową licencyjną stanowiącą Załącznik nr 4 do Umowy.</w:t>
      </w:r>
      <w:r w:rsidR="009B0A7E" w:rsidRPr="006E0146">
        <w:rPr>
          <w:rFonts w:cs="Tahoma"/>
        </w:rPr>
        <w:t xml:space="preserve"> W przypadku rozbieżności pomiędzy postanowieniami niniejszego paragrafu, a umową licencyjną stanowiącą Załącznik nr 4 do Umowy zastosowanie mają postanowienia niniejszego paragrafu. </w:t>
      </w:r>
    </w:p>
    <w:p w14:paraId="19504F98" w14:textId="2BB452C3" w:rsidR="0088492C" w:rsidRPr="006E0146" w:rsidRDefault="0088492C" w:rsidP="003D7EFC">
      <w:pPr>
        <w:pStyle w:val="Podstawowy"/>
        <w:numPr>
          <w:ilvl w:val="0"/>
          <w:numId w:val="9"/>
        </w:numPr>
        <w:spacing w:after="0" w:line="276" w:lineRule="auto"/>
        <w:rPr>
          <w:rFonts w:cs="Tahoma"/>
        </w:rPr>
      </w:pPr>
      <w:r w:rsidRPr="006E0146">
        <w:rPr>
          <w:rFonts w:cs="Tahoma"/>
        </w:rPr>
        <w:t>Licencje na Oprogramowanie</w:t>
      </w:r>
      <w:r w:rsidR="00741FC2" w:rsidRPr="006E0146">
        <w:rPr>
          <w:rFonts w:cs="Tahoma"/>
        </w:rPr>
        <w:t xml:space="preserve"> Standardowe (</w:t>
      </w:r>
      <w:r w:rsidR="00156470" w:rsidRPr="006E0146">
        <w:rPr>
          <w:rFonts w:cs="Tahoma"/>
        </w:rPr>
        <w:t xml:space="preserve">w szczególności </w:t>
      </w:r>
      <w:r w:rsidR="00741FC2" w:rsidRPr="006E0146">
        <w:rPr>
          <w:rFonts w:cs="Tahoma"/>
        </w:rPr>
        <w:t>s</w:t>
      </w:r>
      <w:r w:rsidRPr="006E0146">
        <w:rPr>
          <w:rFonts w:cs="Tahoma"/>
        </w:rPr>
        <w:t xml:space="preserve">ystemowe lub </w:t>
      </w:r>
      <w:r w:rsidR="00741FC2" w:rsidRPr="006E0146">
        <w:rPr>
          <w:rFonts w:cs="Tahoma"/>
        </w:rPr>
        <w:t>a</w:t>
      </w:r>
      <w:r w:rsidRPr="006E0146">
        <w:rPr>
          <w:rFonts w:cs="Tahoma"/>
        </w:rPr>
        <w:t>plikacyjne</w:t>
      </w:r>
      <w:r w:rsidR="00741FC2" w:rsidRPr="006E0146">
        <w:rPr>
          <w:rFonts w:cs="Tahoma"/>
        </w:rPr>
        <w:t>)</w:t>
      </w:r>
      <w:r w:rsidRPr="006E0146">
        <w:rPr>
          <w:rFonts w:cs="Tahoma"/>
        </w:rPr>
        <w:t xml:space="preserve"> nie mogą ograniczać uprawnień Zamawiającego opisanych w Umowie oraz w Specyfikacji Istotnych Warunków Zamówienia (SIWZ), a w szczególności nie mogą ograniczać korzystania z </w:t>
      </w:r>
      <w:r w:rsidR="00156470" w:rsidRPr="006E0146">
        <w:rPr>
          <w:rFonts w:cs="Tahoma"/>
        </w:rPr>
        <w:t>Systemu</w:t>
      </w:r>
      <w:r w:rsidRPr="006E0146">
        <w:rPr>
          <w:rFonts w:cs="Tahoma"/>
        </w:rPr>
        <w:t xml:space="preserve"> przez </w:t>
      </w:r>
      <w:r w:rsidR="00156470" w:rsidRPr="006E0146">
        <w:rPr>
          <w:rFonts w:cs="Tahoma"/>
        </w:rPr>
        <w:t>jego Uż</w:t>
      </w:r>
      <w:r w:rsidR="006A5EA2" w:rsidRPr="006E0146">
        <w:rPr>
          <w:rFonts w:cs="Tahoma"/>
        </w:rPr>
        <w:t>y</w:t>
      </w:r>
      <w:r w:rsidR="00156470" w:rsidRPr="006E0146">
        <w:rPr>
          <w:rFonts w:cs="Tahoma"/>
        </w:rPr>
        <w:t>tkowników</w:t>
      </w:r>
      <w:r w:rsidRPr="006E0146">
        <w:rPr>
          <w:rFonts w:cs="Tahoma"/>
        </w:rPr>
        <w:t xml:space="preserve">, a także ograniczać możliwości powierzenia utrzymania </w:t>
      </w:r>
      <w:r w:rsidR="00741FC2" w:rsidRPr="006E0146">
        <w:rPr>
          <w:rFonts w:cs="Tahoma"/>
        </w:rPr>
        <w:t>Systemu osobie trzeciej niezależnej od Wykonawcy lub producenta.</w:t>
      </w:r>
    </w:p>
    <w:p w14:paraId="1A69AE66" w14:textId="7DB4B9FE" w:rsidR="00210AA2" w:rsidRPr="006E0146" w:rsidRDefault="00210AA2" w:rsidP="003D7EFC">
      <w:pPr>
        <w:pStyle w:val="Podstawowy"/>
        <w:numPr>
          <w:ilvl w:val="0"/>
          <w:numId w:val="9"/>
        </w:numPr>
        <w:spacing w:after="0" w:line="276" w:lineRule="auto"/>
        <w:rPr>
          <w:rFonts w:cs="Tahoma"/>
        </w:rPr>
      </w:pPr>
      <w:r w:rsidRPr="006E0146">
        <w:rPr>
          <w:rFonts w:cs="Tahoma"/>
        </w:rPr>
        <w:t>Wykonawca zapewnia, że:</w:t>
      </w:r>
    </w:p>
    <w:p w14:paraId="30723AAB" w14:textId="1B670479" w:rsidR="00210AA2" w:rsidRPr="006E0146" w:rsidRDefault="00210AA2" w:rsidP="003D7EFC">
      <w:pPr>
        <w:pStyle w:val="Podstawowy"/>
        <w:spacing w:after="0" w:line="276" w:lineRule="auto"/>
        <w:ind w:left="720"/>
        <w:rPr>
          <w:rFonts w:cs="Tahoma"/>
        </w:rPr>
      </w:pPr>
      <w:r w:rsidRPr="006E0146">
        <w:rPr>
          <w:rFonts w:cs="Tahoma"/>
        </w:rPr>
        <w:t xml:space="preserve">a) </w:t>
      </w:r>
      <w:r w:rsidR="0088492C" w:rsidRPr="006E0146">
        <w:rPr>
          <w:rFonts w:cs="Tahoma"/>
        </w:rPr>
        <w:t>p</w:t>
      </w:r>
      <w:r w:rsidRPr="006E0146">
        <w:rPr>
          <w:rFonts w:cs="Tahoma"/>
        </w:rPr>
        <w:t xml:space="preserve">roducent </w:t>
      </w:r>
      <w:r w:rsidR="0088492C" w:rsidRPr="006E0146">
        <w:rPr>
          <w:rFonts w:cs="Tahoma"/>
        </w:rPr>
        <w:t xml:space="preserve">Oprogramowania standardowego </w:t>
      </w:r>
      <w:r w:rsidRPr="006E0146">
        <w:rPr>
          <w:rFonts w:cs="Tahoma"/>
        </w:rPr>
        <w:t>posiada sieć partnerów ze specjalizacją w przedmiotowym oprogramowaniu standardowym w zakresie sprzedaży, wdrażania i utrzymania a w chwili zawarcia Umowy usługi Serwisu Utrzymaniowego  mogą być świadczone przez co najmniej 5 podmiotów niezależnych od Wykonawcy;</w:t>
      </w:r>
    </w:p>
    <w:p w14:paraId="513BCF17" w14:textId="094E8F17" w:rsidR="0088492C" w:rsidRPr="006E0146" w:rsidRDefault="0088492C" w:rsidP="003D7EFC">
      <w:pPr>
        <w:pStyle w:val="Podstawowy"/>
        <w:spacing w:after="0" w:line="276" w:lineRule="auto"/>
        <w:ind w:left="720"/>
        <w:rPr>
          <w:rFonts w:cs="Tahoma"/>
        </w:rPr>
      </w:pPr>
      <w:r w:rsidRPr="006E0146">
        <w:rPr>
          <w:rFonts w:cs="Tahoma"/>
        </w:rPr>
        <w:t>b) Oprogramowanie standardowe ma zapewnione wsparcie producenckie (sprzedawane i świadczone przez producenta i/lub jego sieć firm partnerskich każdemu zainteresowanemu)</w:t>
      </w:r>
      <w:r w:rsidR="002370B0" w:rsidRPr="006E0146">
        <w:rPr>
          <w:rFonts w:cs="Tahoma"/>
        </w:rPr>
        <w:t xml:space="preserve"> przez cały okres na jaki zostało udzielone</w:t>
      </w:r>
      <w:r w:rsidRPr="006E0146">
        <w:rPr>
          <w:rFonts w:cs="Tahoma"/>
        </w:rPr>
        <w:t>,</w:t>
      </w:r>
    </w:p>
    <w:p w14:paraId="1D59F343" w14:textId="2BB81D9F" w:rsidR="00210AA2" w:rsidRPr="006E0146" w:rsidRDefault="007260B9" w:rsidP="003D7EFC">
      <w:pPr>
        <w:pStyle w:val="Podstawowy"/>
        <w:spacing w:after="0" w:line="276" w:lineRule="auto"/>
        <w:ind w:left="720"/>
        <w:rPr>
          <w:rFonts w:cs="Tahoma"/>
        </w:rPr>
      </w:pPr>
      <w:r w:rsidRPr="006E0146">
        <w:rPr>
          <w:rFonts w:cs="Tahoma"/>
        </w:rPr>
        <w:t>c</w:t>
      </w:r>
      <w:r w:rsidR="0088492C" w:rsidRPr="006E0146">
        <w:rPr>
          <w:rFonts w:cs="Tahoma"/>
        </w:rPr>
        <w:t xml:space="preserve">) Wykonawca przekaże wszystkie informacje dot. zakresu modyfikacji Oprogramowania Standardowego </w:t>
      </w:r>
      <w:r w:rsidR="00741FC2" w:rsidRPr="006E0146">
        <w:rPr>
          <w:rFonts w:cs="Tahoma"/>
        </w:rPr>
        <w:t>(</w:t>
      </w:r>
      <w:r w:rsidR="002370B0" w:rsidRPr="006E0146">
        <w:rPr>
          <w:rFonts w:cs="Tahoma"/>
        </w:rPr>
        <w:t xml:space="preserve">w tym </w:t>
      </w:r>
      <w:r w:rsidR="00741FC2" w:rsidRPr="006E0146">
        <w:rPr>
          <w:rFonts w:cs="Tahoma"/>
        </w:rPr>
        <w:t>systemowego lub aplikacyjnego)</w:t>
      </w:r>
      <w:r w:rsidR="00CF2481" w:rsidRPr="006E0146">
        <w:rPr>
          <w:rFonts w:cs="Tahoma"/>
        </w:rPr>
        <w:t>, które</w:t>
      </w:r>
      <w:r w:rsidR="00741FC2" w:rsidRPr="006E0146">
        <w:rPr>
          <w:rFonts w:cs="Tahoma"/>
        </w:rPr>
        <w:t xml:space="preserve"> nie będą zawierały ograniczeń polegających na tym, że dane Oprogramowanie może być używane wyłącznie na jednej dedykowanej platformie sprzętowej lub może być wdrażane wyłącznie przez określony podmiot lub grupę podmiotów.</w:t>
      </w:r>
    </w:p>
    <w:p w14:paraId="2161C211" w14:textId="1AE4EE2E" w:rsidR="000848DA" w:rsidRPr="006E0146" w:rsidRDefault="000848DA" w:rsidP="003D7EFC">
      <w:pPr>
        <w:pStyle w:val="Podstawowy"/>
        <w:numPr>
          <w:ilvl w:val="0"/>
          <w:numId w:val="9"/>
        </w:numPr>
        <w:spacing w:after="0" w:line="276" w:lineRule="auto"/>
        <w:rPr>
          <w:rFonts w:cs="Tahoma"/>
        </w:rPr>
      </w:pPr>
      <w:r w:rsidRPr="006E0146">
        <w:rPr>
          <w:rFonts w:cs="Tahoma"/>
        </w:rPr>
        <w:t xml:space="preserve">Licencja </w:t>
      </w:r>
      <w:r w:rsidR="002370B0" w:rsidRPr="006E0146">
        <w:rPr>
          <w:rFonts w:cs="Tahoma"/>
        </w:rPr>
        <w:t xml:space="preserve">na Oprogramowanie Standardowe </w:t>
      </w:r>
      <w:r w:rsidRPr="006E0146">
        <w:rPr>
          <w:rFonts w:cs="Tahoma"/>
        </w:rPr>
        <w:t>zostaje udzielona na czas nieokreślony i jest licencją niewyłączną oraz nieograniczoną terytorialnie. Licencja zostaje udzielona z dniem podpisania stosownego Protokołu Odbioru.</w:t>
      </w:r>
    </w:p>
    <w:p w14:paraId="3E5EBA7A" w14:textId="040C2BAB" w:rsidR="000848DA" w:rsidRPr="006E0146" w:rsidRDefault="000848DA" w:rsidP="003D7EFC">
      <w:pPr>
        <w:pStyle w:val="Podstawowy"/>
        <w:numPr>
          <w:ilvl w:val="0"/>
          <w:numId w:val="9"/>
        </w:numPr>
        <w:spacing w:after="0" w:line="276" w:lineRule="auto"/>
        <w:rPr>
          <w:rFonts w:cs="Tahoma"/>
        </w:rPr>
      </w:pPr>
      <w:r w:rsidRPr="006E0146">
        <w:rPr>
          <w:rFonts w:cs="Tahoma"/>
        </w:rPr>
        <w:t xml:space="preserve">Wykonawca </w:t>
      </w:r>
      <w:r w:rsidR="008735AC" w:rsidRPr="006E0146">
        <w:rPr>
          <w:rFonts w:cs="Tahoma"/>
        </w:rPr>
        <w:t xml:space="preserve">zobowiązuje się powstrzymać od </w:t>
      </w:r>
      <w:r w:rsidRPr="006E0146">
        <w:rPr>
          <w:rFonts w:cs="Tahoma"/>
        </w:rPr>
        <w:t xml:space="preserve">wypowiedzenia licencji na jakiekolwiek Oprogramowanie </w:t>
      </w:r>
      <w:r w:rsidR="002A7417" w:rsidRPr="006E0146">
        <w:rPr>
          <w:rFonts w:cs="Tahoma"/>
        </w:rPr>
        <w:t xml:space="preserve">Standardowe </w:t>
      </w:r>
      <w:r w:rsidRPr="006E0146">
        <w:rPr>
          <w:rFonts w:cs="Tahoma"/>
        </w:rPr>
        <w:t xml:space="preserve">przed upływem 15 lat od daty Odbioru licencji przy </w:t>
      </w:r>
      <w:r w:rsidRPr="006E0146">
        <w:rPr>
          <w:rFonts w:cs="Tahoma"/>
        </w:rPr>
        <w:lastRenderedPageBreak/>
        <w:t>czym okres wypowiedzenia licencji nie może być krótszy niż 5 lat</w:t>
      </w:r>
      <w:r w:rsidR="0073704B" w:rsidRPr="006E0146">
        <w:rPr>
          <w:rFonts w:cs="Tahoma"/>
        </w:rPr>
        <w:t xml:space="preserve">. Ponadto wypowiedzenie licencji jest możliwe </w:t>
      </w:r>
      <w:r w:rsidR="002441BC" w:rsidRPr="006E0146">
        <w:rPr>
          <w:rFonts w:cs="Tahoma"/>
        </w:rPr>
        <w:t xml:space="preserve">tylko </w:t>
      </w:r>
      <w:r w:rsidRPr="006E0146">
        <w:rPr>
          <w:rFonts w:cs="Tahoma"/>
        </w:rPr>
        <w:t>w przypadku potwierdzonego naruszenia przez Zamawiającego warunków licencyjnych</w:t>
      </w:r>
      <w:r w:rsidR="0020497C" w:rsidRPr="006E0146">
        <w:rPr>
          <w:rFonts w:cs="Tahoma"/>
        </w:rPr>
        <w:t xml:space="preserve"> i bezskutecznym upływie </w:t>
      </w:r>
      <w:r w:rsidR="00697C9D" w:rsidRPr="006E0146">
        <w:rPr>
          <w:rFonts w:cs="Tahoma"/>
        </w:rPr>
        <w:t>trzydziestodniowego</w:t>
      </w:r>
      <w:r w:rsidR="0020497C" w:rsidRPr="006E0146">
        <w:rPr>
          <w:rFonts w:cs="Tahoma"/>
        </w:rPr>
        <w:t xml:space="preserve"> terminu na usunięcie naruszeń</w:t>
      </w:r>
      <w:r w:rsidRPr="006E0146">
        <w:rPr>
          <w:rFonts w:cs="Tahoma"/>
        </w:rPr>
        <w:t>.</w:t>
      </w:r>
    </w:p>
    <w:p w14:paraId="5324ABEB" w14:textId="22FC08DE" w:rsidR="000848DA" w:rsidRPr="006E0146" w:rsidRDefault="000848DA" w:rsidP="003D7EFC">
      <w:pPr>
        <w:pStyle w:val="Podstawowy"/>
        <w:numPr>
          <w:ilvl w:val="0"/>
          <w:numId w:val="9"/>
        </w:numPr>
        <w:spacing w:after="0" w:line="276" w:lineRule="auto"/>
        <w:rPr>
          <w:rFonts w:cs="Tahoma"/>
        </w:rPr>
      </w:pPr>
      <w:r w:rsidRPr="006E0146">
        <w:rPr>
          <w:rFonts w:cs="Tahoma"/>
        </w:rPr>
        <w:t xml:space="preserve">Zamawiający może odstąpić w terminie 14 Dni Kalendarzowych od Umowy w zakresie odnoszącym się do warunków </w:t>
      </w:r>
      <w:r w:rsidR="00CA3C92" w:rsidRPr="006E0146">
        <w:rPr>
          <w:rFonts w:cs="Tahoma"/>
        </w:rPr>
        <w:t>l</w:t>
      </w:r>
      <w:r w:rsidRPr="006E0146">
        <w:rPr>
          <w:rFonts w:cs="Tahoma"/>
        </w:rPr>
        <w:t xml:space="preserve">icencji lub ją wypowiedzieć z zachowaniem rocznego terminu wypowiedzenia </w:t>
      </w:r>
      <w:r w:rsidR="00CA3C92" w:rsidRPr="006E0146">
        <w:rPr>
          <w:rFonts w:cs="Tahoma"/>
        </w:rPr>
        <w:t xml:space="preserve">odpowiednio </w:t>
      </w:r>
      <w:r w:rsidRPr="006E0146">
        <w:rPr>
          <w:rFonts w:cs="Tahoma"/>
        </w:rPr>
        <w:t>w przypadku:</w:t>
      </w:r>
    </w:p>
    <w:p w14:paraId="40E428CB" w14:textId="39ECF002" w:rsidR="000848DA" w:rsidRPr="006E0146" w:rsidRDefault="00A95E82" w:rsidP="003D7EFC">
      <w:pPr>
        <w:pStyle w:val="Podstawowy"/>
        <w:numPr>
          <w:ilvl w:val="0"/>
          <w:numId w:val="10"/>
        </w:numPr>
        <w:spacing w:after="0" w:line="276" w:lineRule="auto"/>
        <w:rPr>
          <w:rFonts w:cs="Tahoma"/>
        </w:rPr>
      </w:pPr>
      <w:r w:rsidRPr="006E0146">
        <w:rPr>
          <w:rFonts w:cs="Tahoma"/>
        </w:rPr>
        <w:t>g</w:t>
      </w:r>
      <w:r w:rsidR="000848DA" w:rsidRPr="006E0146">
        <w:rPr>
          <w:rFonts w:cs="Tahoma"/>
        </w:rPr>
        <w:t>dy Utwór ma wady prawne,</w:t>
      </w:r>
    </w:p>
    <w:p w14:paraId="0BFDC619" w14:textId="02E1EA44" w:rsidR="000848DA" w:rsidRPr="006E0146" w:rsidRDefault="00A95E82" w:rsidP="003D7EFC">
      <w:pPr>
        <w:pStyle w:val="Podstawowy"/>
        <w:numPr>
          <w:ilvl w:val="0"/>
          <w:numId w:val="10"/>
        </w:numPr>
        <w:spacing w:after="0" w:line="276" w:lineRule="auto"/>
        <w:rPr>
          <w:rFonts w:cs="Tahoma"/>
        </w:rPr>
      </w:pPr>
      <w:r w:rsidRPr="006E0146">
        <w:rPr>
          <w:rFonts w:cs="Tahoma"/>
        </w:rPr>
        <w:t>z</w:t>
      </w:r>
      <w:r w:rsidR="000848DA" w:rsidRPr="006E0146">
        <w:rPr>
          <w:rFonts w:cs="Tahoma"/>
        </w:rPr>
        <w:t xml:space="preserve">aprzestania aktualizacji i modyfikacji Oprogramowania </w:t>
      </w:r>
      <w:r w:rsidR="002A7417" w:rsidRPr="006E0146">
        <w:rPr>
          <w:rFonts w:cs="Tahoma"/>
        </w:rPr>
        <w:t xml:space="preserve">Standardowego </w:t>
      </w:r>
      <w:r w:rsidR="000848DA" w:rsidRPr="006E0146">
        <w:rPr>
          <w:rFonts w:cs="Tahoma"/>
        </w:rPr>
        <w:t>wynikających ze zmieniających się przepisów prawa w okresie obowiązywania gwarancji określonej Umową.</w:t>
      </w:r>
    </w:p>
    <w:p w14:paraId="21A55219" w14:textId="71E61524" w:rsidR="000848DA" w:rsidRPr="006E0146" w:rsidRDefault="000848DA" w:rsidP="003D7EFC">
      <w:pPr>
        <w:pStyle w:val="Podstawowy"/>
        <w:numPr>
          <w:ilvl w:val="0"/>
          <w:numId w:val="9"/>
        </w:numPr>
        <w:spacing w:after="0" w:line="276" w:lineRule="auto"/>
        <w:rPr>
          <w:rFonts w:cs="Tahoma"/>
        </w:rPr>
      </w:pPr>
      <w:r w:rsidRPr="006E0146">
        <w:rPr>
          <w:rFonts w:cs="Tahoma"/>
        </w:rPr>
        <w:t xml:space="preserve">Strony zgodnie ustalają, że w przypadku odstąpienia od Umowy </w:t>
      </w:r>
      <w:r w:rsidR="00697C9D" w:rsidRPr="006E0146">
        <w:rPr>
          <w:rFonts w:cs="Tahoma"/>
        </w:rPr>
        <w:t xml:space="preserve">lub jej wypowiedzenia </w:t>
      </w:r>
      <w:r w:rsidRPr="006E0146">
        <w:rPr>
          <w:rFonts w:cs="Tahoma"/>
        </w:rPr>
        <w:t xml:space="preserve">w zakresie odnoszącym się warunków </w:t>
      </w:r>
      <w:r w:rsidR="00D1717C" w:rsidRPr="006E0146">
        <w:rPr>
          <w:rFonts w:cs="Tahoma"/>
        </w:rPr>
        <w:t>l</w:t>
      </w:r>
      <w:r w:rsidRPr="006E0146">
        <w:rPr>
          <w:rFonts w:cs="Tahoma"/>
        </w:rPr>
        <w:t xml:space="preserve">icencji na skutek przypadków określonych w ust. </w:t>
      </w:r>
      <w:r w:rsidR="00B222A6" w:rsidRPr="006E0146">
        <w:rPr>
          <w:rFonts w:cs="Tahoma"/>
        </w:rPr>
        <w:t xml:space="preserve">13 </w:t>
      </w:r>
      <w:r w:rsidRPr="006E0146">
        <w:rPr>
          <w:rFonts w:cs="Tahoma"/>
        </w:rPr>
        <w:t xml:space="preserve">niniejszego paragrafu, Zamawiający ma prawo dochodzenia roszczeń od Wykonawcy na zasadach ogólnych. </w:t>
      </w:r>
    </w:p>
    <w:p w14:paraId="7F2C5F41" w14:textId="15CBCCCE" w:rsidR="000848DA" w:rsidRPr="006E0146" w:rsidRDefault="000848DA" w:rsidP="003D7EFC">
      <w:pPr>
        <w:pStyle w:val="Podstawowy"/>
        <w:numPr>
          <w:ilvl w:val="0"/>
          <w:numId w:val="9"/>
        </w:numPr>
        <w:spacing w:after="0" w:line="276" w:lineRule="auto"/>
        <w:rPr>
          <w:rFonts w:cs="Tahoma"/>
        </w:rPr>
      </w:pPr>
      <w:r w:rsidRPr="006E0146">
        <w:rPr>
          <w:rFonts w:cs="Tahoma"/>
        </w:rPr>
        <w:t>Wykonawca zapewnia, że korzystanie z Oprogramowania</w:t>
      </w:r>
      <w:r w:rsidR="002A7417" w:rsidRPr="006E0146">
        <w:rPr>
          <w:rFonts w:cs="Tahoma"/>
        </w:rPr>
        <w:t xml:space="preserve"> Standardowego</w:t>
      </w:r>
      <w:r w:rsidRPr="006E0146">
        <w:rPr>
          <w:rFonts w:cs="Tahoma"/>
        </w:rPr>
        <w:t xml:space="preserve">, w </w:t>
      </w:r>
      <w:r w:rsidR="006D5EC2" w:rsidRPr="006E0146">
        <w:rPr>
          <w:rFonts w:cs="Tahoma"/>
        </w:rPr>
        <w:t xml:space="preserve">tym </w:t>
      </w:r>
      <w:r w:rsidRPr="006E0146">
        <w:rPr>
          <w:rFonts w:cs="Tahoma"/>
        </w:rPr>
        <w:t xml:space="preserve">w okresie Testów, nie będzie naruszać praw osób trzecich i nie będzie wymagało żadnych opłat na rzecz takich osób. Gdyby okazało się to konieczne, Wykonawca w ramach Wynagrodzenia udzieli lub zapewni udzielenie stosowanej licencji na czas realizacji Umowy obejmującej prawo korzystania z Oprogramowania </w:t>
      </w:r>
      <w:r w:rsidR="002A7417" w:rsidRPr="006E0146">
        <w:rPr>
          <w:rFonts w:cs="Tahoma"/>
        </w:rPr>
        <w:t xml:space="preserve">Standardowego </w:t>
      </w:r>
      <w:r w:rsidRPr="006E0146">
        <w:rPr>
          <w:rFonts w:cs="Tahoma"/>
        </w:rPr>
        <w:t xml:space="preserve">na potrzeby realizacji Umowy do czasu uzyskania odpowiednio praw majątkowych lub docelowych </w:t>
      </w:r>
      <w:r w:rsidR="006D5EC2" w:rsidRPr="006E0146">
        <w:rPr>
          <w:rFonts w:cs="Tahoma"/>
        </w:rPr>
        <w:t>l</w:t>
      </w:r>
      <w:r w:rsidRPr="006E0146">
        <w:rPr>
          <w:rFonts w:cs="Tahoma"/>
        </w:rPr>
        <w:t xml:space="preserve">icencji opisanych Umową. Prawo do korzystania obejmuje w szczególności trwałe lub czasowe zwielokrotnianie Oprogramowania </w:t>
      </w:r>
      <w:r w:rsidR="002A7417" w:rsidRPr="006E0146">
        <w:rPr>
          <w:rFonts w:cs="Tahoma"/>
        </w:rPr>
        <w:t xml:space="preserve">Standardowego </w:t>
      </w:r>
      <w:r w:rsidRPr="006E0146">
        <w:rPr>
          <w:rFonts w:cs="Tahoma"/>
        </w:rPr>
        <w:t>w całości lub w części.</w:t>
      </w:r>
    </w:p>
    <w:p w14:paraId="644F4E3A" w14:textId="046CBAA5" w:rsidR="000848DA" w:rsidRPr="006E0146" w:rsidRDefault="000848DA" w:rsidP="003D7EFC">
      <w:pPr>
        <w:pStyle w:val="Podstawowy"/>
        <w:numPr>
          <w:ilvl w:val="0"/>
          <w:numId w:val="9"/>
        </w:numPr>
        <w:spacing w:after="0" w:line="276" w:lineRule="auto"/>
        <w:rPr>
          <w:rFonts w:cs="Tahoma"/>
        </w:rPr>
      </w:pPr>
      <w:r w:rsidRPr="006E0146">
        <w:rPr>
          <w:rFonts w:cs="Tahoma"/>
        </w:rPr>
        <w:t>W przypadku, w którym w wyniku świadczenia przez Wykonawcę Gwarancji, Serwisu Utrzymaniowego lub Usług Rozwoju dojdzie do zmiany Oprogramowania</w:t>
      </w:r>
      <w:r w:rsidR="002A7417" w:rsidRPr="006E0146">
        <w:rPr>
          <w:rFonts w:cs="Tahoma"/>
        </w:rPr>
        <w:t xml:space="preserve"> Standardowego</w:t>
      </w:r>
      <w:r w:rsidRPr="006E0146">
        <w:rPr>
          <w:rFonts w:cs="Tahoma"/>
        </w:rPr>
        <w:t xml:space="preserve">, Dokumentacji lub innych </w:t>
      </w:r>
      <w:r w:rsidR="00897EF5" w:rsidRPr="006E0146">
        <w:rPr>
          <w:rFonts w:cs="Tahoma"/>
        </w:rPr>
        <w:t>u</w:t>
      </w:r>
      <w:r w:rsidRPr="006E0146">
        <w:rPr>
          <w:rFonts w:cs="Tahoma"/>
        </w:rPr>
        <w:t xml:space="preserve">tworów, postanowienia umowne dotyczące odpowiednio przeniesienia praw lub udzielenia </w:t>
      </w:r>
      <w:r w:rsidR="006D5EC2" w:rsidRPr="006E0146">
        <w:rPr>
          <w:rFonts w:cs="Tahoma"/>
        </w:rPr>
        <w:t>l</w:t>
      </w:r>
      <w:r w:rsidRPr="006E0146">
        <w:rPr>
          <w:rFonts w:cs="Tahoma"/>
        </w:rPr>
        <w:t>icencji na Oprogramowanie</w:t>
      </w:r>
      <w:r w:rsidR="002A7417" w:rsidRPr="006E0146">
        <w:rPr>
          <w:rFonts w:cs="Tahoma"/>
        </w:rPr>
        <w:t xml:space="preserve"> Standardowe</w:t>
      </w:r>
      <w:r w:rsidRPr="006E0146">
        <w:rPr>
          <w:rFonts w:cs="Tahoma"/>
        </w:rPr>
        <w:t xml:space="preserve">, Dokumentację lub inne Utwory poddane zmianom stosuje się odpowiednio do takich zmian. Przeniesienie praw lub udzielenie </w:t>
      </w:r>
      <w:r w:rsidR="006D5EC2" w:rsidRPr="006E0146">
        <w:rPr>
          <w:rFonts w:cs="Tahoma"/>
        </w:rPr>
        <w:t>l</w:t>
      </w:r>
      <w:r w:rsidRPr="006E0146">
        <w:rPr>
          <w:rFonts w:cs="Tahoma"/>
        </w:rPr>
        <w:t>icencji następuje z chwilą Odbioru takich zmian.</w:t>
      </w:r>
    </w:p>
    <w:p w14:paraId="5A40F9F2" w14:textId="11F44E61" w:rsidR="00F72712" w:rsidRPr="006E0146" w:rsidRDefault="00F72712" w:rsidP="003D7EFC">
      <w:pPr>
        <w:pStyle w:val="Podstawowy"/>
        <w:numPr>
          <w:ilvl w:val="0"/>
          <w:numId w:val="9"/>
        </w:numPr>
        <w:spacing w:after="0" w:line="276" w:lineRule="auto"/>
        <w:rPr>
          <w:rFonts w:cs="Tahoma"/>
        </w:rPr>
      </w:pPr>
      <w:r w:rsidRPr="006E0146">
        <w:rPr>
          <w:rFonts w:cs="Tahoma"/>
        </w:rPr>
        <w:t xml:space="preserve">Wykonawca uprawnia Zamawiającego i/lub jego następców prawnych do kopiowania i rozpowszechniania dla pracowników Zamawiającego i/lub jego następców prawnych, a także innych użytkowników, Dokumentacji Oprogramowania </w:t>
      </w:r>
      <w:r w:rsidR="002370B0" w:rsidRPr="006E0146">
        <w:rPr>
          <w:rFonts w:cs="Tahoma"/>
        </w:rPr>
        <w:t>Standardowego</w:t>
      </w:r>
      <w:r w:rsidRPr="006E0146">
        <w:rPr>
          <w:rFonts w:cs="Tahoma"/>
        </w:rPr>
        <w:t>, na które Wykonawca udzielił licencji/sublicencji, w zakresie niezbędnym do realizacji zadań Zamawiającego z wykorzystaniem Systemu</w:t>
      </w:r>
      <w:r w:rsidR="002370B0" w:rsidRPr="006E0146">
        <w:rPr>
          <w:rFonts w:cs="Tahoma"/>
        </w:rPr>
        <w:t>.</w:t>
      </w:r>
    </w:p>
    <w:p w14:paraId="329344CA" w14:textId="3ACDE25F" w:rsidR="009B0A7E" w:rsidRPr="006E0146" w:rsidRDefault="009B0A7E" w:rsidP="003D7EFC">
      <w:pPr>
        <w:pStyle w:val="Podstawowy"/>
        <w:numPr>
          <w:ilvl w:val="0"/>
          <w:numId w:val="9"/>
        </w:numPr>
        <w:spacing w:after="0" w:line="276" w:lineRule="auto"/>
        <w:rPr>
          <w:rFonts w:cs="Tahoma"/>
        </w:rPr>
      </w:pPr>
      <w:r w:rsidRPr="006E0146">
        <w:rPr>
          <w:rFonts w:cs="Tahoma"/>
        </w:rPr>
        <w:t xml:space="preserve">Jeśli dostarczone w ramach Umowy Oprogramowanie </w:t>
      </w:r>
      <w:r w:rsidR="002370B0" w:rsidRPr="006E0146">
        <w:rPr>
          <w:rFonts w:cs="Tahoma"/>
        </w:rPr>
        <w:t>S</w:t>
      </w:r>
      <w:r w:rsidRPr="006E0146">
        <w:rPr>
          <w:rFonts w:cs="Tahoma"/>
        </w:rPr>
        <w:t xml:space="preserve">tandardowe naruszać będzie prawa osób trzecich, Wykonawca niezwłocznie uzyska dla Zamawiającego, na swój koszt, licencję/sublicencję na Oprogramowanie </w:t>
      </w:r>
      <w:r w:rsidR="002370B0" w:rsidRPr="006E0146">
        <w:rPr>
          <w:rFonts w:cs="Tahoma"/>
        </w:rPr>
        <w:t>S</w:t>
      </w:r>
      <w:r w:rsidRPr="006E0146">
        <w:rPr>
          <w:rFonts w:cs="Tahoma"/>
        </w:rPr>
        <w:t xml:space="preserve">tandardowe dotknięte naruszeniem lub dokona, na swój koszt, modyfikacji Produktu, przy którego budowie użyto Oprogramowania </w:t>
      </w:r>
      <w:r w:rsidR="002370B0" w:rsidRPr="006E0146">
        <w:rPr>
          <w:rFonts w:cs="Tahoma"/>
        </w:rPr>
        <w:t>Standardowego</w:t>
      </w:r>
      <w:r w:rsidRPr="006E0146">
        <w:rPr>
          <w:rFonts w:cs="Tahoma"/>
        </w:rPr>
        <w:t xml:space="preserve"> naruszającego prawa osób trzecich. W przypadku wytoczenia powództwa związanego z Oprogramowaniem </w:t>
      </w:r>
      <w:r w:rsidR="002370B0" w:rsidRPr="006E0146">
        <w:rPr>
          <w:rFonts w:cs="Tahoma"/>
        </w:rPr>
        <w:t>S</w:t>
      </w:r>
      <w:r w:rsidRPr="006E0146">
        <w:rPr>
          <w:rFonts w:cs="Tahoma"/>
        </w:rPr>
        <w:t>tandardowym przez osobę trzecią przeciwko Zamawiającemu, Wykonawca na wezwanie Zamawiającego przystąpi do postępowania po jego stronie.</w:t>
      </w:r>
    </w:p>
    <w:p w14:paraId="0D92B9AF" w14:textId="77777777" w:rsidR="000848DA" w:rsidRPr="006E0146" w:rsidRDefault="000848DA" w:rsidP="003D7EFC">
      <w:pPr>
        <w:pStyle w:val="Podstawowy"/>
        <w:numPr>
          <w:ilvl w:val="0"/>
          <w:numId w:val="9"/>
        </w:numPr>
        <w:spacing w:after="0" w:line="276" w:lineRule="auto"/>
        <w:rPr>
          <w:rFonts w:cs="Tahoma"/>
        </w:rPr>
      </w:pPr>
      <w:r w:rsidRPr="006E0146">
        <w:rPr>
          <w:rFonts w:cs="Tahoma"/>
        </w:rPr>
        <w:t xml:space="preserve">Strony zgodnie ustalają, że Zamawiający ma prawo do </w:t>
      </w:r>
      <w:r w:rsidR="00D12518" w:rsidRPr="006E0146">
        <w:rPr>
          <w:rFonts w:cs="Tahoma"/>
        </w:rPr>
        <w:t>udzielenia sub</w:t>
      </w:r>
      <w:r w:rsidRPr="006E0146">
        <w:rPr>
          <w:rFonts w:cs="Tahoma"/>
        </w:rPr>
        <w:t xml:space="preserve">licencji </w:t>
      </w:r>
      <w:r w:rsidR="00D12518" w:rsidRPr="006E0146">
        <w:rPr>
          <w:rFonts w:cs="Tahoma"/>
        </w:rPr>
        <w:t xml:space="preserve">na rzecz swoich </w:t>
      </w:r>
      <w:r w:rsidRPr="006E0146">
        <w:rPr>
          <w:rFonts w:cs="Tahoma"/>
        </w:rPr>
        <w:t xml:space="preserve">następców prawnych lub inne podmioty powstałe w skutek </w:t>
      </w:r>
      <w:r w:rsidR="00D12518" w:rsidRPr="006E0146">
        <w:rPr>
          <w:rFonts w:cs="Tahoma"/>
        </w:rPr>
        <w:t xml:space="preserve">jego </w:t>
      </w:r>
      <w:r w:rsidRPr="006E0146">
        <w:rPr>
          <w:rFonts w:cs="Tahoma"/>
        </w:rPr>
        <w:t>przekształce</w:t>
      </w:r>
      <w:r w:rsidR="00D12518" w:rsidRPr="006E0146">
        <w:rPr>
          <w:rFonts w:cs="Tahoma"/>
        </w:rPr>
        <w:t>nia</w:t>
      </w:r>
      <w:r w:rsidRPr="006E0146">
        <w:rPr>
          <w:rFonts w:cs="Tahoma"/>
        </w:rPr>
        <w:t xml:space="preserve"> bez ponoszenia dodatkowych opłat z tego tytułu.</w:t>
      </w:r>
    </w:p>
    <w:p w14:paraId="27198825" w14:textId="006DA8A0" w:rsidR="000848DA" w:rsidRPr="006E0146" w:rsidRDefault="000848DA" w:rsidP="003D7EFC">
      <w:pPr>
        <w:pStyle w:val="Podstawowy"/>
        <w:spacing w:after="0" w:line="276" w:lineRule="auto"/>
        <w:ind w:left="720"/>
        <w:rPr>
          <w:rFonts w:cs="Tahoma"/>
        </w:rPr>
      </w:pPr>
    </w:p>
    <w:p w14:paraId="1988AFC3" w14:textId="77777777" w:rsidR="00503C85" w:rsidRPr="006E0146" w:rsidRDefault="00503C85" w:rsidP="003D7EFC">
      <w:pPr>
        <w:pStyle w:val="Podstawowy"/>
        <w:spacing w:after="0" w:line="276" w:lineRule="auto"/>
        <w:jc w:val="center"/>
        <w:rPr>
          <w:rFonts w:cs="Tahoma"/>
          <w:b/>
        </w:rPr>
      </w:pPr>
    </w:p>
    <w:p w14:paraId="2BCB87C9" w14:textId="77777777" w:rsidR="000848DA" w:rsidRPr="006E0146" w:rsidRDefault="00503C85" w:rsidP="003D7EFC">
      <w:pPr>
        <w:pStyle w:val="Podstawowy"/>
        <w:spacing w:after="0" w:line="276" w:lineRule="auto"/>
        <w:jc w:val="center"/>
        <w:rPr>
          <w:rFonts w:cs="Tahoma"/>
          <w:b/>
        </w:rPr>
      </w:pPr>
      <w:r w:rsidRPr="006E0146">
        <w:rPr>
          <w:rFonts w:cs="Tahoma"/>
          <w:b/>
        </w:rPr>
        <w:t>§ 12</w:t>
      </w:r>
    </w:p>
    <w:p w14:paraId="3A24E97C" w14:textId="09EAA50C" w:rsidR="000848DA" w:rsidRPr="006E0146" w:rsidRDefault="00AD2B26" w:rsidP="003D7EFC">
      <w:pPr>
        <w:pStyle w:val="Podstawowy"/>
        <w:spacing w:after="0" w:line="276" w:lineRule="auto"/>
        <w:jc w:val="center"/>
        <w:rPr>
          <w:rFonts w:cs="Tahoma"/>
          <w:b/>
        </w:rPr>
      </w:pPr>
      <w:r w:rsidRPr="006E0146">
        <w:rPr>
          <w:rFonts w:cs="Tahoma"/>
          <w:b/>
        </w:rPr>
        <w:lastRenderedPageBreak/>
        <w:t>Przeniesienie praw autorskich</w:t>
      </w:r>
    </w:p>
    <w:p w14:paraId="351E0E1E" w14:textId="33F59E65" w:rsidR="000848DA" w:rsidRPr="006E0146" w:rsidRDefault="000848DA" w:rsidP="003D7EFC">
      <w:pPr>
        <w:pStyle w:val="SFTPodstawowy"/>
        <w:numPr>
          <w:ilvl w:val="0"/>
          <w:numId w:val="11"/>
        </w:numPr>
        <w:spacing w:after="0" w:line="276" w:lineRule="auto"/>
        <w:rPr>
          <w:rFonts w:cs="Tahoma"/>
          <w:szCs w:val="20"/>
        </w:rPr>
      </w:pPr>
      <w:r w:rsidRPr="006E0146">
        <w:rPr>
          <w:rFonts w:cs="Tahoma"/>
          <w:szCs w:val="20"/>
        </w:rPr>
        <w:t xml:space="preserve">Wykonawca oświadcza, że </w:t>
      </w:r>
      <w:r w:rsidR="00050579" w:rsidRPr="006E0146">
        <w:rPr>
          <w:rFonts w:cs="Tahoma"/>
          <w:szCs w:val="20"/>
        </w:rPr>
        <w:t>u</w:t>
      </w:r>
      <w:r w:rsidRPr="006E0146">
        <w:rPr>
          <w:rFonts w:cs="Tahoma"/>
          <w:szCs w:val="20"/>
        </w:rPr>
        <w:t>twory powstałe w wyniku wykonywania lub w związku z wykonywaniem Umowy, nie będą naruszać praw własności intelektualnej innych osób, w szczególności praw autorskich osobistych i majątkowych praw autorskich oraz nie będą obciążone żadnymi wadami prawnymi, szczególnie prawami osób trzecich.</w:t>
      </w:r>
    </w:p>
    <w:p w14:paraId="5D106718" w14:textId="4E5CC15D" w:rsidR="000848DA" w:rsidRPr="006E0146" w:rsidRDefault="000848DA" w:rsidP="003D7EFC">
      <w:pPr>
        <w:pStyle w:val="SFTPodstawowy"/>
        <w:numPr>
          <w:ilvl w:val="0"/>
          <w:numId w:val="11"/>
        </w:numPr>
        <w:spacing w:after="0" w:line="276" w:lineRule="auto"/>
        <w:rPr>
          <w:rFonts w:cs="Tahoma"/>
          <w:szCs w:val="20"/>
        </w:rPr>
      </w:pPr>
      <w:r w:rsidRPr="006E0146">
        <w:rPr>
          <w:rFonts w:cs="Tahoma"/>
          <w:szCs w:val="20"/>
        </w:rPr>
        <w:t>Wykonawca zobowiązuje się przenieść na Zamawiającego autorskie prawa majątkowe do Oprogramowania Dedykowanego</w:t>
      </w:r>
      <w:r w:rsidR="003515FF" w:rsidRPr="006E0146">
        <w:rPr>
          <w:rFonts w:cs="Tahoma"/>
          <w:szCs w:val="20"/>
        </w:rPr>
        <w:t>, łącznie z prawem do kodów źródłowych</w:t>
      </w:r>
      <w:r w:rsidRPr="006E0146">
        <w:rPr>
          <w:rFonts w:cs="Tahoma"/>
          <w:szCs w:val="20"/>
        </w:rPr>
        <w:t xml:space="preserve"> na następujących polach eksploatacji:</w:t>
      </w:r>
    </w:p>
    <w:p w14:paraId="594FE786" w14:textId="09CA6334" w:rsidR="000848DA" w:rsidRPr="006E0146" w:rsidRDefault="00AD47C6" w:rsidP="003D7EFC">
      <w:pPr>
        <w:pStyle w:val="SFTPodstawowy"/>
        <w:numPr>
          <w:ilvl w:val="0"/>
          <w:numId w:val="12"/>
        </w:numPr>
        <w:spacing w:after="0" w:line="276" w:lineRule="auto"/>
        <w:rPr>
          <w:rFonts w:cs="Tahoma"/>
          <w:szCs w:val="20"/>
        </w:rPr>
      </w:pPr>
      <w:r w:rsidRPr="006E0146">
        <w:rPr>
          <w:rFonts w:cs="Tahoma"/>
          <w:szCs w:val="20"/>
        </w:rPr>
        <w:t>t</w:t>
      </w:r>
      <w:r w:rsidR="000848DA" w:rsidRPr="006E0146">
        <w:rPr>
          <w:rFonts w:cs="Tahoma"/>
          <w:szCs w:val="20"/>
        </w:rPr>
        <w:t>rwałe lub czasowe zwielokrotnianie</w:t>
      </w:r>
      <w:r w:rsidR="00F65200" w:rsidRPr="006E0146">
        <w:rPr>
          <w:rFonts w:cs="Tahoma"/>
          <w:szCs w:val="20"/>
        </w:rPr>
        <w:t xml:space="preserve">, </w:t>
      </w:r>
      <w:r w:rsidR="000848DA" w:rsidRPr="006E0146">
        <w:rPr>
          <w:rFonts w:cs="Tahoma"/>
          <w:szCs w:val="20"/>
        </w:rPr>
        <w:t xml:space="preserve">Oprogramowania Dedykowanego w całości lub w części jakimikolwiek środkami i w jakiejkolwiek formie, w tym zwielokrotnianie Oprogramowania Dedykowanego dokonywane podczas wprowadzania, wyświetlania, stosowania, przekazywania lub przechowywania Oprogramowania Dedykowanego, w tym także utrwalanie i zwielokrotnianie Oprogramowania Dedykowanego dowolną techniką, w tym techniką zapisu magnetycznego lub techniką cyfrową, taką jak zapis na płycie CD, DVD, Blu-ray, urządzeniu z pamięcią </w:t>
      </w:r>
      <w:proofErr w:type="spellStart"/>
      <w:r w:rsidR="000848DA" w:rsidRPr="006E0146">
        <w:rPr>
          <w:rFonts w:cs="Tahoma"/>
          <w:szCs w:val="20"/>
        </w:rPr>
        <w:t>flash</w:t>
      </w:r>
      <w:proofErr w:type="spellEnd"/>
      <w:r w:rsidR="000848DA" w:rsidRPr="006E0146">
        <w:rPr>
          <w:rFonts w:cs="Tahoma"/>
          <w:szCs w:val="20"/>
        </w:rPr>
        <w:t xml:space="preserve"> lub jakimkolwiek innym nośniku pamięci;</w:t>
      </w:r>
    </w:p>
    <w:p w14:paraId="3C0D43DD" w14:textId="1924A642" w:rsidR="00F65200" w:rsidRPr="006E0146" w:rsidRDefault="00AD47C6" w:rsidP="003D7EFC">
      <w:pPr>
        <w:pStyle w:val="SFTPodstawowy"/>
        <w:numPr>
          <w:ilvl w:val="0"/>
          <w:numId w:val="12"/>
        </w:numPr>
        <w:spacing w:line="276" w:lineRule="auto"/>
        <w:rPr>
          <w:rFonts w:cs="Tahoma"/>
          <w:szCs w:val="20"/>
        </w:rPr>
      </w:pPr>
      <w:bookmarkStart w:id="1" w:name="_Hlk58196168"/>
      <w:r w:rsidRPr="006E0146">
        <w:rPr>
          <w:rFonts w:cs="Tahoma"/>
          <w:szCs w:val="20"/>
        </w:rPr>
        <w:t>t</w:t>
      </w:r>
      <w:r w:rsidR="000848DA" w:rsidRPr="006E0146">
        <w:rPr>
          <w:rFonts w:cs="Tahoma"/>
          <w:szCs w:val="20"/>
        </w:rPr>
        <w:t xml:space="preserve">łumaczenie, </w:t>
      </w:r>
      <w:r w:rsidR="00EE3848" w:rsidRPr="006E0146">
        <w:rPr>
          <w:rFonts w:cs="Tahoma"/>
          <w:szCs w:val="20"/>
        </w:rPr>
        <w:t>przystosowanie, zmiany układu lub wprowadzanie jakichkolwiek innych zmian lub modyfikacji w Oprogramowaniu Dedykowanym przez Zamawiającego lub upoważnione przez niego osoby trzecie</w:t>
      </w:r>
      <w:bookmarkEnd w:id="1"/>
      <w:r w:rsidR="000848DA" w:rsidRPr="006E0146">
        <w:rPr>
          <w:rFonts w:cs="Tahoma"/>
          <w:szCs w:val="20"/>
        </w:rPr>
        <w:t>;</w:t>
      </w:r>
      <w:r w:rsidR="00F65200" w:rsidRPr="006E0146">
        <w:rPr>
          <w:rFonts w:cs="Tahoma"/>
          <w:color w:val="0D0D0D" w:themeColor="text1" w:themeTint="F2"/>
          <w:szCs w:val="20"/>
        </w:rPr>
        <w:t xml:space="preserve"> </w:t>
      </w:r>
      <w:r w:rsidR="00F65200" w:rsidRPr="006E0146">
        <w:rPr>
          <w:rFonts w:cs="Tahoma"/>
          <w:szCs w:val="20"/>
        </w:rPr>
        <w:t>W tym celu Wykonawca udostępni Zamawiającemu Kod Źródłowy wykorzystanego Oprogramowania Dedykowanego i zgadza się na jego tłumaczenie, przystosowywanie, zmiany układu lub wprowadzanie w nim jakichkolwiek innych zmian;</w:t>
      </w:r>
    </w:p>
    <w:p w14:paraId="29556777" w14:textId="703C0476" w:rsidR="00F65200" w:rsidRPr="006E0146" w:rsidRDefault="00F65200" w:rsidP="003D7EFC">
      <w:pPr>
        <w:pStyle w:val="SFTPodstawowy"/>
        <w:numPr>
          <w:ilvl w:val="0"/>
          <w:numId w:val="12"/>
        </w:numPr>
        <w:spacing w:after="0" w:line="276" w:lineRule="auto"/>
        <w:rPr>
          <w:rFonts w:cs="Tahoma"/>
          <w:szCs w:val="20"/>
        </w:rPr>
      </w:pPr>
      <w:r w:rsidRPr="006E0146">
        <w:rPr>
          <w:rFonts w:cs="Tahoma"/>
          <w:szCs w:val="20"/>
        </w:rPr>
        <w:t>instalowanie, deinstalowanie, zwielokrotnianie, uruchamianie, odtwarzanie, wy-świetlanie, przechowywanie, stosowanie Oprogramowania Dedykowanego</w:t>
      </w:r>
    </w:p>
    <w:p w14:paraId="4F62189C" w14:textId="344C7674" w:rsidR="000848DA" w:rsidRPr="006E0146" w:rsidRDefault="00AD47C6" w:rsidP="003D7EFC">
      <w:pPr>
        <w:pStyle w:val="SFTPodstawowy"/>
        <w:numPr>
          <w:ilvl w:val="0"/>
          <w:numId w:val="12"/>
        </w:numPr>
        <w:spacing w:after="0" w:line="276" w:lineRule="auto"/>
        <w:rPr>
          <w:rFonts w:cs="Tahoma"/>
          <w:szCs w:val="20"/>
        </w:rPr>
      </w:pPr>
      <w:r w:rsidRPr="006E0146">
        <w:rPr>
          <w:rFonts w:cs="Tahoma"/>
          <w:szCs w:val="20"/>
        </w:rPr>
        <w:t>o</w:t>
      </w:r>
      <w:r w:rsidR="000848DA" w:rsidRPr="006E0146">
        <w:rPr>
          <w:rFonts w:cs="Tahoma"/>
          <w:szCs w:val="20"/>
        </w:rPr>
        <w:t xml:space="preserve">brót Oprogramowaniem Dedykowanym, w tym wprowadzanie do obrotu, użyczanie lub najem Oprogramowania Dedykowanego, </w:t>
      </w:r>
      <w:r w:rsidR="00F65200" w:rsidRPr="006E0146">
        <w:rPr>
          <w:rFonts w:cs="Tahoma"/>
          <w:szCs w:val="20"/>
        </w:rPr>
        <w:t xml:space="preserve">udzielanie sublicencji podmiotom trzecim powiązanym lub współpracującym z Zamawiającym. </w:t>
      </w:r>
      <w:r w:rsidR="000848DA" w:rsidRPr="006E0146">
        <w:rPr>
          <w:rFonts w:cs="Tahoma"/>
          <w:szCs w:val="20"/>
        </w:rPr>
        <w:t>a także rozpowszechnianie Oprogramowania Dedykowanego w inny sposób, w tym jego publiczne wykonywanie, wystawianie, wyświetlanie, odtwarzanie, a także publiczne udostępnianie w taki sposób, aby każdy mógł mieć do niego dostęp w miejscu i w czasie przez siebie wybranym</w:t>
      </w:r>
      <w:r w:rsidR="003515FF" w:rsidRPr="006E0146">
        <w:rPr>
          <w:rFonts w:cs="Tahoma"/>
          <w:szCs w:val="20"/>
        </w:rPr>
        <w:t>;</w:t>
      </w:r>
    </w:p>
    <w:p w14:paraId="247919D1" w14:textId="7E040758" w:rsidR="003515FF" w:rsidRPr="006E0146" w:rsidRDefault="003515FF" w:rsidP="003D7EFC">
      <w:pPr>
        <w:pStyle w:val="SFTPodstawowy"/>
        <w:numPr>
          <w:ilvl w:val="0"/>
          <w:numId w:val="12"/>
        </w:numPr>
        <w:spacing w:line="276" w:lineRule="auto"/>
        <w:rPr>
          <w:rFonts w:cs="Tahoma"/>
          <w:szCs w:val="20"/>
        </w:rPr>
      </w:pPr>
      <w:r w:rsidRPr="006E0146">
        <w:rPr>
          <w:rFonts w:cs="Tahoma"/>
          <w:szCs w:val="20"/>
        </w:rPr>
        <w:t>w odniesieniu do kodów źródłowych Oprogramowania dedykowanego,</w:t>
      </w:r>
      <w:r w:rsidR="00D2268F" w:rsidRPr="006E0146">
        <w:rPr>
          <w:rFonts w:cs="Tahoma"/>
          <w:szCs w:val="20"/>
        </w:rPr>
        <w:t xml:space="preserve"> </w:t>
      </w:r>
      <w:r w:rsidRPr="006E0146">
        <w:rPr>
          <w:rFonts w:cs="Tahoma"/>
          <w:szCs w:val="20"/>
        </w:rPr>
        <w:t>na wszystkich połach eksploatacji określonych powyżej oraz na następujących polach eksploatacji:</w:t>
      </w:r>
      <w:r w:rsidR="00D2268F" w:rsidRPr="006E0146">
        <w:rPr>
          <w:rFonts w:cs="Tahoma"/>
          <w:szCs w:val="20"/>
        </w:rPr>
        <w:t xml:space="preserve"> </w:t>
      </w:r>
      <w:r w:rsidRPr="006E0146">
        <w:rPr>
          <w:rFonts w:cs="Tahoma"/>
          <w:szCs w:val="20"/>
        </w:rPr>
        <w:t>modyfikacji kodów źródłowych, ich kompilacji, testowania, wdrożenia, używania</w:t>
      </w:r>
      <w:r w:rsidR="00D2268F" w:rsidRPr="006E0146">
        <w:rPr>
          <w:rFonts w:cs="Tahoma"/>
          <w:szCs w:val="20"/>
        </w:rPr>
        <w:t xml:space="preserve"> </w:t>
      </w:r>
      <w:r w:rsidRPr="006E0146">
        <w:rPr>
          <w:rFonts w:cs="Tahoma"/>
          <w:szCs w:val="20"/>
        </w:rPr>
        <w:t xml:space="preserve">(oraz wykorzystywania na wszystkich polach eksploatacji określonych </w:t>
      </w:r>
      <w:r w:rsidR="00D2268F" w:rsidRPr="006E0146">
        <w:rPr>
          <w:rFonts w:cs="Tahoma"/>
          <w:szCs w:val="20"/>
        </w:rPr>
        <w:t>powyżej</w:t>
      </w:r>
      <w:r w:rsidRPr="006E0146">
        <w:rPr>
          <w:rFonts w:cs="Tahoma"/>
          <w:szCs w:val="20"/>
        </w:rPr>
        <w:t>) wytworzonego w ten sposób wykonywalnego oprogramowania</w:t>
      </w:r>
      <w:r w:rsidR="00D2268F" w:rsidRPr="006E0146">
        <w:rPr>
          <w:rFonts w:cs="Tahoma"/>
          <w:szCs w:val="20"/>
        </w:rPr>
        <w:t xml:space="preserve"> </w:t>
      </w:r>
      <w:r w:rsidRPr="006E0146">
        <w:rPr>
          <w:rFonts w:cs="Tahoma"/>
          <w:szCs w:val="20"/>
        </w:rPr>
        <w:t>i przeprowadzania szkoleń w tym zakresie, wraz z prawem wykonywania zależnego</w:t>
      </w:r>
      <w:r w:rsidR="00D2268F" w:rsidRPr="006E0146">
        <w:rPr>
          <w:rFonts w:cs="Tahoma"/>
          <w:szCs w:val="20"/>
        </w:rPr>
        <w:t xml:space="preserve"> </w:t>
      </w:r>
      <w:r w:rsidRPr="006E0146">
        <w:rPr>
          <w:rFonts w:cs="Tahoma"/>
          <w:szCs w:val="20"/>
        </w:rPr>
        <w:t>prawa autorskiego oraz prawem do udzielania zezwoleń na wykonywanie zależnego</w:t>
      </w:r>
      <w:r w:rsidR="00D2268F" w:rsidRPr="006E0146">
        <w:rPr>
          <w:rFonts w:cs="Tahoma"/>
          <w:szCs w:val="20"/>
        </w:rPr>
        <w:t xml:space="preserve"> </w:t>
      </w:r>
      <w:r w:rsidRPr="006E0146">
        <w:rPr>
          <w:rFonts w:cs="Tahoma"/>
          <w:szCs w:val="20"/>
        </w:rPr>
        <w:t>prawa autorskiego do ww. produktów i ich zmian na wszystkich ww. polach</w:t>
      </w:r>
    </w:p>
    <w:p w14:paraId="613BBE17" w14:textId="54E030BB" w:rsidR="003515FF" w:rsidRPr="006E0146" w:rsidRDefault="003515FF" w:rsidP="003D7EFC">
      <w:pPr>
        <w:pStyle w:val="SFTPodstawowy"/>
        <w:spacing w:after="0" w:line="276" w:lineRule="auto"/>
        <w:ind w:left="1080"/>
        <w:rPr>
          <w:rFonts w:cs="Tahoma"/>
          <w:szCs w:val="20"/>
        </w:rPr>
      </w:pPr>
      <w:r w:rsidRPr="006E0146">
        <w:rPr>
          <w:rFonts w:cs="Tahoma"/>
          <w:szCs w:val="20"/>
        </w:rPr>
        <w:t>eksploatacji.</w:t>
      </w:r>
    </w:p>
    <w:p w14:paraId="0156F25D" w14:textId="77777777" w:rsidR="000848DA" w:rsidRPr="006E0146" w:rsidRDefault="000848DA" w:rsidP="003D7EFC">
      <w:pPr>
        <w:pStyle w:val="SFTPodstawowy"/>
        <w:numPr>
          <w:ilvl w:val="0"/>
          <w:numId w:val="11"/>
        </w:numPr>
        <w:spacing w:after="0" w:line="276" w:lineRule="auto"/>
        <w:rPr>
          <w:rFonts w:cs="Tahoma"/>
          <w:szCs w:val="20"/>
        </w:rPr>
      </w:pPr>
      <w:r w:rsidRPr="006E0146">
        <w:rPr>
          <w:rFonts w:cs="Tahoma"/>
          <w:szCs w:val="20"/>
        </w:rPr>
        <w:t>Wykonawca zobowiązuje się przenieść na Zamawiającego:</w:t>
      </w:r>
    </w:p>
    <w:p w14:paraId="7F9C9D84" w14:textId="746916F1" w:rsidR="000848DA" w:rsidRPr="006E0146" w:rsidRDefault="00AD47C6" w:rsidP="003D7EFC">
      <w:pPr>
        <w:pStyle w:val="SFTPodstawowy"/>
        <w:numPr>
          <w:ilvl w:val="0"/>
          <w:numId w:val="13"/>
        </w:numPr>
        <w:spacing w:after="0" w:line="276" w:lineRule="auto"/>
        <w:rPr>
          <w:rFonts w:cs="Tahoma"/>
          <w:szCs w:val="20"/>
        </w:rPr>
      </w:pPr>
      <w:r w:rsidRPr="006E0146">
        <w:rPr>
          <w:rFonts w:cs="Tahoma"/>
          <w:szCs w:val="20"/>
        </w:rPr>
        <w:t>p</w:t>
      </w:r>
      <w:r w:rsidR="000848DA" w:rsidRPr="006E0146">
        <w:rPr>
          <w:rFonts w:cs="Tahoma"/>
          <w:szCs w:val="20"/>
        </w:rPr>
        <w:t xml:space="preserve">rawo zezwalania na wykonanie zależnych praw autorskich do wszelkich opracowań Oprogramowania Dedykowanego (lub jego poszczególnych elementów), tj. prawo zezwalania na rozporządzanie i korzystanie z takich opracowań na polach eksploatacji wskazanych </w:t>
      </w:r>
      <w:r w:rsidR="00CF48E2" w:rsidRPr="006E0146">
        <w:rPr>
          <w:rFonts w:cs="Tahoma"/>
          <w:szCs w:val="20"/>
        </w:rPr>
        <w:t>w ust. 2</w:t>
      </w:r>
      <w:r w:rsidR="000848DA" w:rsidRPr="006E0146">
        <w:rPr>
          <w:rFonts w:cs="Tahoma"/>
          <w:szCs w:val="20"/>
        </w:rPr>
        <w:t>;</w:t>
      </w:r>
    </w:p>
    <w:p w14:paraId="3653D8F3" w14:textId="0A05FA00" w:rsidR="000848DA" w:rsidRPr="006E0146" w:rsidRDefault="00AD47C6" w:rsidP="003D7EFC">
      <w:pPr>
        <w:pStyle w:val="SFTPodstawowy"/>
        <w:numPr>
          <w:ilvl w:val="0"/>
          <w:numId w:val="13"/>
        </w:numPr>
        <w:spacing w:after="0" w:line="276" w:lineRule="auto"/>
        <w:rPr>
          <w:rFonts w:cs="Tahoma"/>
          <w:szCs w:val="20"/>
        </w:rPr>
      </w:pPr>
      <w:r w:rsidRPr="006E0146">
        <w:rPr>
          <w:rFonts w:cs="Tahoma"/>
          <w:szCs w:val="20"/>
        </w:rPr>
        <w:t>w</w:t>
      </w:r>
      <w:r w:rsidR="000848DA" w:rsidRPr="006E0146">
        <w:rPr>
          <w:rFonts w:cs="Tahoma"/>
          <w:szCs w:val="20"/>
        </w:rPr>
        <w:t>łasność wydanych Zamawiającemu nośników, na których zostało utrwalone Oprogramowanie Dedykowane (lub jego poszczególne elementy).</w:t>
      </w:r>
    </w:p>
    <w:p w14:paraId="28A4D239" w14:textId="77777777" w:rsidR="00CF48E2" w:rsidRPr="006E0146" w:rsidRDefault="000848DA" w:rsidP="003D7EFC">
      <w:pPr>
        <w:pStyle w:val="SFTPodstawowy"/>
        <w:numPr>
          <w:ilvl w:val="0"/>
          <w:numId w:val="11"/>
        </w:numPr>
        <w:spacing w:after="0" w:line="276" w:lineRule="auto"/>
        <w:rPr>
          <w:rFonts w:cs="Tahoma"/>
          <w:szCs w:val="20"/>
        </w:rPr>
      </w:pPr>
      <w:r w:rsidRPr="006E0146">
        <w:rPr>
          <w:rFonts w:cs="Tahoma"/>
          <w:szCs w:val="20"/>
        </w:rPr>
        <w:t xml:space="preserve">Przeniesienie przez Wykonawcę na Zamawiającego praw, o których mowa w ust. </w:t>
      </w:r>
      <w:r w:rsidR="0099246D" w:rsidRPr="006E0146">
        <w:rPr>
          <w:rFonts w:cs="Tahoma"/>
          <w:szCs w:val="20"/>
        </w:rPr>
        <w:t xml:space="preserve">2 i </w:t>
      </w:r>
      <w:r w:rsidRPr="006E0146">
        <w:rPr>
          <w:rFonts w:cs="Tahoma"/>
          <w:szCs w:val="20"/>
        </w:rPr>
        <w:t xml:space="preserve">3 niniejszego paragrafu, nastąpi z chwilą Odbioru Oprogramowania Dedykowanego. </w:t>
      </w:r>
    </w:p>
    <w:p w14:paraId="49B6BB5E" w14:textId="3461D7E9" w:rsidR="000848DA" w:rsidRPr="006E0146" w:rsidRDefault="000848DA" w:rsidP="003D7EFC">
      <w:pPr>
        <w:pStyle w:val="SFTPodstawowy"/>
        <w:numPr>
          <w:ilvl w:val="0"/>
          <w:numId w:val="11"/>
        </w:numPr>
        <w:spacing w:after="0" w:line="276" w:lineRule="auto"/>
        <w:rPr>
          <w:rFonts w:cs="Tahoma"/>
          <w:szCs w:val="20"/>
        </w:rPr>
      </w:pPr>
      <w:r w:rsidRPr="006E0146">
        <w:rPr>
          <w:rFonts w:cs="Tahoma"/>
          <w:szCs w:val="20"/>
        </w:rPr>
        <w:lastRenderedPageBreak/>
        <w:t>Niezależnie od powyższego Zamawiający jest uprawniony do korzystania z Oprogramowania Dedykowanego w zakresie uprawnień wskazanych w poprzednich ustępach od daty jego instalacji w Infrastrukturze Zamawiającego, do daty nabycia autorskich praw majątkowych przez Zamawiającego, a Wykonawca zapewnia, że korzystanie takie nie będzie naruszać praw osobistych lub majątkowych Wykonawcy ani osób trzecich i nie będzie powodować obowiązku zapłaty jakichkolwiek dodatkowych opłat.</w:t>
      </w:r>
      <w:r w:rsidR="00555833" w:rsidRPr="006E0146">
        <w:rPr>
          <w:rFonts w:cs="Tahoma"/>
          <w:szCs w:val="20"/>
        </w:rPr>
        <w:t xml:space="preserve"> Korzystane przez Zamawiającego z Oprogramowania Dedykowanego w okresie wskazanym w zdaniu pierwszym nie będzie oznaczać dorozumianego odbioru Oprogramowania Dedykowanego i nie upoważnia Zamawiającego do produkcyjnego wykorzystania Oprogramowania Dedykowanego.</w:t>
      </w:r>
    </w:p>
    <w:p w14:paraId="023EDDDE" w14:textId="77777777" w:rsidR="000848DA" w:rsidRPr="006E0146" w:rsidRDefault="000848DA" w:rsidP="003D7EFC">
      <w:pPr>
        <w:pStyle w:val="SFTPodstawowy"/>
        <w:numPr>
          <w:ilvl w:val="0"/>
          <w:numId w:val="11"/>
        </w:numPr>
        <w:spacing w:after="0" w:line="276" w:lineRule="auto"/>
        <w:rPr>
          <w:rFonts w:cs="Tahoma"/>
          <w:szCs w:val="20"/>
        </w:rPr>
      </w:pPr>
      <w:r w:rsidRPr="006E0146">
        <w:rPr>
          <w:rFonts w:cs="Tahoma"/>
          <w:szCs w:val="20"/>
        </w:rPr>
        <w:t>Wykonawca zobowiązuje się przenieść na Zamawiającego autorskie prawa majątkowe do Dokumentacji stworzonej w wyniku wykonania zobowiązań wynikających z Umowy. Przeniesienie praw obejmuje następujące pola eksploatacji:</w:t>
      </w:r>
    </w:p>
    <w:p w14:paraId="40D24386" w14:textId="22548C99" w:rsidR="000848DA" w:rsidRPr="006E0146" w:rsidRDefault="00AD47C6" w:rsidP="003D7EFC">
      <w:pPr>
        <w:pStyle w:val="SFTPodstawowy"/>
        <w:numPr>
          <w:ilvl w:val="0"/>
          <w:numId w:val="14"/>
        </w:numPr>
        <w:spacing w:after="0" w:line="276" w:lineRule="auto"/>
        <w:rPr>
          <w:rFonts w:cs="Tahoma"/>
          <w:szCs w:val="20"/>
        </w:rPr>
      </w:pPr>
      <w:r w:rsidRPr="006E0146">
        <w:rPr>
          <w:rFonts w:cs="Tahoma"/>
          <w:szCs w:val="20"/>
        </w:rPr>
        <w:t>t</w:t>
      </w:r>
      <w:r w:rsidR="000848DA" w:rsidRPr="006E0146">
        <w:rPr>
          <w:rFonts w:cs="Tahoma"/>
          <w:szCs w:val="20"/>
        </w:rPr>
        <w:t xml:space="preserve">rwałe lub czasowe zwielokrotnianie Dokumentacji w całości lub w części, jakimikolwiek środkami i w jakiejkolwiek formie, w tym także utrwalanie i zwielokrotnianie takiej Dokumentacji dowolną techniką, w tym techniką zapisu magnetycznego lub techniką cyfrową, taką jak zapis na płycie CD, DVD, Blu-ray, urządzeniu z pamięcią </w:t>
      </w:r>
      <w:proofErr w:type="spellStart"/>
      <w:r w:rsidR="000848DA" w:rsidRPr="006E0146">
        <w:rPr>
          <w:rFonts w:cs="Tahoma"/>
          <w:szCs w:val="20"/>
        </w:rPr>
        <w:t>flash</w:t>
      </w:r>
      <w:proofErr w:type="spellEnd"/>
      <w:r w:rsidR="000848DA" w:rsidRPr="006E0146">
        <w:rPr>
          <w:rFonts w:cs="Tahoma"/>
          <w:szCs w:val="20"/>
        </w:rPr>
        <w:t xml:space="preserve"> lub jakimkolwiek innym nośniku pamięci;</w:t>
      </w:r>
    </w:p>
    <w:p w14:paraId="0D0DE18B" w14:textId="64362254" w:rsidR="002441BC" w:rsidRPr="006E0146" w:rsidRDefault="00AD47C6" w:rsidP="003D7EFC">
      <w:pPr>
        <w:pStyle w:val="SFTPodstawowy"/>
        <w:numPr>
          <w:ilvl w:val="0"/>
          <w:numId w:val="14"/>
        </w:numPr>
        <w:spacing w:after="0" w:line="276" w:lineRule="auto"/>
        <w:rPr>
          <w:rFonts w:cs="Tahoma"/>
          <w:szCs w:val="20"/>
        </w:rPr>
      </w:pPr>
      <w:r w:rsidRPr="006E0146">
        <w:rPr>
          <w:rFonts w:cs="Tahoma"/>
          <w:szCs w:val="20"/>
        </w:rPr>
        <w:t>o</w:t>
      </w:r>
      <w:r w:rsidR="000848DA" w:rsidRPr="006E0146">
        <w:rPr>
          <w:rFonts w:cs="Tahoma"/>
          <w:szCs w:val="20"/>
        </w:rPr>
        <w:t>brót Dokumentacją, w tym wprowadzenie do obrotu, użyczanie lub najem Dokumentacji, a także rozpowszechnianie Dokumentacji w inny sposób, w tym jej publiczne wykonywanie, wystawianie, wyświetlanie, odtwarzanie, a także publiczne udostępnianie w taki sposób, aby każdy mógł mieć do niego dostęp w miejscu i w czasie przez siebie wybranym</w:t>
      </w:r>
      <w:r w:rsidR="00BE05F6" w:rsidRPr="006E0146">
        <w:rPr>
          <w:rFonts w:cs="Tahoma"/>
          <w:szCs w:val="20"/>
        </w:rPr>
        <w:t>;</w:t>
      </w:r>
    </w:p>
    <w:p w14:paraId="23DDE94E" w14:textId="7C60EE8C" w:rsidR="00F65200" w:rsidRPr="006E0146" w:rsidRDefault="00D2268F" w:rsidP="003D7EFC">
      <w:pPr>
        <w:pStyle w:val="SFTPodstawowy"/>
        <w:numPr>
          <w:ilvl w:val="0"/>
          <w:numId w:val="14"/>
        </w:numPr>
        <w:spacing w:line="276" w:lineRule="auto"/>
        <w:rPr>
          <w:rFonts w:cs="Tahoma"/>
          <w:szCs w:val="20"/>
        </w:rPr>
      </w:pPr>
      <w:r w:rsidRPr="006E0146">
        <w:rPr>
          <w:rFonts w:cs="Tahoma"/>
          <w:szCs w:val="20"/>
        </w:rPr>
        <w:t>wprowadzanie do pamięci komputera wraz z prawem do wykonywania modyfikacji, tłumaczenie, przystosowywanie, zmiany układu</w:t>
      </w:r>
      <w:r w:rsidR="00F65200" w:rsidRPr="006E0146">
        <w:rPr>
          <w:rFonts w:cs="Tahoma"/>
          <w:szCs w:val="20"/>
        </w:rPr>
        <w:t>, łączenie fragmentów z innymi utworami, aktualizacje dokumentacji, wykorzystywanie dokumentacji jako podstawę lub materiał wyjściowy do tworzenia innych utworów w rozumieniu przepisów ustawy o prawie autorskim i prawach pokrewnych, w tym materiałów szkoleniowych, instrukcji lub jakiekolwiek inne zmiany;</w:t>
      </w:r>
    </w:p>
    <w:p w14:paraId="74ABA280" w14:textId="77777777" w:rsidR="000848DA" w:rsidRPr="006E0146" w:rsidRDefault="000848DA" w:rsidP="003D7EFC">
      <w:pPr>
        <w:pStyle w:val="SFTPodstawowy"/>
        <w:numPr>
          <w:ilvl w:val="0"/>
          <w:numId w:val="11"/>
        </w:numPr>
        <w:spacing w:after="0" w:line="276" w:lineRule="auto"/>
        <w:rPr>
          <w:rFonts w:cs="Tahoma"/>
          <w:szCs w:val="20"/>
        </w:rPr>
      </w:pPr>
      <w:r w:rsidRPr="006E0146">
        <w:rPr>
          <w:rFonts w:cs="Tahoma"/>
          <w:szCs w:val="20"/>
        </w:rPr>
        <w:t>Wykonawca zobowiązuje się przenieść na Zamawiającego:</w:t>
      </w:r>
    </w:p>
    <w:p w14:paraId="77860002" w14:textId="14E3B747" w:rsidR="000848DA" w:rsidRPr="006E0146" w:rsidRDefault="00AD47C6" w:rsidP="003D7EFC">
      <w:pPr>
        <w:pStyle w:val="SFTPodstawowy"/>
        <w:numPr>
          <w:ilvl w:val="0"/>
          <w:numId w:val="15"/>
        </w:numPr>
        <w:spacing w:after="0" w:line="276" w:lineRule="auto"/>
        <w:rPr>
          <w:rFonts w:cs="Tahoma"/>
          <w:szCs w:val="20"/>
        </w:rPr>
      </w:pPr>
      <w:r w:rsidRPr="006E0146">
        <w:rPr>
          <w:rFonts w:cs="Tahoma"/>
          <w:szCs w:val="20"/>
        </w:rPr>
        <w:t>p</w:t>
      </w:r>
      <w:r w:rsidR="000848DA" w:rsidRPr="006E0146">
        <w:rPr>
          <w:rFonts w:cs="Tahoma"/>
          <w:szCs w:val="20"/>
        </w:rPr>
        <w:t>rawo zezwalania na wykonywanie zależnych praw autorskich do wszelkich opracowań Dokumentacji (lub jej poszczególnych elementów), tj. prawo zezwalania na rozporządzanie i korzystanie z takich opracowań na polach eksploatacji wskazanych powyżej;</w:t>
      </w:r>
    </w:p>
    <w:p w14:paraId="6ABB4223" w14:textId="5D48799A" w:rsidR="000848DA" w:rsidRPr="006E0146" w:rsidRDefault="00AD47C6" w:rsidP="003D7EFC">
      <w:pPr>
        <w:pStyle w:val="SFTPodstawowy"/>
        <w:numPr>
          <w:ilvl w:val="0"/>
          <w:numId w:val="15"/>
        </w:numPr>
        <w:spacing w:after="0" w:line="276" w:lineRule="auto"/>
        <w:rPr>
          <w:rFonts w:cs="Tahoma"/>
          <w:szCs w:val="20"/>
        </w:rPr>
      </w:pPr>
      <w:r w:rsidRPr="006E0146">
        <w:rPr>
          <w:rFonts w:cs="Tahoma"/>
          <w:szCs w:val="20"/>
        </w:rPr>
        <w:t>w</w:t>
      </w:r>
      <w:r w:rsidR="000848DA" w:rsidRPr="006E0146">
        <w:rPr>
          <w:rFonts w:cs="Tahoma"/>
          <w:szCs w:val="20"/>
        </w:rPr>
        <w:t>łasność wydanych Zamawiającemu nośników, na których została utrwalona Dokumentacja (lub jej poszczególne element</w:t>
      </w:r>
      <w:r w:rsidR="00BE05F6" w:rsidRPr="006E0146">
        <w:rPr>
          <w:rFonts w:cs="Tahoma"/>
          <w:szCs w:val="20"/>
        </w:rPr>
        <w:t>y</w:t>
      </w:r>
      <w:r w:rsidR="000848DA" w:rsidRPr="006E0146">
        <w:rPr>
          <w:rFonts w:cs="Tahoma"/>
          <w:szCs w:val="20"/>
        </w:rPr>
        <w:t>) w celu ich przekazywania Zamawiającemu z chwilą wydania tych nośników Zamawiającemu.</w:t>
      </w:r>
    </w:p>
    <w:p w14:paraId="2CE52AD5" w14:textId="2BA9816A" w:rsidR="000848DA" w:rsidRPr="006E0146" w:rsidRDefault="000848DA" w:rsidP="003D7EFC">
      <w:pPr>
        <w:pStyle w:val="SFTPodstawowy"/>
        <w:numPr>
          <w:ilvl w:val="0"/>
          <w:numId w:val="11"/>
        </w:numPr>
        <w:spacing w:after="0" w:line="276" w:lineRule="auto"/>
        <w:rPr>
          <w:rFonts w:cs="Tahoma"/>
          <w:szCs w:val="20"/>
        </w:rPr>
      </w:pPr>
      <w:r w:rsidRPr="006E0146">
        <w:rPr>
          <w:rFonts w:cs="Tahoma"/>
          <w:szCs w:val="20"/>
        </w:rPr>
        <w:t xml:space="preserve">Przeniesienie przez Wykonawcę na Zamawiającego praw do Dokumentacji, o których mowa </w:t>
      </w:r>
      <w:r w:rsidR="00484333" w:rsidRPr="006E0146">
        <w:rPr>
          <w:rFonts w:cs="Tahoma"/>
          <w:szCs w:val="20"/>
        </w:rPr>
        <w:t xml:space="preserve">w ust. </w:t>
      </w:r>
      <w:r w:rsidR="00CF48E2" w:rsidRPr="006E0146">
        <w:rPr>
          <w:rFonts w:cs="Tahoma"/>
          <w:szCs w:val="20"/>
        </w:rPr>
        <w:t>6 i 7</w:t>
      </w:r>
      <w:r w:rsidRPr="006E0146">
        <w:rPr>
          <w:rFonts w:cs="Tahoma"/>
          <w:szCs w:val="20"/>
        </w:rPr>
        <w:t>, nastąpi z chwilą jej wydania Zamawiającemu.</w:t>
      </w:r>
    </w:p>
    <w:p w14:paraId="6EA8F95B" w14:textId="632A83FC" w:rsidR="000848DA" w:rsidRPr="006E0146" w:rsidRDefault="000848DA" w:rsidP="003D7EFC">
      <w:pPr>
        <w:pStyle w:val="SFTPodstawowy"/>
        <w:numPr>
          <w:ilvl w:val="0"/>
          <w:numId w:val="11"/>
        </w:numPr>
        <w:spacing w:after="0" w:line="276" w:lineRule="auto"/>
        <w:rPr>
          <w:rFonts w:cs="Tahoma"/>
          <w:szCs w:val="20"/>
        </w:rPr>
      </w:pPr>
      <w:r w:rsidRPr="006E0146">
        <w:rPr>
          <w:rFonts w:cs="Tahoma"/>
          <w:szCs w:val="20"/>
        </w:rPr>
        <w:t xml:space="preserve">O ile Umowa wyraźnie nie stanowi inaczej, w przypadku, w którym Wykonawca w wykonywaniu zobowiązań wynikających z Umowy dostarczy lub stworzy inne </w:t>
      </w:r>
      <w:r w:rsidR="002441BC" w:rsidRPr="006E0146">
        <w:rPr>
          <w:rFonts w:cs="Tahoma"/>
          <w:szCs w:val="20"/>
        </w:rPr>
        <w:t>Utwory</w:t>
      </w:r>
      <w:r w:rsidRPr="006E0146">
        <w:rPr>
          <w:rFonts w:cs="Tahoma"/>
          <w:szCs w:val="20"/>
        </w:rPr>
        <w:t>, niż opisane w poprzednich ustępach</w:t>
      </w:r>
      <w:r w:rsidR="00D640FA" w:rsidRPr="006E0146">
        <w:rPr>
          <w:rFonts w:cs="Tahoma"/>
          <w:szCs w:val="20"/>
        </w:rPr>
        <w:t xml:space="preserve"> (w tym w ramach świadczenia Serwisu Utrzymaniowego, Usług Rozwoju, Gwarancji, jak i realizacji obowiązków Wykonawcy wynikających z rękojmi)</w:t>
      </w:r>
      <w:r w:rsidRPr="006E0146">
        <w:rPr>
          <w:rFonts w:cs="Tahoma"/>
          <w:szCs w:val="20"/>
        </w:rPr>
        <w:t xml:space="preserve">, w tym instrukcje, struktury baz danych, zbiory i informacje słownikowe lub materiały graficzne, Wykonawca zobowiązuje się przenieść na Zamawiającego autorskie prawa majątkowe do takich </w:t>
      </w:r>
      <w:r w:rsidR="00AD47C6" w:rsidRPr="006E0146">
        <w:rPr>
          <w:rFonts w:cs="Tahoma"/>
          <w:szCs w:val="20"/>
        </w:rPr>
        <w:t>u</w:t>
      </w:r>
      <w:r w:rsidRPr="006E0146">
        <w:rPr>
          <w:rFonts w:cs="Tahoma"/>
          <w:szCs w:val="20"/>
        </w:rPr>
        <w:t>tworów na następujących polach eksploatacji:</w:t>
      </w:r>
    </w:p>
    <w:p w14:paraId="6372F8F0" w14:textId="3E70A5C3" w:rsidR="000848DA" w:rsidRPr="006E0146" w:rsidRDefault="00AD47C6" w:rsidP="003D7EFC">
      <w:pPr>
        <w:pStyle w:val="SFTPodstawowy"/>
        <w:numPr>
          <w:ilvl w:val="0"/>
          <w:numId w:val="16"/>
        </w:numPr>
        <w:spacing w:after="0" w:line="276" w:lineRule="auto"/>
        <w:rPr>
          <w:rFonts w:cs="Tahoma"/>
          <w:szCs w:val="20"/>
        </w:rPr>
      </w:pPr>
      <w:r w:rsidRPr="006E0146">
        <w:rPr>
          <w:rFonts w:cs="Tahoma"/>
          <w:szCs w:val="20"/>
        </w:rPr>
        <w:t>t</w:t>
      </w:r>
      <w:r w:rsidR="000848DA" w:rsidRPr="006E0146">
        <w:rPr>
          <w:rFonts w:cs="Tahoma"/>
          <w:szCs w:val="20"/>
        </w:rPr>
        <w:t xml:space="preserve">rwałe lub czasowe zwielokrotnianie </w:t>
      </w:r>
      <w:r w:rsidRPr="006E0146">
        <w:rPr>
          <w:rFonts w:cs="Tahoma"/>
          <w:szCs w:val="20"/>
        </w:rPr>
        <w:t>u</w:t>
      </w:r>
      <w:r w:rsidR="000848DA" w:rsidRPr="006E0146">
        <w:rPr>
          <w:rFonts w:cs="Tahoma"/>
          <w:szCs w:val="20"/>
        </w:rPr>
        <w:t>tworów w całości lub w części, jakimikolwiek środkami i w jakiejkolwiek formie, w tym także utrwalanie i zwielokrotnianie Utwo</w:t>
      </w:r>
      <w:r w:rsidR="000848DA" w:rsidRPr="006E0146">
        <w:rPr>
          <w:rFonts w:cs="Tahoma"/>
          <w:szCs w:val="20"/>
        </w:rPr>
        <w:lastRenderedPageBreak/>
        <w:t xml:space="preserve">rów dowolną techniką, w tym techniką zapisu magnetycznego lub techniką cyfrową, taką jak zapis na płycie CD, DVD, Blu-ray, urządzeniu z pamięcią </w:t>
      </w:r>
      <w:proofErr w:type="spellStart"/>
      <w:r w:rsidR="000848DA" w:rsidRPr="006E0146">
        <w:rPr>
          <w:rFonts w:cs="Tahoma"/>
          <w:szCs w:val="20"/>
        </w:rPr>
        <w:t>flash</w:t>
      </w:r>
      <w:proofErr w:type="spellEnd"/>
      <w:r w:rsidR="000848DA" w:rsidRPr="006E0146">
        <w:rPr>
          <w:rFonts w:cs="Tahoma"/>
          <w:szCs w:val="20"/>
        </w:rPr>
        <w:t xml:space="preserve"> lub jakimkolwiek innym nośniku pamięci;</w:t>
      </w:r>
    </w:p>
    <w:p w14:paraId="4CC50A25" w14:textId="4F7D9689" w:rsidR="000848DA" w:rsidRPr="006E0146" w:rsidRDefault="00320E56" w:rsidP="003D7EFC">
      <w:pPr>
        <w:pStyle w:val="SFTPodstawowy"/>
        <w:numPr>
          <w:ilvl w:val="0"/>
          <w:numId w:val="16"/>
        </w:numPr>
        <w:spacing w:after="0" w:line="276" w:lineRule="auto"/>
        <w:rPr>
          <w:rFonts w:cs="Tahoma"/>
          <w:szCs w:val="20"/>
        </w:rPr>
      </w:pPr>
      <w:r w:rsidRPr="006E0146">
        <w:rPr>
          <w:rFonts w:cs="Tahoma"/>
          <w:szCs w:val="20"/>
        </w:rPr>
        <w:t>o</w:t>
      </w:r>
      <w:r w:rsidR="000848DA" w:rsidRPr="006E0146">
        <w:rPr>
          <w:rFonts w:cs="Tahoma"/>
          <w:szCs w:val="20"/>
        </w:rPr>
        <w:t xml:space="preserve">brót </w:t>
      </w:r>
      <w:r w:rsidR="00AD47C6" w:rsidRPr="006E0146">
        <w:rPr>
          <w:rFonts w:cs="Tahoma"/>
          <w:szCs w:val="20"/>
        </w:rPr>
        <w:t>u</w:t>
      </w:r>
      <w:r w:rsidR="000848DA" w:rsidRPr="006E0146">
        <w:rPr>
          <w:rFonts w:cs="Tahoma"/>
          <w:szCs w:val="20"/>
        </w:rPr>
        <w:t>tworami, w tym wprowadzenie do obrotu, użyczanie lub najem Dokumentacji, a także rozpowszechnianie Utworów w inny sposób, w tym jej publiczne wykonywanie, wystawianie, wyświetlanie, odtwarzanie, a także publiczne udostępnianie w taki sposób, aby każdy mógł mieć do niego dostęp w miejscu i w czasie przez siebie wybrany</w:t>
      </w:r>
      <w:r w:rsidR="00BE05F6" w:rsidRPr="006E0146">
        <w:rPr>
          <w:rFonts w:cs="Tahoma"/>
          <w:szCs w:val="20"/>
        </w:rPr>
        <w:t>m;</w:t>
      </w:r>
    </w:p>
    <w:p w14:paraId="503B9A2B" w14:textId="006DD765" w:rsidR="00D2268F" w:rsidRPr="006E0146" w:rsidRDefault="00D2268F" w:rsidP="003D7EFC">
      <w:pPr>
        <w:pStyle w:val="SFTPodstawowy"/>
        <w:numPr>
          <w:ilvl w:val="0"/>
          <w:numId w:val="16"/>
        </w:numPr>
        <w:spacing w:after="0" w:line="276" w:lineRule="auto"/>
        <w:rPr>
          <w:rFonts w:cs="Tahoma"/>
          <w:szCs w:val="20"/>
        </w:rPr>
      </w:pPr>
      <w:r w:rsidRPr="006E0146">
        <w:rPr>
          <w:rFonts w:cs="Tahoma"/>
          <w:szCs w:val="20"/>
        </w:rPr>
        <w:t>tłumaczenie, przystosowanie, zmiany układu lub wprowadzanie jakichkolwiek innych zmian lub modyfikacji przez Zamawiającego lub upoważnione przez niego osoby trzecie.</w:t>
      </w:r>
    </w:p>
    <w:p w14:paraId="429ABA5C" w14:textId="10ECE196" w:rsidR="000848DA" w:rsidRPr="006E0146" w:rsidRDefault="000848DA" w:rsidP="003D7EFC">
      <w:pPr>
        <w:pStyle w:val="SFTPodstawowy"/>
        <w:numPr>
          <w:ilvl w:val="0"/>
          <w:numId w:val="11"/>
        </w:numPr>
        <w:spacing w:after="0" w:line="276" w:lineRule="auto"/>
        <w:rPr>
          <w:rFonts w:cs="Tahoma"/>
          <w:szCs w:val="20"/>
        </w:rPr>
      </w:pPr>
      <w:r w:rsidRPr="006E0146">
        <w:rPr>
          <w:rFonts w:cs="Tahoma"/>
          <w:szCs w:val="20"/>
        </w:rPr>
        <w:t xml:space="preserve">Dla uniknięcia wątpliwości Strony potwierdzają, że Zamawiający ma prawo do dowolnej modyfikacji </w:t>
      </w:r>
      <w:r w:rsidR="00AD47C6" w:rsidRPr="006E0146">
        <w:rPr>
          <w:rFonts w:cs="Tahoma"/>
          <w:szCs w:val="20"/>
        </w:rPr>
        <w:t>u</w:t>
      </w:r>
      <w:r w:rsidRPr="006E0146">
        <w:rPr>
          <w:rFonts w:cs="Tahoma"/>
          <w:szCs w:val="20"/>
        </w:rPr>
        <w:t>tworów</w:t>
      </w:r>
      <w:r w:rsidR="00AD47C6" w:rsidRPr="006E0146">
        <w:rPr>
          <w:rFonts w:cs="Tahoma"/>
          <w:szCs w:val="20"/>
        </w:rPr>
        <w:t xml:space="preserve"> określonych w ust. </w:t>
      </w:r>
      <w:r w:rsidR="00CF48E2" w:rsidRPr="006E0146">
        <w:rPr>
          <w:rFonts w:cs="Tahoma"/>
          <w:szCs w:val="20"/>
        </w:rPr>
        <w:t>9</w:t>
      </w:r>
      <w:r w:rsidRPr="006E0146">
        <w:rPr>
          <w:rFonts w:cs="Tahoma"/>
          <w:szCs w:val="20"/>
        </w:rPr>
        <w:t xml:space="preserve">. </w:t>
      </w:r>
      <w:r w:rsidR="00AD47C6" w:rsidRPr="006E0146">
        <w:rPr>
          <w:rFonts w:cs="Tahoma"/>
          <w:szCs w:val="20"/>
        </w:rPr>
        <w:t>Postanowienia ust. 3 stosuje się odpowiednio.</w:t>
      </w:r>
    </w:p>
    <w:p w14:paraId="0C95FDAB" w14:textId="77777777" w:rsidR="00320D96" w:rsidRPr="006E0146" w:rsidRDefault="00320D96" w:rsidP="003D7EFC">
      <w:pPr>
        <w:pStyle w:val="SFTPodstawowy"/>
        <w:numPr>
          <w:ilvl w:val="0"/>
          <w:numId w:val="11"/>
        </w:numPr>
        <w:spacing w:line="276" w:lineRule="auto"/>
        <w:rPr>
          <w:rFonts w:cs="Tahoma"/>
          <w:szCs w:val="20"/>
        </w:rPr>
      </w:pPr>
      <w:r w:rsidRPr="006E0146">
        <w:rPr>
          <w:rFonts w:cs="Tahoma"/>
          <w:szCs w:val="20"/>
        </w:rPr>
        <w:t>Wykonawca przekaże Zamawiającemu Kod źródłowy oprogramowania tworzącego System (standardowego i dedykowanego) w następujący sposób:</w:t>
      </w:r>
    </w:p>
    <w:p w14:paraId="71314523" w14:textId="77777777" w:rsidR="00320D96" w:rsidRPr="006E0146" w:rsidRDefault="00320D96" w:rsidP="003D7EFC">
      <w:pPr>
        <w:pStyle w:val="SFTPodstawowy"/>
        <w:spacing w:line="276" w:lineRule="auto"/>
        <w:ind w:left="720"/>
        <w:rPr>
          <w:rFonts w:cs="Tahoma"/>
          <w:szCs w:val="20"/>
        </w:rPr>
      </w:pPr>
      <w:r w:rsidRPr="006E0146">
        <w:rPr>
          <w:rFonts w:cs="Tahoma"/>
          <w:szCs w:val="20"/>
        </w:rPr>
        <w:t xml:space="preserve">a) w archiwach *.zip – wszystkie elementy Kodów źródłowych, </w:t>
      </w:r>
    </w:p>
    <w:p w14:paraId="0A363C84" w14:textId="77777777" w:rsidR="00320D96" w:rsidRPr="006E0146" w:rsidRDefault="00320D96" w:rsidP="003D7EFC">
      <w:pPr>
        <w:pStyle w:val="SFTPodstawowy"/>
        <w:spacing w:line="276" w:lineRule="auto"/>
        <w:ind w:left="720"/>
        <w:rPr>
          <w:rFonts w:cs="Tahoma"/>
          <w:szCs w:val="20"/>
        </w:rPr>
      </w:pPr>
      <w:r w:rsidRPr="006E0146">
        <w:rPr>
          <w:rFonts w:cs="Tahoma"/>
          <w:szCs w:val="20"/>
        </w:rPr>
        <w:t>b) instrukcję kompilacji zawierającą opis przekazanych Kodów źródłowych i oprogramowania umożliwiającego wytworzenie i konfigurację środowiska do kompilacji przekazanych Kodów źródłowych wraz z procedurą kompilacji.</w:t>
      </w:r>
    </w:p>
    <w:p w14:paraId="5DBC3D89" w14:textId="68F3B709" w:rsidR="00320D96" w:rsidRPr="006E0146" w:rsidRDefault="00320D96" w:rsidP="003D7EFC">
      <w:pPr>
        <w:pStyle w:val="SFTPodstawowy"/>
        <w:numPr>
          <w:ilvl w:val="0"/>
          <w:numId w:val="11"/>
        </w:numPr>
        <w:spacing w:line="276" w:lineRule="auto"/>
        <w:rPr>
          <w:rFonts w:cs="Tahoma"/>
          <w:szCs w:val="20"/>
        </w:rPr>
      </w:pPr>
      <w:r w:rsidRPr="006E0146">
        <w:rPr>
          <w:rFonts w:cs="Tahoma"/>
          <w:szCs w:val="20"/>
        </w:rPr>
        <w:t>Strony zgodnie oświadczają, że uprawnienia przysługujące Zamawiającemu w zakresie Kodu Źródłowego i Dokumentacji, mają na celu zapewnienie Zamawiającemu możliwości utrzymywania oraz rozwijania Systemu bez udziału Wykonawcy, w tym z wykorzystaniem usług osoby trzeciej.</w:t>
      </w:r>
    </w:p>
    <w:p w14:paraId="1991A9B5" w14:textId="77777777" w:rsidR="00320D96" w:rsidRPr="006E0146" w:rsidRDefault="00320D96" w:rsidP="003D7EFC">
      <w:pPr>
        <w:pStyle w:val="SFTPodstawowy"/>
        <w:numPr>
          <w:ilvl w:val="0"/>
          <w:numId w:val="11"/>
        </w:numPr>
        <w:spacing w:line="276" w:lineRule="auto"/>
        <w:rPr>
          <w:rFonts w:cs="Tahoma"/>
          <w:szCs w:val="20"/>
        </w:rPr>
      </w:pPr>
      <w:r w:rsidRPr="006E0146">
        <w:rPr>
          <w:rFonts w:cs="Tahoma"/>
          <w:szCs w:val="20"/>
        </w:rPr>
        <w:t xml:space="preserve">W przypadku, gdy Produkty, Dokumentacja, Kody Źródłowe lub inne utwory zostaną przekazane Zamawiającemu na nośnikach, na których je utrwalono, w szczególności nośnikach elektronicznych (płytach CD, DVD, pendrive itp.) wraz z przekazaniem Zamawiającemu danego nośnika, przechodzi na Zamawiającego prawo własności tego nośnika. </w:t>
      </w:r>
    </w:p>
    <w:p w14:paraId="44EC3782" w14:textId="6A96EB31" w:rsidR="000848DA" w:rsidRPr="006E0146" w:rsidRDefault="000848DA" w:rsidP="003D7EFC">
      <w:pPr>
        <w:pStyle w:val="SFTPodstawowy"/>
        <w:numPr>
          <w:ilvl w:val="0"/>
          <w:numId w:val="11"/>
        </w:numPr>
        <w:spacing w:after="0" w:line="276" w:lineRule="auto"/>
        <w:rPr>
          <w:rFonts w:cs="Tahoma"/>
          <w:szCs w:val="20"/>
        </w:rPr>
      </w:pPr>
      <w:r w:rsidRPr="006E0146">
        <w:rPr>
          <w:rFonts w:cs="Tahoma"/>
          <w:szCs w:val="20"/>
        </w:rPr>
        <w:t xml:space="preserve">Przeniesienie przez Wykonawcę na Zamawiającego praw do </w:t>
      </w:r>
      <w:r w:rsidR="00D640FA" w:rsidRPr="006E0146">
        <w:rPr>
          <w:rFonts w:cs="Tahoma"/>
          <w:szCs w:val="20"/>
        </w:rPr>
        <w:t>u</w:t>
      </w:r>
      <w:r w:rsidRPr="006E0146">
        <w:rPr>
          <w:rFonts w:cs="Tahoma"/>
          <w:szCs w:val="20"/>
        </w:rPr>
        <w:t>tw</w:t>
      </w:r>
      <w:r w:rsidR="00D640FA" w:rsidRPr="006E0146">
        <w:rPr>
          <w:rFonts w:cs="Tahoma"/>
          <w:szCs w:val="20"/>
        </w:rPr>
        <w:t>orów</w:t>
      </w:r>
      <w:r w:rsidRPr="006E0146">
        <w:rPr>
          <w:rFonts w:cs="Tahoma"/>
          <w:szCs w:val="20"/>
        </w:rPr>
        <w:t xml:space="preserve">, o których mowa </w:t>
      </w:r>
      <w:r w:rsidR="00607B19" w:rsidRPr="006E0146">
        <w:rPr>
          <w:rFonts w:cs="Tahoma"/>
          <w:szCs w:val="20"/>
        </w:rPr>
        <w:t xml:space="preserve">w ust. </w:t>
      </w:r>
      <w:r w:rsidR="00CF48E2" w:rsidRPr="006E0146">
        <w:rPr>
          <w:rFonts w:cs="Tahoma"/>
          <w:szCs w:val="20"/>
        </w:rPr>
        <w:t>9</w:t>
      </w:r>
      <w:r w:rsidRPr="006E0146">
        <w:rPr>
          <w:rFonts w:cs="Tahoma"/>
          <w:szCs w:val="20"/>
        </w:rPr>
        <w:t xml:space="preserve">, nastąpi z chwilą ich </w:t>
      </w:r>
      <w:r w:rsidR="005C5D72" w:rsidRPr="006E0146">
        <w:rPr>
          <w:rFonts w:cs="Tahoma"/>
          <w:szCs w:val="20"/>
        </w:rPr>
        <w:t>odbioru przez Zamawiającego</w:t>
      </w:r>
      <w:r w:rsidRPr="006E0146">
        <w:rPr>
          <w:rFonts w:cs="Tahoma"/>
          <w:szCs w:val="20"/>
        </w:rPr>
        <w:t>.</w:t>
      </w:r>
    </w:p>
    <w:p w14:paraId="7A7B987A" w14:textId="3AC9A8E1" w:rsidR="00F72712" w:rsidRPr="006E0146" w:rsidRDefault="00203BAC" w:rsidP="003D7EFC">
      <w:pPr>
        <w:pStyle w:val="SFTPodstawowy"/>
        <w:numPr>
          <w:ilvl w:val="0"/>
          <w:numId w:val="11"/>
        </w:numPr>
        <w:spacing w:after="0" w:line="276" w:lineRule="auto"/>
        <w:rPr>
          <w:rFonts w:cs="Tahoma"/>
          <w:szCs w:val="20"/>
        </w:rPr>
      </w:pPr>
      <w:r w:rsidRPr="006E0146">
        <w:rPr>
          <w:rFonts w:cs="Tahoma"/>
          <w:szCs w:val="20"/>
        </w:rPr>
        <w:t xml:space="preserve">Z chwilą nabycia autorskich praw majątkowych Zamawiający udziela Wykonawcy nieodpłatnych licencji na Oprogramowanie </w:t>
      </w:r>
      <w:r w:rsidR="00CF48E2" w:rsidRPr="006E0146">
        <w:rPr>
          <w:rFonts w:cs="Tahoma"/>
          <w:szCs w:val="20"/>
        </w:rPr>
        <w:t>D</w:t>
      </w:r>
      <w:r w:rsidRPr="006E0146">
        <w:rPr>
          <w:rFonts w:cs="Tahoma"/>
          <w:szCs w:val="20"/>
        </w:rPr>
        <w:t xml:space="preserve">edykowane wytworzone w ramach realizacji Umowy, na polach eksploatacji wymienionych w ust. 2, na okres realizacji przez Wykonawcę </w:t>
      </w:r>
      <w:r w:rsidR="00CF48E2" w:rsidRPr="006E0146">
        <w:rPr>
          <w:rFonts w:cs="Tahoma"/>
          <w:szCs w:val="20"/>
        </w:rPr>
        <w:t>G</w:t>
      </w:r>
      <w:r w:rsidRPr="006E0146">
        <w:rPr>
          <w:rFonts w:cs="Tahoma"/>
          <w:szCs w:val="20"/>
        </w:rPr>
        <w:t xml:space="preserve">warancji i usług Serwisu Utrzymaniowego w ramach Umowy. Udzielenie niniejszej licencji nie obejmuje prawa do wykorzystania ich w działalności komercyjnej Wykonawcy. </w:t>
      </w:r>
    </w:p>
    <w:p w14:paraId="351A5922" w14:textId="7E220736" w:rsidR="000848DA" w:rsidRPr="006E0146" w:rsidRDefault="000848DA" w:rsidP="003D7EFC">
      <w:pPr>
        <w:pStyle w:val="SFTPodstawowy"/>
        <w:numPr>
          <w:ilvl w:val="0"/>
          <w:numId w:val="11"/>
        </w:numPr>
        <w:spacing w:after="0" w:line="276" w:lineRule="auto"/>
        <w:rPr>
          <w:rFonts w:cs="Tahoma"/>
          <w:szCs w:val="20"/>
        </w:rPr>
      </w:pPr>
      <w:r w:rsidRPr="006E0146">
        <w:rPr>
          <w:rFonts w:cs="Tahoma"/>
          <w:szCs w:val="20"/>
        </w:rPr>
        <w:t>Niezależnie od postanowień poprzednich ustępów, Wykonawca zezwala Zamawiającemu na korzystanie z wiedzy technicznej, operacyjnej i innej, zawartej w przekazanych Zamawiającemu Oprogramowaniu</w:t>
      </w:r>
      <w:r w:rsidR="005C5D72" w:rsidRPr="006E0146">
        <w:rPr>
          <w:rFonts w:cs="Tahoma"/>
          <w:szCs w:val="20"/>
        </w:rPr>
        <w:t xml:space="preserve"> Dedykowanym</w:t>
      </w:r>
      <w:r w:rsidRPr="006E0146">
        <w:rPr>
          <w:rFonts w:cs="Tahoma"/>
          <w:szCs w:val="20"/>
        </w:rPr>
        <w:t xml:space="preserve">, Dokumentacji i innych </w:t>
      </w:r>
      <w:r w:rsidR="006841CB" w:rsidRPr="006E0146">
        <w:rPr>
          <w:rFonts w:cs="Tahoma"/>
          <w:szCs w:val="20"/>
        </w:rPr>
        <w:t>u</w:t>
      </w:r>
      <w:r w:rsidRPr="006E0146">
        <w:rPr>
          <w:rFonts w:cs="Tahoma"/>
          <w:szCs w:val="20"/>
        </w:rPr>
        <w:t>tworach. Wiedza ta może być wykorzystywana w dowolny sposób przez Zamawiającego teraz i w przyszłości, w tym m.in. przekazana przez Zamawiającego osobom trzecim z nim współpracującym.</w:t>
      </w:r>
    </w:p>
    <w:p w14:paraId="4752FC77" w14:textId="694F9B54" w:rsidR="000848DA" w:rsidRPr="006E0146" w:rsidRDefault="000848DA" w:rsidP="003D7EFC">
      <w:pPr>
        <w:pStyle w:val="SFTPodstawowy"/>
        <w:numPr>
          <w:ilvl w:val="0"/>
          <w:numId w:val="11"/>
        </w:numPr>
        <w:spacing w:after="0" w:line="276" w:lineRule="auto"/>
        <w:rPr>
          <w:rFonts w:cs="Tahoma"/>
          <w:szCs w:val="20"/>
        </w:rPr>
      </w:pPr>
      <w:r w:rsidRPr="006E0146">
        <w:rPr>
          <w:rFonts w:cs="Tahoma"/>
          <w:szCs w:val="20"/>
        </w:rPr>
        <w:t xml:space="preserve">Strony zgodnie potwierdzają, że Wykonawca jest zobowiązany, w przypadku wyodrębnienia się po zawarciu Umowy nowych pól eksploatacji Utworów, do przeniesienia na Zamawiającego na jego żądanie autorskich praw majątkowych do </w:t>
      </w:r>
      <w:r w:rsidR="006841CB" w:rsidRPr="006E0146">
        <w:rPr>
          <w:rFonts w:cs="Tahoma"/>
          <w:szCs w:val="20"/>
        </w:rPr>
        <w:t>u</w:t>
      </w:r>
      <w:r w:rsidRPr="006E0146">
        <w:rPr>
          <w:rFonts w:cs="Tahoma"/>
          <w:szCs w:val="20"/>
        </w:rPr>
        <w:t>tworów</w:t>
      </w:r>
      <w:r w:rsidR="006841CB" w:rsidRPr="006E0146">
        <w:rPr>
          <w:rFonts w:cs="Tahoma"/>
          <w:szCs w:val="20"/>
        </w:rPr>
        <w:t xml:space="preserve">, w tym </w:t>
      </w:r>
      <w:r w:rsidR="006841CB" w:rsidRPr="006E0146">
        <w:rPr>
          <w:rFonts w:cs="Tahoma"/>
          <w:szCs w:val="20"/>
        </w:rPr>
        <w:lastRenderedPageBreak/>
        <w:t>Oprogramowania Dedykowanego i Dokumentacji</w:t>
      </w:r>
      <w:r w:rsidRPr="006E0146">
        <w:rPr>
          <w:rFonts w:cs="Tahoma"/>
          <w:szCs w:val="20"/>
        </w:rPr>
        <w:t xml:space="preserve"> w zakresie dotyczącym tychże nowych pól eksploatacji, za odrębnym wynagrodzeniem Wykonawcy za każde takie nowe pole eksploatacji.</w:t>
      </w:r>
    </w:p>
    <w:p w14:paraId="55AC4F39" w14:textId="22C5EDDB" w:rsidR="000848DA" w:rsidRPr="006E0146" w:rsidRDefault="000848DA" w:rsidP="003D7EFC">
      <w:pPr>
        <w:pStyle w:val="SFTPodstawowy"/>
        <w:numPr>
          <w:ilvl w:val="0"/>
          <w:numId w:val="11"/>
        </w:numPr>
        <w:spacing w:after="0" w:line="276" w:lineRule="auto"/>
        <w:rPr>
          <w:rFonts w:cs="Tahoma"/>
          <w:szCs w:val="20"/>
        </w:rPr>
      </w:pPr>
      <w:r w:rsidRPr="006E0146">
        <w:rPr>
          <w:rFonts w:cs="Tahoma"/>
          <w:szCs w:val="20"/>
        </w:rPr>
        <w:t xml:space="preserve">Wynagrodzenie, o którym mowa w ust. </w:t>
      </w:r>
      <w:r w:rsidR="000E7BD5" w:rsidRPr="006E0146">
        <w:rPr>
          <w:rFonts w:cs="Tahoma"/>
          <w:szCs w:val="20"/>
        </w:rPr>
        <w:t xml:space="preserve">17 </w:t>
      </w:r>
      <w:r w:rsidRPr="006E0146">
        <w:rPr>
          <w:rFonts w:cs="Tahoma"/>
          <w:szCs w:val="20"/>
        </w:rPr>
        <w:t>niniejszego paragrafu będzie płatne przez Zamawiającego jednorazowo w wysokości uzgodnionej z Wykonawcą.</w:t>
      </w:r>
    </w:p>
    <w:p w14:paraId="4E68306C" w14:textId="77777777" w:rsidR="00D640FA" w:rsidRPr="006E0146" w:rsidRDefault="00D640FA" w:rsidP="003D7EFC">
      <w:pPr>
        <w:pStyle w:val="Podstawowy"/>
        <w:spacing w:after="0" w:line="276" w:lineRule="auto"/>
        <w:jc w:val="center"/>
        <w:rPr>
          <w:rFonts w:cs="Tahoma"/>
          <w:b/>
        </w:rPr>
      </w:pPr>
    </w:p>
    <w:p w14:paraId="0E167C99" w14:textId="77777777" w:rsidR="00503C85" w:rsidRPr="006E0146" w:rsidRDefault="00B602AF" w:rsidP="003D7EFC">
      <w:pPr>
        <w:pStyle w:val="Podstawowy"/>
        <w:spacing w:after="0" w:line="276" w:lineRule="auto"/>
        <w:jc w:val="center"/>
        <w:rPr>
          <w:rFonts w:cs="Tahoma"/>
          <w:b/>
        </w:rPr>
      </w:pPr>
      <w:r w:rsidRPr="006E0146">
        <w:rPr>
          <w:rFonts w:cs="Tahoma"/>
          <w:b/>
        </w:rPr>
        <w:t>§ 13</w:t>
      </w:r>
    </w:p>
    <w:p w14:paraId="0FB6B980" w14:textId="77777777" w:rsidR="00503C85" w:rsidRPr="006E0146" w:rsidRDefault="00503C85" w:rsidP="003D7EFC">
      <w:pPr>
        <w:pStyle w:val="Podstawowy"/>
        <w:spacing w:after="0" w:line="276" w:lineRule="auto"/>
        <w:jc w:val="center"/>
        <w:rPr>
          <w:rFonts w:cs="Tahoma"/>
          <w:b/>
        </w:rPr>
      </w:pPr>
      <w:r w:rsidRPr="006E0146">
        <w:rPr>
          <w:rFonts w:cs="Tahoma"/>
          <w:b/>
        </w:rPr>
        <w:t>Wynagrodzenie i warunki płatności</w:t>
      </w:r>
    </w:p>
    <w:p w14:paraId="51C72824" w14:textId="0163E2CD" w:rsidR="00503C85" w:rsidRPr="006E0146" w:rsidRDefault="00503C85" w:rsidP="003D7EFC">
      <w:pPr>
        <w:pStyle w:val="Podstawowy"/>
        <w:numPr>
          <w:ilvl w:val="2"/>
          <w:numId w:val="3"/>
        </w:numPr>
        <w:spacing w:after="0" w:line="276" w:lineRule="auto"/>
        <w:ind w:left="709"/>
        <w:rPr>
          <w:rFonts w:cs="Tahoma"/>
        </w:rPr>
      </w:pPr>
      <w:r w:rsidRPr="006E0146">
        <w:rPr>
          <w:rFonts w:cs="Tahoma"/>
        </w:rPr>
        <w:t>Zamawiający zapłaci Wykonawcy z tytułu wykonania Umowy maksymalne wynagrodzenie łączne, ustalone w Ofercie Wykonawcy stanowiącej Załącznik nr 3 do Umowy, w kwocie:</w:t>
      </w:r>
      <w:r w:rsidR="003531EB" w:rsidRPr="006E0146">
        <w:rPr>
          <w:rFonts w:cs="Tahoma"/>
          <w:color w:val="00000A"/>
        </w:rPr>
        <w:t xml:space="preserve"> </w:t>
      </w:r>
      <w:r w:rsidR="003531EB" w:rsidRPr="006E0146">
        <w:rPr>
          <w:rFonts w:cs="Tahoma"/>
        </w:rPr>
        <w:t xml:space="preserve">Netto: […] PLN (słownie: […]);  </w:t>
      </w:r>
      <w:r w:rsidRPr="006E0146">
        <w:rPr>
          <w:rFonts w:cs="Tahoma"/>
        </w:rPr>
        <w:t>Brutto: […] PLN (słownie: […]).</w:t>
      </w:r>
    </w:p>
    <w:p w14:paraId="605BDC1F" w14:textId="4D065261" w:rsidR="00503C85" w:rsidRPr="006E0146" w:rsidRDefault="00503C85" w:rsidP="003D7EFC">
      <w:pPr>
        <w:pStyle w:val="Podstawowy"/>
        <w:numPr>
          <w:ilvl w:val="2"/>
          <w:numId w:val="3"/>
        </w:numPr>
        <w:spacing w:after="0" w:line="276" w:lineRule="auto"/>
        <w:ind w:left="709"/>
        <w:rPr>
          <w:rFonts w:cs="Tahoma"/>
        </w:rPr>
      </w:pPr>
      <w:r w:rsidRPr="006E0146">
        <w:rPr>
          <w:rFonts w:cs="Tahoma"/>
        </w:rPr>
        <w:t>Na Wynagrodzenie, o którym mowa w ust. 1 składa się:</w:t>
      </w:r>
    </w:p>
    <w:p w14:paraId="3F187272" w14:textId="7B24A97E" w:rsidR="00503C85" w:rsidRPr="006E0146" w:rsidRDefault="009A1847" w:rsidP="003D7EFC">
      <w:pPr>
        <w:pStyle w:val="Podstawowy"/>
        <w:numPr>
          <w:ilvl w:val="0"/>
          <w:numId w:val="6"/>
        </w:numPr>
        <w:spacing w:after="0" w:line="276" w:lineRule="auto"/>
        <w:rPr>
          <w:rFonts w:cs="Tahoma"/>
        </w:rPr>
      </w:pPr>
      <w:r w:rsidRPr="006E0146">
        <w:rPr>
          <w:rFonts w:cs="Tahoma"/>
        </w:rPr>
        <w:t>w</w:t>
      </w:r>
      <w:r w:rsidR="00503C85" w:rsidRPr="006E0146">
        <w:rPr>
          <w:rFonts w:cs="Tahoma"/>
        </w:rPr>
        <w:t>ynagrodzenie z tytułu wykonania Umowy w części stanowiącej Wdrożenie</w:t>
      </w:r>
      <w:r w:rsidR="00FC1051" w:rsidRPr="006E0146">
        <w:rPr>
          <w:rFonts w:cs="Tahoma"/>
        </w:rPr>
        <w:t xml:space="preserve"> (łączna wartość etapów 0 – V)</w:t>
      </w:r>
      <w:r w:rsidR="00503C85" w:rsidRPr="006E0146">
        <w:rPr>
          <w:rFonts w:cs="Tahoma"/>
        </w:rPr>
        <w:t xml:space="preserve"> w kwocie:</w:t>
      </w:r>
    </w:p>
    <w:p w14:paraId="66F856FA" w14:textId="2F855406" w:rsidR="00503C85" w:rsidRPr="006E0146" w:rsidRDefault="00FC1051" w:rsidP="003D7EFC">
      <w:pPr>
        <w:pStyle w:val="Podstawowy"/>
        <w:spacing w:after="0" w:line="276" w:lineRule="auto"/>
        <w:ind w:left="1069"/>
        <w:rPr>
          <w:rFonts w:cs="Tahoma"/>
        </w:rPr>
      </w:pPr>
      <w:bookmarkStart w:id="2" w:name="_Hlk58059087"/>
      <w:r w:rsidRPr="006E0146">
        <w:rPr>
          <w:rFonts w:cs="Tahoma"/>
        </w:rPr>
        <w:t xml:space="preserve">Netto: […] PLN (słownie: […]);  </w:t>
      </w:r>
      <w:bookmarkEnd w:id="2"/>
      <w:r w:rsidR="00503C85" w:rsidRPr="006E0146">
        <w:rPr>
          <w:rFonts w:cs="Tahoma"/>
        </w:rPr>
        <w:t>Brutto: […] PLN (słownie: […])</w:t>
      </w:r>
      <w:r w:rsidR="00970C11" w:rsidRPr="006E0146">
        <w:rPr>
          <w:rFonts w:cs="Tahoma"/>
        </w:rPr>
        <w:t>;</w:t>
      </w:r>
    </w:p>
    <w:p w14:paraId="602DA716" w14:textId="25CD4E41" w:rsidR="00503C85" w:rsidRPr="006E0146" w:rsidRDefault="009A1847" w:rsidP="003D7EFC">
      <w:pPr>
        <w:pStyle w:val="Podstawowy"/>
        <w:numPr>
          <w:ilvl w:val="0"/>
          <w:numId w:val="6"/>
        </w:numPr>
        <w:spacing w:after="0" w:line="276" w:lineRule="auto"/>
        <w:rPr>
          <w:rFonts w:cs="Tahoma"/>
        </w:rPr>
      </w:pPr>
      <w:r w:rsidRPr="006E0146">
        <w:rPr>
          <w:rFonts w:cs="Tahoma"/>
        </w:rPr>
        <w:t>w</w:t>
      </w:r>
      <w:r w:rsidR="00503C85" w:rsidRPr="006E0146">
        <w:rPr>
          <w:rFonts w:cs="Tahoma"/>
        </w:rPr>
        <w:t xml:space="preserve">ynagrodzenie z tytułu wykonania Umowy w części stanowiącej świadczenie </w:t>
      </w:r>
      <w:r w:rsidR="00236453" w:rsidRPr="006E0146">
        <w:rPr>
          <w:rFonts w:cs="Tahoma"/>
        </w:rPr>
        <w:t xml:space="preserve">usług </w:t>
      </w:r>
      <w:r w:rsidR="00503C85" w:rsidRPr="006E0146">
        <w:rPr>
          <w:rFonts w:cs="Tahoma"/>
        </w:rPr>
        <w:t>Serwisu Utrzymaniowego w kwocie:</w:t>
      </w:r>
    </w:p>
    <w:p w14:paraId="02FE2F02" w14:textId="305F2C34" w:rsidR="00503C85" w:rsidRPr="006E0146" w:rsidRDefault="00FC1051" w:rsidP="003D7EFC">
      <w:pPr>
        <w:pStyle w:val="Podstawowy"/>
        <w:spacing w:after="0" w:line="276" w:lineRule="auto"/>
        <w:ind w:left="1069"/>
        <w:rPr>
          <w:rFonts w:cs="Tahoma"/>
        </w:rPr>
      </w:pPr>
      <w:r w:rsidRPr="006E0146">
        <w:rPr>
          <w:rFonts w:cs="Tahoma"/>
        </w:rPr>
        <w:t xml:space="preserve">Netto: […] PLN (słownie: […]); </w:t>
      </w:r>
      <w:r w:rsidR="00503C85" w:rsidRPr="006E0146">
        <w:rPr>
          <w:rFonts w:cs="Tahoma"/>
        </w:rPr>
        <w:t>Brutto: […] PLN (słownie: […])</w:t>
      </w:r>
      <w:r w:rsidR="00970C11" w:rsidRPr="006E0146">
        <w:rPr>
          <w:rFonts w:cs="Tahoma"/>
        </w:rPr>
        <w:t>;</w:t>
      </w:r>
    </w:p>
    <w:p w14:paraId="6C5E07F6" w14:textId="770C9726" w:rsidR="00503C85" w:rsidRPr="006E0146" w:rsidRDefault="009A1847" w:rsidP="003D7EFC">
      <w:pPr>
        <w:pStyle w:val="Podstawowy"/>
        <w:numPr>
          <w:ilvl w:val="0"/>
          <w:numId w:val="6"/>
        </w:numPr>
        <w:spacing w:after="0" w:line="276" w:lineRule="auto"/>
        <w:rPr>
          <w:rFonts w:cs="Tahoma"/>
        </w:rPr>
      </w:pPr>
      <w:r w:rsidRPr="006E0146">
        <w:rPr>
          <w:rFonts w:cs="Tahoma"/>
        </w:rPr>
        <w:t>w</w:t>
      </w:r>
      <w:r w:rsidR="00503C85" w:rsidRPr="006E0146">
        <w:rPr>
          <w:rFonts w:cs="Tahoma"/>
        </w:rPr>
        <w:t xml:space="preserve">ynagrodzenie z tytułu wykonania Umowy w części stanowiącej świadczenie Usług Rozwoju </w:t>
      </w:r>
      <w:r w:rsidR="00FC1051" w:rsidRPr="006E0146">
        <w:rPr>
          <w:rFonts w:cs="Tahoma"/>
        </w:rPr>
        <w:t xml:space="preserve">(prawo opcji) </w:t>
      </w:r>
      <w:r w:rsidR="00503C85" w:rsidRPr="006E0146">
        <w:rPr>
          <w:rFonts w:cs="Tahoma"/>
        </w:rPr>
        <w:t>w maksymalnej łącznej kwocie:</w:t>
      </w:r>
    </w:p>
    <w:p w14:paraId="4B9E9571" w14:textId="08636385" w:rsidR="00503C85" w:rsidRPr="006E0146" w:rsidRDefault="00FC1051" w:rsidP="003D7EFC">
      <w:pPr>
        <w:pStyle w:val="Podstawowy"/>
        <w:spacing w:after="0" w:line="276" w:lineRule="auto"/>
        <w:ind w:left="1069"/>
        <w:rPr>
          <w:rFonts w:cs="Tahoma"/>
        </w:rPr>
      </w:pPr>
      <w:r w:rsidRPr="006E0146">
        <w:rPr>
          <w:rFonts w:cs="Tahoma"/>
        </w:rPr>
        <w:t xml:space="preserve">Netto: […] PLN (słownie: […]); </w:t>
      </w:r>
      <w:r w:rsidR="00503C85" w:rsidRPr="006E0146">
        <w:rPr>
          <w:rFonts w:cs="Tahoma"/>
        </w:rPr>
        <w:t>Brutto: […] PLN (słownie: […])</w:t>
      </w:r>
      <w:r w:rsidR="00970C11" w:rsidRPr="006E0146">
        <w:rPr>
          <w:rFonts w:cs="Tahoma"/>
        </w:rPr>
        <w:t>;</w:t>
      </w:r>
    </w:p>
    <w:p w14:paraId="2299BA84" w14:textId="2E93563B" w:rsidR="00236453" w:rsidRPr="006E0146" w:rsidRDefault="00236453" w:rsidP="003D7EFC">
      <w:pPr>
        <w:pStyle w:val="Podstawowy"/>
        <w:numPr>
          <w:ilvl w:val="0"/>
          <w:numId w:val="6"/>
        </w:numPr>
        <w:spacing w:after="0" w:line="276" w:lineRule="auto"/>
        <w:rPr>
          <w:rFonts w:cs="Tahoma"/>
        </w:rPr>
      </w:pPr>
      <w:r w:rsidRPr="006E0146">
        <w:rPr>
          <w:rFonts w:cs="Tahoma"/>
        </w:rPr>
        <w:t>wynagrodzenie z tytułu wykonania Umowy w części stanowiącej świadczenie dodatkowych konsultacji w trakcie Asysty Powdrożeniowej (prawo opcji) w maksymalnej łącznej kwocie:</w:t>
      </w:r>
    </w:p>
    <w:p w14:paraId="7E95275A" w14:textId="77777777" w:rsidR="00236453" w:rsidRPr="006E0146" w:rsidRDefault="00236453" w:rsidP="003D7EFC">
      <w:pPr>
        <w:pStyle w:val="Podstawowy"/>
        <w:spacing w:after="0" w:line="276" w:lineRule="auto"/>
        <w:ind w:left="1069"/>
        <w:rPr>
          <w:rFonts w:cs="Tahoma"/>
        </w:rPr>
      </w:pPr>
      <w:r w:rsidRPr="006E0146">
        <w:rPr>
          <w:rFonts w:cs="Tahoma"/>
        </w:rPr>
        <w:t>Netto: […] PLN (słownie: […]); Brutto: […] PLN (słownie: […]);</w:t>
      </w:r>
    </w:p>
    <w:p w14:paraId="1E0F1014" w14:textId="21A6AE70" w:rsidR="003531EB" w:rsidRPr="006E0146" w:rsidRDefault="003531EB" w:rsidP="003D7EFC">
      <w:pPr>
        <w:pStyle w:val="Podstawowy"/>
        <w:numPr>
          <w:ilvl w:val="0"/>
          <w:numId w:val="6"/>
        </w:numPr>
        <w:spacing w:after="0" w:line="276" w:lineRule="auto"/>
        <w:rPr>
          <w:rFonts w:cs="Tahoma"/>
        </w:rPr>
      </w:pPr>
      <w:r w:rsidRPr="006E0146">
        <w:rPr>
          <w:rFonts w:cs="Tahoma"/>
        </w:rPr>
        <w:t>wynagrodzenie z tytułu wykonania Umowy w części stanowiącej zakup dodatkowych licencji (prawo opcji) w maksymalnej łącznej kwocie:</w:t>
      </w:r>
    </w:p>
    <w:p w14:paraId="42E88DD5" w14:textId="56708A4D" w:rsidR="003531EB" w:rsidRPr="006E0146" w:rsidRDefault="003531EB" w:rsidP="003D7EFC">
      <w:pPr>
        <w:pStyle w:val="Podstawowy"/>
        <w:spacing w:after="0" w:line="276" w:lineRule="auto"/>
        <w:ind w:left="1069"/>
        <w:rPr>
          <w:rFonts w:cs="Tahoma"/>
        </w:rPr>
      </w:pPr>
      <w:r w:rsidRPr="006E0146">
        <w:rPr>
          <w:rFonts w:cs="Tahoma"/>
        </w:rPr>
        <w:t>Netto: […] PLN (słownie: […]); Brutto: […] PLN (słownie: […]);</w:t>
      </w:r>
    </w:p>
    <w:p w14:paraId="0C4A0A87" w14:textId="25215993" w:rsidR="00503C85" w:rsidRPr="006E0146" w:rsidRDefault="00503C85" w:rsidP="003D7EFC">
      <w:pPr>
        <w:pStyle w:val="Podstawowy"/>
        <w:numPr>
          <w:ilvl w:val="2"/>
          <w:numId w:val="3"/>
        </w:numPr>
        <w:spacing w:after="0" w:line="276" w:lineRule="auto"/>
        <w:ind w:left="709"/>
        <w:rPr>
          <w:rFonts w:cs="Tahoma"/>
        </w:rPr>
      </w:pPr>
      <w:r w:rsidRPr="006E0146">
        <w:rPr>
          <w:rFonts w:cs="Tahoma"/>
        </w:rPr>
        <w:t xml:space="preserve">Na </w:t>
      </w:r>
      <w:r w:rsidR="009A1847" w:rsidRPr="006E0146">
        <w:rPr>
          <w:rFonts w:cs="Tahoma"/>
        </w:rPr>
        <w:t>w</w:t>
      </w:r>
      <w:r w:rsidRPr="006E0146">
        <w:rPr>
          <w:rFonts w:cs="Tahoma"/>
        </w:rPr>
        <w:t xml:space="preserve">ynagrodzenie, o którym mowa w ust. 2 </w:t>
      </w:r>
      <w:r w:rsidR="00A21DC7" w:rsidRPr="006E0146">
        <w:rPr>
          <w:rFonts w:cs="Tahoma"/>
        </w:rPr>
        <w:t>pkt</w:t>
      </w:r>
      <w:r w:rsidRPr="006E0146">
        <w:rPr>
          <w:rFonts w:cs="Tahoma"/>
        </w:rPr>
        <w:t xml:space="preserve"> 1) składa się:</w:t>
      </w:r>
    </w:p>
    <w:p w14:paraId="0F828356" w14:textId="486559B7" w:rsidR="00503C85" w:rsidRPr="006E0146" w:rsidRDefault="00503C85" w:rsidP="003D7EFC">
      <w:pPr>
        <w:pStyle w:val="Podstawowy"/>
        <w:numPr>
          <w:ilvl w:val="0"/>
          <w:numId w:val="7"/>
        </w:numPr>
        <w:spacing w:after="0" w:line="276" w:lineRule="auto"/>
        <w:rPr>
          <w:rFonts w:cs="Tahoma"/>
        </w:rPr>
      </w:pPr>
      <w:r w:rsidRPr="006E0146">
        <w:rPr>
          <w:rFonts w:cs="Tahoma"/>
        </w:rPr>
        <w:t xml:space="preserve">Wynagrodzenie z </w:t>
      </w:r>
      <w:r w:rsidR="00315801" w:rsidRPr="006E0146">
        <w:rPr>
          <w:rFonts w:cs="Tahoma"/>
        </w:rPr>
        <w:t>tytułu w</w:t>
      </w:r>
      <w:r w:rsidR="000E1F1A" w:rsidRPr="006E0146">
        <w:rPr>
          <w:rFonts w:cs="Tahoma"/>
        </w:rPr>
        <w:t xml:space="preserve">ykonania Etapu 0 i </w:t>
      </w:r>
      <w:proofErr w:type="spellStart"/>
      <w:r w:rsidR="000E1F1A" w:rsidRPr="006E0146">
        <w:rPr>
          <w:rFonts w:cs="Tahoma"/>
        </w:rPr>
        <w:t>I</w:t>
      </w:r>
      <w:proofErr w:type="spellEnd"/>
      <w:r w:rsidRPr="006E0146">
        <w:rPr>
          <w:rFonts w:cs="Tahoma"/>
        </w:rPr>
        <w:t xml:space="preserve"> w kwocie:</w:t>
      </w:r>
    </w:p>
    <w:p w14:paraId="39C9D283" w14:textId="650B842D" w:rsidR="00503C85" w:rsidRPr="006E0146" w:rsidRDefault="003531EB" w:rsidP="003D7EFC">
      <w:pPr>
        <w:pStyle w:val="Podstawowy"/>
        <w:spacing w:after="0" w:line="276" w:lineRule="auto"/>
        <w:ind w:left="1069"/>
        <w:rPr>
          <w:rFonts w:cs="Tahoma"/>
        </w:rPr>
      </w:pPr>
      <w:r w:rsidRPr="006E0146">
        <w:rPr>
          <w:rFonts w:cs="Tahoma"/>
        </w:rPr>
        <w:t xml:space="preserve">Netto: […] PLN (słownie: […]);  </w:t>
      </w:r>
      <w:r w:rsidR="00503C85" w:rsidRPr="006E0146">
        <w:rPr>
          <w:rFonts w:cs="Tahoma"/>
        </w:rPr>
        <w:t>Brutto: […] PLN (słownie: […]).</w:t>
      </w:r>
    </w:p>
    <w:p w14:paraId="0E9DBD57" w14:textId="732F8DD4" w:rsidR="00503C85" w:rsidRPr="006E0146" w:rsidRDefault="00503C85" w:rsidP="003D7EFC">
      <w:pPr>
        <w:pStyle w:val="Podstawowy"/>
        <w:numPr>
          <w:ilvl w:val="0"/>
          <w:numId w:val="7"/>
        </w:numPr>
        <w:spacing w:after="0" w:line="276" w:lineRule="auto"/>
        <w:rPr>
          <w:rFonts w:cs="Tahoma"/>
        </w:rPr>
      </w:pPr>
      <w:r w:rsidRPr="006E0146">
        <w:rPr>
          <w:rFonts w:cs="Tahoma"/>
        </w:rPr>
        <w:t>Wynagrodzenie z tyt</w:t>
      </w:r>
      <w:r w:rsidR="00315801" w:rsidRPr="006E0146">
        <w:rPr>
          <w:rFonts w:cs="Tahoma"/>
        </w:rPr>
        <w:t>ułu w</w:t>
      </w:r>
      <w:r w:rsidR="000E1F1A" w:rsidRPr="006E0146">
        <w:rPr>
          <w:rFonts w:cs="Tahoma"/>
        </w:rPr>
        <w:t>ykonania Etapu II</w:t>
      </w:r>
      <w:r w:rsidRPr="006E0146">
        <w:rPr>
          <w:rFonts w:cs="Tahoma"/>
        </w:rPr>
        <w:t xml:space="preserve"> w kwocie:</w:t>
      </w:r>
    </w:p>
    <w:p w14:paraId="5EF830D9" w14:textId="6CAA1F6E" w:rsidR="00503C85" w:rsidRPr="006E0146" w:rsidRDefault="003531EB" w:rsidP="003D7EFC">
      <w:pPr>
        <w:pStyle w:val="Podstawowy"/>
        <w:spacing w:after="0" w:line="276" w:lineRule="auto"/>
        <w:ind w:left="1069"/>
        <w:rPr>
          <w:rFonts w:cs="Tahoma"/>
        </w:rPr>
      </w:pPr>
      <w:r w:rsidRPr="006E0146">
        <w:rPr>
          <w:rFonts w:cs="Tahoma"/>
        </w:rPr>
        <w:t xml:space="preserve">Netto: […] PLN (słownie: […]);  </w:t>
      </w:r>
      <w:r w:rsidR="00503C85" w:rsidRPr="006E0146">
        <w:rPr>
          <w:rFonts w:cs="Tahoma"/>
        </w:rPr>
        <w:t>Brutto: […] PLN (słownie: […]).</w:t>
      </w:r>
    </w:p>
    <w:p w14:paraId="7276E3A6" w14:textId="5E8C9616" w:rsidR="00503C85" w:rsidRPr="006E0146" w:rsidRDefault="00503C85" w:rsidP="003D7EFC">
      <w:pPr>
        <w:pStyle w:val="Podstawowy"/>
        <w:numPr>
          <w:ilvl w:val="0"/>
          <w:numId w:val="7"/>
        </w:numPr>
        <w:spacing w:after="0" w:line="276" w:lineRule="auto"/>
        <w:rPr>
          <w:rFonts w:cs="Tahoma"/>
        </w:rPr>
      </w:pPr>
      <w:r w:rsidRPr="006E0146">
        <w:rPr>
          <w:rFonts w:cs="Tahoma"/>
        </w:rPr>
        <w:t xml:space="preserve">Wynagrodzenie z tytułu </w:t>
      </w:r>
      <w:r w:rsidR="000E1F1A" w:rsidRPr="006E0146">
        <w:rPr>
          <w:rFonts w:cs="Tahoma"/>
        </w:rPr>
        <w:t>Wykonania Etapu III</w:t>
      </w:r>
      <w:r w:rsidRPr="006E0146">
        <w:rPr>
          <w:rFonts w:cs="Tahoma"/>
        </w:rPr>
        <w:t xml:space="preserve"> w kwocie:</w:t>
      </w:r>
    </w:p>
    <w:p w14:paraId="67371D79" w14:textId="3639EFF3" w:rsidR="00503C85" w:rsidRPr="006E0146" w:rsidRDefault="003531EB" w:rsidP="003D7EFC">
      <w:pPr>
        <w:pStyle w:val="Podstawowy"/>
        <w:spacing w:after="0" w:line="276" w:lineRule="auto"/>
        <w:ind w:left="1069"/>
        <w:rPr>
          <w:rFonts w:cs="Tahoma"/>
        </w:rPr>
      </w:pPr>
      <w:r w:rsidRPr="006E0146">
        <w:rPr>
          <w:rFonts w:cs="Tahoma"/>
        </w:rPr>
        <w:t xml:space="preserve">Netto: […] PLN (słownie: […]);  </w:t>
      </w:r>
      <w:r w:rsidR="000E1F1A" w:rsidRPr="006E0146">
        <w:rPr>
          <w:rFonts w:cs="Tahoma"/>
        </w:rPr>
        <w:t>Brutto: […] PLN (słownie: […]), w tym:</w:t>
      </w:r>
    </w:p>
    <w:p w14:paraId="64BD09E5" w14:textId="6670F229" w:rsidR="000E1F1A" w:rsidRPr="006E0146" w:rsidRDefault="000E1F1A" w:rsidP="003D7EFC">
      <w:pPr>
        <w:pStyle w:val="Podstawowy"/>
        <w:numPr>
          <w:ilvl w:val="3"/>
          <w:numId w:val="3"/>
        </w:numPr>
        <w:spacing w:after="0" w:line="276" w:lineRule="auto"/>
        <w:ind w:left="1701"/>
        <w:rPr>
          <w:rFonts w:cs="Tahoma"/>
        </w:rPr>
      </w:pPr>
      <w:r w:rsidRPr="006E0146">
        <w:rPr>
          <w:rFonts w:cs="Tahoma"/>
        </w:rPr>
        <w:t>Wyn</w:t>
      </w:r>
      <w:r w:rsidR="00315801" w:rsidRPr="006E0146">
        <w:rPr>
          <w:rFonts w:cs="Tahoma"/>
        </w:rPr>
        <w:t>agrodzenie z tytułu w</w:t>
      </w:r>
      <w:r w:rsidRPr="006E0146">
        <w:rPr>
          <w:rFonts w:cs="Tahoma"/>
        </w:rPr>
        <w:t xml:space="preserve">ykonania </w:t>
      </w:r>
      <w:r w:rsidR="00AD2720" w:rsidRPr="006E0146">
        <w:rPr>
          <w:rFonts w:cs="Tahoma"/>
        </w:rPr>
        <w:t>Fazy A</w:t>
      </w:r>
      <w:r w:rsidRPr="006E0146">
        <w:rPr>
          <w:rFonts w:cs="Tahoma"/>
        </w:rPr>
        <w:t xml:space="preserve"> w kwocie: </w:t>
      </w:r>
      <w:r w:rsidR="003531EB" w:rsidRPr="006E0146">
        <w:rPr>
          <w:rFonts w:cs="Tahoma"/>
        </w:rPr>
        <w:t xml:space="preserve">Netto: […] PLN (słownie: […]);  </w:t>
      </w:r>
      <w:r w:rsidRPr="006E0146">
        <w:rPr>
          <w:rFonts w:cs="Tahoma"/>
        </w:rPr>
        <w:t>Brutto: […] PLN (słownie: […]),</w:t>
      </w:r>
    </w:p>
    <w:p w14:paraId="617BE8F8" w14:textId="4065FCA7" w:rsidR="00AD2720" w:rsidRPr="006E0146" w:rsidRDefault="00AD2720" w:rsidP="003D7EFC">
      <w:pPr>
        <w:pStyle w:val="Podstawowy"/>
        <w:numPr>
          <w:ilvl w:val="3"/>
          <w:numId w:val="3"/>
        </w:numPr>
        <w:spacing w:after="0" w:line="276" w:lineRule="auto"/>
        <w:ind w:left="1701"/>
        <w:rPr>
          <w:rFonts w:cs="Tahoma"/>
        </w:rPr>
      </w:pPr>
      <w:r w:rsidRPr="006E0146">
        <w:rPr>
          <w:rFonts w:cs="Tahoma"/>
        </w:rPr>
        <w:t>Wynagrodzenie z tytułu wykonania Fazy B w kwocie:</w:t>
      </w:r>
      <w:r w:rsidR="003531EB" w:rsidRPr="006E0146">
        <w:rPr>
          <w:rFonts w:cs="Tahoma"/>
        </w:rPr>
        <w:t xml:space="preserve"> Netto: […] PLN (słownie: […]);  </w:t>
      </w:r>
      <w:r w:rsidRPr="006E0146">
        <w:rPr>
          <w:rFonts w:cs="Tahoma"/>
        </w:rPr>
        <w:t xml:space="preserve"> Brutto: […] PLN (słownie: […]),</w:t>
      </w:r>
    </w:p>
    <w:p w14:paraId="7A99CEE8" w14:textId="18BD2DA1" w:rsidR="00AD2720" w:rsidRPr="006E0146" w:rsidRDefault="00AD2720" w:rsidP="003D7EFC">
      <w:pPr>
        <w:pStyle w:val="Podstawowy"/>
        <w:numPr>
          <w:ilvl w:val="3"/>
          <w:numId w:val="3"/>
        </w:numPr>
        <w:spacing w:after="0" w:line="276" w:lineRule="auto"/>
        <w:ind w:left="1701"/>
        <w:rPr>
          <w:rFonts w:cs="Tahoma"/>
        </w:rPr>
      </w:pPr>
      <w:r w:rsidRPr="006E0146">
        <w:rPr>
          <w:rFonts w:cs="Tahoma"/>
        </w:rPr>
        <w:t>Wynagrodzenie z tytułu wykonania Fazy C w kwocie:</w:t>
      </w:r>
      <w:r w:rsidR="003531EB" w:rsidRPr="006E0146">
        <w:rPr>
          <w:rFonts w:cs="Tahoma"/>
        </w:rPr>
        <w:t xml:space="preserve"> Netto: […] PLN (słownie: […]);  </w:t>
      </w:r>
      <w:r w:rsidRPr="006E0146">
        <w:rPr>
          <w:rFonts w:cs="Tahoma"/>
        </w:rPr>
        <w:t>Brutto: […] PLN (słownie: […]),</w:t>
      </w:r>
    </w:p>
    <w:p w14:paraId="7367DDDF" w14:textId="4E6ED39D" w:rsidR="00503C85" w:rsidRPr="006E0146" w:rsidRDefault="00503C85" w:rsidP="003D7EFC">
      <w:pPr>
        <w:pStyle w:val="Podstawowy"/>
        <w:numPr>
          <w:ilvl w:val="0"/>
          <w:numId w:val="7"/>
        </w:numPr>
        <w:spacing w:after="0" w:line="276" w:lineRule="auto"/>
        <w:rPr>
          <w:rFonts w:cs="Tahoma"/>
        </w:rPr>
      </w:pPr>
      <w:r w:rsidRPr="006E0146">
        <w:rPr>
          <w:rFonts w:cs="Tahoma"/>
        </w:rPr>
        <w:t>Wynagrodzenie z tytuł</w:t>
      </w:r>
      <w:r w:rsidR="00315801" w:rsidRPr="006E0146">
        <w:rPr>
          <w:rFonts w:cs="Tahoma"/>
        </w:rPr>
        <w:t>u w</w:t>
      </w:r>
      <w:r w:rsidR="000E1F1A" w:rsidRPr="006E0146">
        <w:rPr>
          <w:rFonts w:cs="Tahoma"/>
        </w:rPr>
        <w:t xml:space="preserve">ykonania Etapu IV </w:t>
      </w:r>
      <w:r w:rsidRPr="006E0146">
        <w:rPr>
          <w:rFonts w:cs="Tahoma"/>
        </w:rPr>
        <w:t>w kwocie:</w:t>
      </w:r>
      <w:r w:rsidR="003531EB" w:rsidRPr="006E0146">
        <w:rPr>
          <w:rFonts w:cs="Tahoma"/>
          <w:color w:val="00000A"/>
        </w:rPr>
        <w:t xml:space="preserve"> </w:t>
      </w:r>
      <w:r w:rsidR="003531EB" w:rsidRPr="006E0146">
        <w:rPr>
          <w:rFonts w:cs="Tahoma"/>
        </w:rPr>
        <w:t xml:space="preserve">Netto: […] PLN (słownie: […]);  </w:t>
      </w:r>
      <w:r w:rsidRPr="006E0146">
        <w:rPr>
          <w:rFonts w:cs="Tahoma"/>
        </w:rPr>
        <w:t>Brutto: […] PLN (słownie: […]).</w:t>
      </w:r>
    </w:p>
    <w:p w14:paraId="7CEFB153" w14:textId="0CB907E1" w:rsidR="00503C85" w:rsidRPr="006E0146" w:rsidRDefault="00503C85" w:rsidP="003D7EFC">
      <w:pPr>
        <w:pStyle w:val="Podstawowy"/>
        <w:numPr>
          <w:ilvl w:val="0"/>
          <w:numId w:val="7"/>
        </w:numPr>
        <w:spacing w:after="0" w:line="276" w:lineRule="auto"/>
        <w:rPr>
          <w:rFonts w:cs="Tahoma"/>
        </w:rPr>
      </w:pPr>
      <w:r w:rsidRPr="006E0146">
        <w:rPr>
          <w:rFonts w:cs="Tahoma"/>
        </w:rPr>
        <w:t>Wynagrodzenie z tytułu</w:t>
      </w:r>
      <w:r w:rsidR="00315801" w:rsidRPr="006E0146">
        <w:rPr>
          <w:rFonts w:cs="Tahoma"/>
        </w:rPr>
        <w:t xml:space="preserve"> w</w:t>
      </w:r>
      <w:r w:rsidR="000E1F1A" w:rsidRPr="006E0146">
        <w:rPr>
          <w:rFonts w:cs="Tahoma"/>
        </w:rPr>
        <w:t xml:space="preserve">ykonania Etapu V </w:t>
      </w:r>
      <w:r w:rsidRPr="006E0146">
        <w:rPr>
          <w:rFonts w:cs="Tahoma"/>
        </w:rPr>
        <w:t>w kwocie:</w:t>
      </w:r>
      <w:r w:rsidR="003531EB" w:rsidRPr="006E0146">
        <w:rPr>
          <w:rFonts w:cs="Tahoma"/>
        </w:rPr>
        <w:t xml:space="preserve"> Netto: […] PLN (słownie: […]);  </w:t>
      </w:r>
      <w:r w:rsidRPr="006E0146">
        <w:rPr>
          <w:rFonts w:cs="Tahoma"/>
        </w:rPr>
        <w:t>Brutto: […] PLN (słownie: […]).</w:t>
      </w:r>
    </w:p>
    <w:p w14:paraId="2ED3F1DD" w14:textId="316FEE0C" w:rsidR="00503C85" w:rsidRPr="006E0146" w:rsidRDefault="00503C85" w:rsidP="003D7EFC">
      <w:pPr>
        <w:pStyle w:val="Podstawowy"/>
        <w:numPr>
          <w:ilvl w:val="2"/>
          <w:numId w:val="3"/>
        </w:numPr>
        <w:spacing w:after="0" w:line="276" w:lineRule="auto"/>
        <w:ind w:left="567"/>
        <w:rPr>
          <w:rFonts w:cs="Tahoma"/>
        </w:rPr>
      </w:pPr>
      <w:r w:rsidRPr="006E0146">
        <w:rPr>
          <w:rFonts w:cs="Tahoma"/>
        </w:rPr>
        <w:t xml:space="preserve">Wynagrodzenie Wykonawcy, o którym mowa w ust. </w:t>
      </w:r>
      <w:r w:rsidR="00746489" w:rsidRPr="006E0146">
        <w:rPr>
          <w:rFonts w:cs="Tahoma"/>
        </w:rPr>
        <w:t xml:space="preserve">2 pkt 1 i 2 oraz wynagrodzenie jednostkowe, o którym mowa w ust. 9 i 11 </w:t>
      </w:r>
      <w:r w:rsidRPr="006E0146">
        <w:rPr>
          <w:rFonts w:cs="Tahoma"/>
        </w:rPr>
        <w:t xml:space="preserve">ma charakter ryczałtowy i nie będzie podlegać jakimkolwiek zmianom, z zastrzeżeniem </w:t>
      </w:r>
      <w:r w:rsidR="00972D5B" w:rsidRPr="006E0146">
        <w:rPr>
          <w:rFonts w:cs="Tahoma"/>
        </w:rPr>
        <w:t xml:space="preserve">postanowień </w:t>
      </w:r>
      <w:r w:rsidRPr="006E0146">
        <w:rPr>
          <w:rFonts w:cs="Tahoma"/>
        </w:rPr>
        <w:t xml:space="preserve">§ </w:t>
      </w:r>
      <w:r w:rsidR="00972D5B" w:rsidRPr="006E0146">
        <w:rPr>
          <w:rFonts w:cs="Tahoma"/>
        </w:rPr>
        <w:t>20</w:t>
      </w:r>
      <w:r w:rsidRPr="006E0146">
        <w:rPr>
          <w:rFonts w:cs="Tahoma"/>
        </w:rPr>
        <w:t xml:space="preserve">. </w:t>
      </w:r>
    </w:p>
    <w:p w14:paraId="0E70D064" w14:textId="478CC6B5" w:rsidR="000E1F1A" w:rsidRPr="006E0146" w:rsidRDefault="00503C85" w:rsidP="003D7EFC">
      <w:pPr>
        <w:pStyle w:val="Podstawowy"/>
        <w:numPr>
          <w:ilvl w:val="2"/>
          <w:numId w:val="3"/>
        </w:numPr>
        <w:spacing w:after="0" w:line="276" w:lineRule="auto"/>
        <w:ind w:left="567" w:hanging="425"/>
        <w:rPr>
          <w:rFonts w:cs="Tahoma"/>
        </w:rPr>
      </w:pPr>
      <w:r w:rsidRPr="006E0146">
        <w:rPr>
          <w:rFonts w:cs="Tahoma"/>
        </w:rPr>
        <w:lastRenderedPageBreak/>
        <w:t>Wynagrodzenie określone w ust. 3 będzie pł</w:t>
      </w:r>
      <w:r w:rsidR="000E1F1A" w:rsidRPr="006E0146">
        <w:rPr>
          <w:rFonts w:cs="Tahoma"/>
        </w:rPr>
        <w:t>atne po Odbiorze określonych Etapów</w:t>
      </w:r>
      <w:r w:rsidRPr="006E0146">
        <w:rPr>
          <w:rFonts w:cs="Tahoma"/>
        </w:rPr>
        <w:t>. Podstawę do wystawienia faktury stanowić będzie podpisany przez Zamawiającego i Wykonawcę Protokół Odbioru pot</w:t>
      </w:r>
      <w:r w:rsidR="000E1F1A" w:rsidRPr="006E0146">
        <w:rPr>
          <w:rFonts w:cs="Tahoma"/>
        </w:rPr>
        <w:t>wierdzający wykonanie danego Etapu</w:t>
      </w:r>
      <w:r w:rsidRPr="006E0146">
        <w:rPr>
          <w:rFonts w:cs="Tahoma"/>
        </w:rPr>
        <w:t xml:space="preserve"> niezawierający żadnych uwag lub zaleceń</w:t>
      </w:r>
      <w:r w:rsidR="00C563E4" w:rsidRPr="006E0146">
        <w:rPr>
          <w:rFonts w:cs="Tahoma"/>
        </w:rPr>
        <w:t>, z zastrzeżeniem sytuacji określonej w § 6 ust. 16 Umowy</w:t>
      </w:r>
      <w:r w:rsidRPr="006E0146">
        <w:rPr>
          <w:rFonts w:cs="Tahoma"/>
        </w:rPr>
        <w:t>.</w:t>
      </w:r>
    </w:p>
    <w:p w14:paraId="7145A462" w14:textId="040125B7" w:rsidR="00503C85" w:rsidRPr="006E0146" w:rsidRDefault="000E1F1A" w:rsidP="003D7EFC">
      <w:pPr>
        <w:pStyle w:val="Podstawowy"/>
        <w:numPr>
          <w:ilvl w:val="2"/>
          <w:numId w:val="3"/>
        </w:numPr>
        <w:spacing w:after="0" w:line="276" w:lineRule="auto"/>
        <w:ind w:left="567" w:hanging="425"/>
        <w:rPr>
          <w:rFonts w:cs="Tahoma"/>
        </w:rPr>
      </w:pPr>
      <w:r w:rsidRPr="006E0146">
        <w:rPr>
          <w:rFonts w:cs="Tahoma"/>
        </w:rPr>
        <w:t>Na W</w:t>
      </w:r>
      <w:r w:rsidR="00503C85" w:rsidRPr="006E0146">
        <w:rPr>
          <w:rFonts w:cs="Tahoma"/>
        </w:rPr>
        <w:t xml:space="preserve">ynagrodzenie, o którym mowa w ust. 2 </w:t>
      </w:r>
      <w:r w:rsidR="00A21DC7" w:rsidRPr="006E0146">
        <w:rPr>
          <w:rFonts w:cs="Tahoma"/>
        </w:rPr>
        <w:t>pkt</w:t>
      </w:r>
      <w:r w:rsidR="00503C85" w:rsidRPr="006E0146">
        <w:rPr>
          <w:rFonts w:cs="Tahoma"/>
        </w:rPr>
        <w:t xml:space="preserve"> 2) składa się:</w:t>
      </w:r>
      <w:r w:rsidRPr="006E0146">
        <w:rPr>
          <w:rFonts w:cs="Tahoma"/>
        </w:rPr>
        <w:t xml:space="preserve"> W</w:t>
      </w:r>
      <w:r w:rsidR="00503C85" w:rsidRPr="006E0146">
        <w:rPr>
          <w:rFonts w:cs="Tahoma"/>
        </w:rPr>
        <w:t xml:space="preserve">ynagrodzenie z tytułu realizacji Serwisu Utrzymaniowego </w:t>
      </w:r>
      <w:r w:rsidRPr="006E0146">
        <w:rPr>
          <w:rFonts w:cs="Tahoma"/>
        </w:rPr>
        <w:t xml:space="preserve">za </w:t>
      </w:r>
      <w:r w:rsidR="00356A82" w:rsidRPr="006E0146">
        <w:rPr>
          <w:rFonts w:cs="Tahoma"/>
        </w:rPr>
        <w:t>o</w:t>
      </w:r>
      <w:r w:rsidRPr="006E0146">
        <w:rPr>
          <w:rFonts w:cs="Tahoma"/>
        </w:rPr>
        <w:t xml:space="preserve">kres </w:t>
      </w:r>
      <w:r w:rsidR="00303B52" w:rsidRPr="006E0146">
        <w:rPr>
          <w:rFonts w:cs="Tahoma"/>
        </w:rPr>
        <w:t xml:space="preserve">………………. </w:t>
      </w:r>
      <w:r w:rsidR="00303B52" w:rsidRPr="006E0146">
        <w:rPr>
          <w:rStyle w:val="Odwoanieprzypisudolnego"/>
          <w:rFonts w:cs="Tahoma"/>
        </w:rPr>
        <w:footnoteReference w:id="4"/>
      </w:r>
      <w:r w:rsidR="00881CA1" w:rsidRPr="006E0146">
        <w:rPr>
          <w:rFonts w:cs="Tahoma"/>
        </w:rPr>
        <w:t xml:space="preserve"> miesięcy </w:t>
      </w:r>
      <w:r w:rsidR="00503C85" w:rsidRPr="006E0146">
        <w:rPr>
          <w:rFonts w:cs="Tahoma"/>
        </w:rPr>
        <w:t>od dnia podp</w:t>
      </w:r>
      <w:r w:rsidRPr="006E0146">
        <w:rPr>
          <w:rFonts w:cs="Tahoma"/>
        </w:rPr>
        <w:t xml:space="preserve">isania Protokołu </w:t>
      </w:r>
      <w:r w:rsidR="00236453" w:rsidRPr="006E0146">
        <w:rPr>
          <w:rFonts w:cs="Tahoma"/>
        </w:rPr>
        <w:t>Fazy C Etapu III</w:t>
      </w:r>
      <w:r w:rsidR="00503C85" w:rsidRPr="006E0146">
        <w:rPr>
          <w:rFonts w:cs="Tahoma"/>
        </w:rPr>
        <w:t>.</w:t>
      </w:r>
      <w:r w:rsidR="00303B52" w:rsidRPr="006E0146">
        <w:rPr>
          <w:rFonts w:cs="Tahoma"/>
        </w:rPr>
        <w:t xml:space="preserve"> Przy czym koszt jednego miesiąca Serwisu Utrzymaniowego </w:t>
      </w:r>
      <w:r w:rsidR="00881CA1" w:rsidRPr="006E0146">
        <w:rPr>
          <w:rFonts w:cs="Tahoma"/>
        </w:rPr>
        <w:t>wynosi</w:t>
      </w:r>
      <w:r w:rsidR="00236453" w:rsidRPr="006E0146">
        <w:rPr>
          <w:rFonts w:cs="Tahoma"/>
        </w:rPr>
        <w:t xml:space="preserve"> …………………</w:t>
      </w:r>
      <w:r w:rsidR="00881CA1" w:rsidRPr="006E0146">
        <w:rPr>
          <w:rFonts w:cs="Tahoma"/>
        </w:rPr>
        <w:t xml:space="preserve"> i stanowi </w:t>
      </w:r>
      <w:r w:rsidR="00303B52" w:rsidRPr="006E0146">
        <w:rPr>
          <w:rFonts w:cs="Tahoma"/>
        </w:rPr>
        <w:t>iloraz wynagrodzenia wskazanego w ust. 2 pkt 2</w:t>
      </w:r>
      <w:r w:rsidR="00881CA1" w:rsidRPr="006E0146">
        <w:rPr>
          <w:rFonts w:cs="Tahoma"/>
        </w:rPr>
        <w:t xml:space="preserve"> liczby ……. </w:t>
      </w:r>
      <w:r w:rsidR="00236453" w:rsidRPr="006E0146">
        <w:rPr>
          <w:rFonts w:cs="Tahoma"/>
        </w:rPr>
        <w:t>m</w:t>
      </w:r>
      <w:r w:rsidR="00881CA1" w:rsidRPr="006E0146">
        <w:rPr>
          <w:rFonts w:cs="Tahoma"/>
        </w:rPr>
        <w:t>iesięcy.</w:t>
      </w:r>
    </w:p>
    <w:p w14:paraId="17C049F3" w14:textId="41C32BCA" w:rsidR="00503C85" w:rsidRPr="006E0146" w:rsidRDefault="00503C85" w:rsidP="003D7EFC">
      <w:pPr>
        <w:pStyle w:val="Podstawowy"/>
        <w:numPr>
          <w:ilvl w:val="2"/>
          <w:numId w:val="3"/>
        </w:numPr>
        <w:spacing w:after="0" w:line="276" w:lineRule="auto"/>
        <w:ind w:left="567" w:hanging="425"/>
        <w:rPr>
          <w:rFonts w:cs="Tahoma"/>
        </w:rPr>
      </w:pPr>
      <w:r w:rsidRPr="006E0146">
        <w:rPr>
          <w:rFonts w:cs="Tahoma"/>
        </w:rPr>
        <w:t xml:space="preserve">Wynagrodzenie, o którym mowa w ust. 2 </w:t>
      </w:r>
      <w:r w:rsidR="00A21DC7" w:rsidRPr="006E0146">
        <w:rPr>
          <w:rFonts w:cs="Tahoma"/>
        </w:rPr>
        <w:t>pkt</w:t>
      </w:r>
      <w:r w:rsidR="00DB588E" w:rsidRPr="006E0146">
        <w:rPr>
          <w:rFonts w:cs="Tahoma"/>
        </w:rPr>
        <w:t xml:space="preserve"> 2</w:t>
      </w:r>
      <w:r w:rsidR="00356A82" w:rsidRPr="006E0146">
        <w:rPr>
          <w:rFonts w:cs="Tahoma"/>
        </w:rPr>
        <w:t>)</w:t>
      </w:r>
      <w:r w:rsidRPr="006E0146">
        <w:rPr>
          <w:rFonts w:cs="Tahoma"/>
        </w:rPr>
        <w:t xml:space="preserve"> będzie płacone Wykonawcy z dołu w okresach miesięcznych, na podstawie odpowiednio wystawionych faktur.</w:t>
      </w:r>
    </w:p>
    <w:p w14:paraId="46E1BCFA" w14:textId="77777777" w:rsidR="00503C85" w:rsidRPr="006E0146" w:rsidRDefault="00503C85" w:rsidP="003D7EFC">
      <w:pPr>
        <w:pStyle w:val="Podstawowy"/>
        <w:numPr>
          <w:ilvl w:val="2"/>
          <w:numId w:val="3"/>
        </w:numPr>
        <w:spacing w:after="0" w:line="276" w:lineRule="auto"/>
        <w:ind w:left="567" w:hanging="425"/>
        <w:rPr>
          <w:rFonts w:cs="Tahoma"/>
        </w:rPr>
      </w:pPr>
      <w:r w:rsidRPr="006E0146">
        <w:rPr>
          <w:rFonts w:cs="Tahoma"/>
        </w:rPr>
        <w:t>Podstawą wystawienia faktury w części Serwisu Utrzymania jest zaakceptowany przez Zamawiającego Raport z realizacji Serwisu Utrzymaniowego.</w:t>
      </w:r>
    </w:p>
    <w:p w14:paraId="7A0A9945" w14:textId="77777777" w:rsidR="00303B52" w:rsidRPr="006E0146" w:rsidRDefault="00303B52" w:rsidP="003D7EFC">
      <w:pPr>
        <w:pStyle w:val="Podstawowy"/>
        <w:numPr>
          <w:ilvl w:val="2"/>
          <w:numId w:val="3"/>
        </w:numPr>
        <w:spacing w:after="0" w:line="276" w:lineRule="auto"/>
        <w:ind w:left="567" w:hanging="425"/>
        <w:rPr>
          <w:rFonts w:cs="Tahoma"/>
        </w:rPr>
      </w:pPr>
      <w:r w:rsidRPr="006E0146">
        <w:rPr>
          <w:rFonts w:cs="Tahoma"/>
        </w:rPr>
        <w:t xml:space="preserve">Wynagrodzenie, o którym mowa w ust. 2 pkt 3)  jest wynikiem przemnożenia cen jednostkowych za 1 roboczogodzinę czynności rozwojowych </w:t>
      </w:r>
      <w:bookmarkStart w:id="3" w:name="_Hlk58059681"/>
      <w:r w:rsidRPr="006E0146">
        <w:rPr>
          <w:rFonts w:cs="Tahoma"/>
        </w:rPr>
        <w:t xml:space="preserve">Netto: […] PLN (słownie: […]); </w:t>
      </w:r>
      <w:bookmarkEnd w:id="3"/>
      <w:r w:rsidRPr="006E0146">
        <w:rPr>
          <w:rFonts w:cs="Tahoma"/>
        </w:rPr>
        <w:t>Brutto: […] PLN (słownie: […]),odpowiednio przez maksymalną liczbę 2 000 roboczogodzin w całym okresie obowiązywania Umowy.</w:t>
      </w:r>
    </w:p>
    <w:p w14:paraId="02E0C2EA" w14:textId="12AE0122" w:rsidR="00746489" w:rsidRPr="006E0146" w:rsidRDefault="00503C85" w:rsidP="003D7EFC">
      <w:pPr>
        <w:pStyle w:val="Podstawowy"/>
        <w:numPr>
          <w:ilvl w:val="2"/>
          <w:numId w:val="3"/>
        </w:numPr>
        <w:spacing w:after="0" w:line="276" w:lineRule="auto"/>
        <w:ind w:left="567" w:hanging="425"/>
        <w:rPr>
          <w:rFonts w:cs="Tahoma"/>
        </w:rPr>
      </w:pPr>
      <w:r w:rsidRPr="006E0146">
        <w:rPr>
          <w:rFonts w:cs="Tahoma"/>
        </w:rPr>
        <w:t xml:space="preserve">Wynagrodzenie Wykonawcy, o którym mowa w ust. 2 </w:t>
      </w:r>
      <w:r w:rsidR="00A21DC7" w:rsidRPr="006E0146">
        <w:rPr>
          <w:rFonts w:cs="Tahoma"/>
        </w:rPr>
        <w:t>pkt</w:t>
      </w:r>
      <w:r w:rsidRPr="006E0146">
        <w:rPr>
          <w:rFonts w:cs="Tahoma"/>
        </w:rPr>
        <w:t xml:space="preserve"> 3) </w:t>
      </w:r>
      <w:bookmarkStart w:id="4" w:name="_Hlk58542295"/>
      <w:r w:rsidRPr="006E0146">
        <w:rPr>
          <w:rFonts w:cs="Tahoma"/>
        </w:rPr>
        <w:t>ma charakter kosztorysowy oraz każdorazowo ustalone będzie na podstawie</w:t>
      </w:r>
      <w:bookmarkEnd w:id="4"/>
      <w:r w:rsidRPr="006E0146">
        <w:rPr>
          <w:rFonts w:cs="Tahoma"/>
        </w:rPr>
        <w:t xml:space="preserve"> wyceny przedstawionej przez Wykonawcę na żądanie Zamawiającego, z uwzględnieniem ilości przewidywanych roboczogodzin (zgodnie z trybem opisanym w § 1</w:t>
      </w:r>
      <w:r w:rsidR="00B66D94" w:rsidRPr="006E0146">
        <w:rPr>
          <w:rFonts w:cs="Tahoma"/>
        </w:rPr>
        <w:t>0</w:t>
      </w:r>
      <w:r w:rsidR="00255DF3" w:rsidRPr="006E0146">
        <w:rPr>
          <w:rFonts w:cs="Tahoma"/>
        </w:rPr>
        <w:t xml:space="preserve">) oraz ceny za 1 </w:t>
      </w:r>
      <w:r w:rsidR="00746489" w:rsidRPr="006E0146">
        <w:rPr>
          <w:rFonts w:cs="Tahoma"/>
        </w:rPr>
        <w:t>roboczogodzinę</w:t>
      </w:r>
      <w:r w:rsidR="00255DF3" w:rsidRPr="006E0146">
        <w:rPr>
          <w:rFonts w:cs="Tahoma"/>
        </w:rPr>
        <w:t xml:space="preserve"> </w:t>
      </w:r>
      <w:r w:rsidR="00315801" w:rsidRPr="006E0146">
        <w:rPr>
          <w:rFonts w:cs="Tahoma"/>
        </w:rPr>
        <w:t xml:space="preserve">prac </w:t>
      </w:r>
      <w:r w:rsidR="00746489" w:rsidRPr="006E0146">
        <w:rPr>
          <w:rFonts w:cs="Tahoma"/>
        </w:rPr>
        <w:t xml:space="preserve">Wykonawcy </w:t>
      </w:r>
      <w:r w:rsidR="00EC415F" w:rsidRPr="006E0146">
        <w:rPr>
          <w:rFonts w:cs="Tahoma"/>
        </w:rPr>
        <w:t>wskazanej w ust. 9</w:t>
      </w:r>
      <w:r w:rsidRPr="006E0146">
        <w:rPr>
          <w:rFonts w:cs="Tahoma"/>
        </w:rPr>
        <w:t>.</w:t>
      </w:r>
      <w:r w:rsidR="00746489" w:rsidRPr="006E0146">
        <w:rPr>
          <w:rFonts w:cs="Tahoma"/>
        </w:rPr>
        <w:t xml:space="preserve"> </w:t>
      </w:r>
    </w:p>
    <w:p w14:paraId="0B0CDC2E" w14:textId="4AE06AC4" w:rsidR="00236453" w:rsidRPr="006E0146" w:rsidRDefault="00236453" w:rsidP="003D7EFC">
      <w:pPr>
        <w:pStyle w:val="Podstawowy"/>
        <w:numPr>
          <w:ilvl w:val="2"/>
          <w:numId w:val="3"/>
        </w:numPr>
        <w:spacing w:after="0" w:line="276" w:lineRule="auto"/>
        <w:ind w:left="567" w:hanging="425"/>
        <w:rPr>
          <w:rFonts w:cs="Tahoma"/>
        </w:rPr>
      </w:pPr>
      <w:r w:rsidRPr="006E0146">
        <w:rPr>
          <w:rFonts w:cs="Tahoma"/>
        </w:rPr>
        <w:t>Wynagrodzenie, o którym mowa w ust. 2 pkt 4) jest wynikiem przemnożenia cen</w:t>
      </w:r>
      <w:r w:rsidR="00946158" w:rsidRPr="006E0146">
        <w:rPr>
          <w:rFonts w:cs="Tahoma"/>
        </w:rPr>
        <w:t>y</w:t>
      </w:r>
      <w:r w:rsidRPr="006E0146">
        <w:rPr>
          <w:rFonts w:cs="Tahoma"/>
        </w:rPr>
        <w:t xml:space="preserve"> jednostkow</w:t>
      </w:r>
      <w:r w:rsidR="00946158" w:rsidRPr="006E0146">
        <w:rPr>
          <w:rFonts w:cs="Tahoma"/>
        </w:rPr>
        <w:t>ej</w:t>
      </w:r>
      <w:r w:rsidRPr="006E0146">
        <w:rPr>
          <w:rFonts w:cs="Tahoma"/>
        </w:rPr>
        <w:t xml:space="preserve"> za 1 roboczogodzinę </w:t>
      </w:r>
      <w:r w:rsidR="00946158" w:rsidRPr="006E0146">
        <w:rPr>
          <w:rFonts w:cs="Tahoma"/>
        </w:rPr>
        <w:t xml:space="preserve">dodatkowych konsultacji w ramach Asysty Powdrożeniowej wynoszącej ………………. </w:t>
      </w:r>
      <w:r w:rsidRPr="006E0146">
        <w:rPr>
          <w:rFonts w:cs="Tahoma"/>
        </w:rPr>
        <w:t xml:space="preserve">Netto: […] PLN (słownie: […]); Brutto: […] PLN (słownie: […]), odpowiednio przez maksymalną liczbę 500 </w:t>
      </w:r>
      <w:r w:rsidR="00946158" w:rsidRPr="006E0146">
        <w:rPr>
          <w:rFonts w:cs="Tahoma"/>
        </w:rPr>
        <w:t>roboczogodzin</w:t>
      </w:r>
      <w:r w:rsidRPr="006E0146">
        <w:rPr>
          <w:rFonts w:cs="Tahoma"/>
        </w:rPr>
        <w:t>;</w:t>
      </w:r>
    </w:p>
    <w:p w14:paraId="37829678" w14:textId="5AF9E763" w:rsidR="00946158" w:rsidRPr="006E0146" w:rsidRDefault="00946158" w:rsidP="003D7EFC">
      <w:pPr>
        <w:pStyle w:val="Podstawowy"/>
        <w:numPr>
          <w:ilvl w:val="2"/>
          <w:numId w:val="3"/>
        </w:numPr>
        <w:spacing w:after="0" w:line="276" w:lineRule="auto"/>
        <w:ind w:left="567" w:hanging="425"/>
        <w:rPr>
          <w:rFonts w:cs="Tahoma"/>
        </w:rPr>
      </w:pPr>
      <w:r w:rsidRPr="006E0146">
        <w:rPr>
          <w:rFonts w:cs="Tahoma"/>
        </w:rPr>
        <w:t>Wynagrodzenie, o którym mowa w ust. 2 pkt 4) ma charakter kosztorysowy oraz każdorazowo ustalone będzie na podstawie zlecenia przekazanego przez Zamawiającego i Raportu miesięcznego z realizacji Asysty Powdrożeniowej</w:t>
      </w:r>
    </w:p>
    <w:p w14:paraId="03D53086" w14:textId="0D5B3801" w:rsidR="00EC415F" w:rsidRPr="006E0146" w:rsidRDefault="00746489" w:rsidP="003D7EFC">
      <w:pPr>
        <w:pStyle w:val="Podstawowy"/>
        <w:numPr>
          <w:ilvl w:val="2"/>
          <w:numId w:val="3"/>
        </w:numPr>
        <w:spacing w:after="0" w:line="276" w:lineRule="auto"/>
        <w:ind w:left="567" w:hanging="425"/>
        <w:rPr>
          <w:rFonts w:cs="Tahoma"/>
        </w:rPr>
      </w:pPr>
      <w:r w:rsidRPr="006E0146">
        <w:rPr>
          <w:rFonts w:cs="Tahoma"/>
        </w:rPr>
        <w:t xml:space="preserve">Wynagrodzenie, o którym mowa w ust. 2 pkt </w:t>
      </w:r>
      <w:r w:rsidR="00946158" w:rsidRPr="006E0146">
        <w:rPr>
          <w:rFonts w:cs="Tahoma"/>
        </w:rPr>
        <w:t>5</w:t>
      </w:r>
      <w:r w:rsidRPr="006E0146">
        <w:rPr>
          <w:rFonts w:cs="Tahoma"/>
        </w:rPr>
        <w:t xml:space="preserve">)  jest wynikiem przemnożenia ceny jednostkowej za 1 licencję wynoszącej Netto: […] PLN (słownie: […]); Brutto: […] PLN (słownie: […]),odpowiednio przez maksymalną liczbę dodatkowych licencji w liczbie </w:t>
      </w:r>
      <w:r w:rsidR="0020494D" w:rsidRPr="006E0146">
        <w:rPr>
          <w:rFonts w:cs="Tahoma"/>
        </w:rPr>
        <w:t>35</w:t>
      </w:r>
      <w:r w:rsidRPr="006E0146">
        <w:rPr>
          <w:rFonts w:cs="Tahoma"/>
        </w:rPr>
        <w:t xml:space="preserve"> w całym okresie obowiązywania Umowy.</w:t>
      </w:r>
    </w:p>
    <w:p w14:paraId="6D2155C8" w14:textId="08766AFF" w:rsidR="00EC415F" w:rsidRPr="006E0146" w:rsidRDefault="00EC415F" w:rsidP="003D7EFC">
      <w:pPr>
        <w:pStyle w:val="Podstawowy"/>
        <w:numPr>
          <w:ilvl w:val="2"/>
          <w:numId w:val="3"/>
        </w:numPr>
        <w:spacing w:after="0" w:line="276" w:lineRule="auto"/>
        <w:ind w:left="567" w:hanging="425"/>
        <w:rPr>
          <w:rFonts w:cs="Tahoma"/>
        </w:rPr>
      </w:pPr>
      <w:r w:rsidRPr="006E0146">
        <w:rPr>
          <w:rFonts w:cs="Tahoma"/>
        </w:rPr>
        <w:t xml:space="preserve">Wynagrodzenie Wykonawcy, o którym mowa w ust. 2 pkt </w:t>
      </w:r>
      <w:r w:rsidR="0020494D" w:rsidRPr="006E0146">
        <w:rPr>
          <w:rFonts w:cs="Tahoma"/>
        </w:rPr>
        <w:t>5</w:t>
      </w:r>
      <w:r w:rsidRPr="006E0146">
        <w:rPr>
          <w:rFonts w:cs="Tahoma"/>
        </w:rPr>
        <w:t>) ma charakter kosztorysowy i każdorazowo ustalone będzie z uwzględnieniem liczby licencji, na które Zamawiający zgłosi zapotrzebowanie oraz ceny za 1 Licencję w kwocie wskazanej w ust. 1</w:t>
      </w:r>
      <w:r w:rsidR="0020494D" w:rsidRPr="006E0146">
        <w:rPr>
          <w:rFonts w:cs="Tahoma"/>
        </w:rPr>
        <w:t>3</w:t>
      </w:r>
      <w:r w:rsidRPr="006E0146">
        <w:rPr>
          <w:rFonts w:cs="Tahoma"/>
        </w:rPr>
        <w:t>.</w:t>
      </w:r>
    </w:p>
    <w:p w14:paraId="09699925" w14:textId="342672C0" w:rsidR="00503C85" w:rsidRPr="006E0146" w:rsidRDefault="00503C85" w:rsidP="003D7EFC">
      <w:pPr>
        <w:pStyle w:val="Podstawowy"/>
        <w:numPr>
          <w:ilvl w:val="2"/>
          <w:numId w:val="3"/>
        </w:numPr>
        <w:spacing w:after="0" w:line="276" w:lineRule="auto"/>
        <w:ind w:left="567" w:hanging="425"/>
        <w:rPr>
          <w:rFonts w:cs="Tahoma"/>
        </w:rPr>
      </w:pPr>
      <w:r w:rsidRPr="006E0146">
        <w:rPr>
          <w:rFonts w:cs="Tahoma"/>
        </w:rPr>
        <w:t>Podstawę do wystawienia faktury stanowić będzie podpisany przez Zamawiającego i Wykonawcę Protokół Odbioru potwierdzający wykonanie</w:t>
      </w:r>
      <w:r w:rsidR="0056694D" w:rsidRPr="006E0146">
        <w:rPr>
          <w:rFonts w:cs="Tahoma"/>
        </w:rPr>
        <w:t xml:space="preserve"> Etapu lub Fazy, </w:t>
      </w:r>
      <w:r w:rsidR="00137CE3" w:rsidRPr="006E0146">
        <w:rPr>
          <w:rFonts w:cs="Tahoma"/>
        </w:rPr>
        <w:t xml:space="preserve">świadczenia </w:t>
      </w:r>
      <w:r w:rsidR="0056694D" w:rsidRPr="006E0146">
        <w:rPr>
          <w:rFonts w:cs="Tahoma"/>
        </w:rPr>
        <w:t>miesiąca Serwisu Utrzymaniowego</w:t>
      </w:r>
      <w:r w:rsidR="00137CE3" w:rsidRPr="006E0146">
        <w:rPr>
          <w:rFonts w:cs="Tahoma"/>
        </w:rPr>
        <w:t xml:space="preserve"> przez okres miesiąca</w:t>
      </w:r>
      <w:r w:rsidR="0056694D" w:rsidRPr="006E0146">
        <w:rPr>
          <w:rFonts w:cs="Tahoma"/>
        </w:rPr>
        <w:t xml:space="preserve">, zleconych Usług rozwojowych, </w:t>
      </w:r>
      <w:r w:rsidR="0020494D" w:rsidRPr="006E0146">
        <w:rPr>
          <w:rFonts w:cs="Tahoma"/>
        </w:rPr>
        <w:t xml:space="preserve">raportu z realizacji dodatkowych konsultacji oraz protokołu odbioru </w:t>
      </w:r>
      <w:r w:rsidR="0056694D" w:rsidRPr="006E0146">
        <w:rPr>
          <w:rFonts w:cs="Tahoma"/>
        </w:rPr>
        <w:t xml:space="preserve">dostawy dodatkowych licencji </w:t>
      </w:r>
      <w:r w:rsidRPr="006E0146">
        <w:rPr>
          <w:rFonts w:cs="Tahoma"/>
        </w:rPr>
        <w:t>niezawierający żadnych uwag.</w:t>
      </w:r>
    </w:p>
    <w:p w14:paraId="278C486A" w14:textId="73EBCF37" w:rsidR="00503C85" w:rsidRPr="006E0146" w:rsidRDefault="00503C85" w:rsidP="003D7EFC">
      <w:pPr>
        <w:pStyle w:val="Podstawowy"/>
        <w:numPr>
          <w:ilvl w:val="2"/>
          <w:numId w:val="3"/>
        </w:numPr>
        <w:spacing w:after="0" w:line="276" w:lineRule="auto"/>
        <w:ind w:left="567" w:hanging="425"/>
        <w:rPr>
          <w:rFonts w:cs="Tahoma"/>
        </w:rPr>
      </w:pPr>
      <w:r w:rsidRPr="006E0146">
        <w:rPr>
          <w:rFonts w:cs="Tahoma"/>
        </w:rPr>
        <w:t xml:space="preserve">Faktury VAT zostaną wystawione na: </w:t>
      </w:r>
    </w:p>
    <w:p w14:paraId="57FDD900" w14:textId="77777777" w:rsidR="00320D96" w:rsidRPr="006E0146" w:rsidRDefault="00320D96" w:rsidP="003D7EFC">
      <w:pPr>
        <w:pStyle w:val="Podstawowy"/>
        <w:spacing w:line="276" w:lineRule="auto"/>
        <w:ind w:left="567"/>
        <w:rPr>
          <w:rFonts w:cs="Tahoma"/>
        </w:rPr>
      </w:pPr>
      <w:r w:rsidRPr="006E0146">
        <w:rPr>
          <w:rFonts w:cs="Tahoma"/>
        </w:rPr>
        <w:t>Polska Akademia Nauk, Pl. Defilad 1, 00-901 Warszawa, NIP 5251575083.</w:t>
      </w:r>
    </w:p>
    <w:p w14:paraId="19759E55" w14:textId="70007563" w:rsidR="00320D96" w:rsidRPr="006E0146" w:rsidRDefault="00320D96" w:rsidP="003D7EFC">
      <w:pPr>
        <w:pStyle w:val="Podstawowy"/>
        <w:spacing w:after="0" w:line="276" w:lineRule="auto"/>
        <w:ind w:left="567"/>
        <w:rPr>
          <w:rFonts w:cs="Tahoma"/>
        </w:rPr>
      </w:pPr>
      <w:r w:rsidRPr="006E0146">
        <w:rPr>
          <w:rFonts w:cs="Tahoma"/>
        </w:rPr>
        <w:t xml:space="preserve">Zamawiający dopuszcza przesyłanie faktur za pośrednictwem poczty elektronicznej na adres </w:t>
      </w:r>
      <w:r w:rsidR="007242D9" w:rsidRPr="006E0146">
        <w:t xml:space="preserve">faktura@pan.pl </w:t>
      </w:r>
      <w:r w:rsidRPr="006E0146">
        <w:rPr>
          <w:rFonts w:cs="Tahoma"/>
        </w:rPr>
        <w:t>lub za pośrednictwem platformy elektronicznego fakturowania (https://efaktura.gov.pl/).</w:t>
      </w:r>
    </w:p>
    <w:p w14:paraId="4BC2D6EF" w14:textId="02E2D75A" w:rsidR="00AC40BE" w:rsidRPr="006E0146" w:rsidRDefault="00AC40BE" w:rsidP="003D7EFC">
      <w:pPr>
        <w:pStyle w:val="Podstawowy"/>
        <w:numPr>
          <w:ilvl w:val="2"/>
          <w:numId w:val="3"/>
        </w:numPr>
        <w:spacing w:after="0" w:line="276" w:lineRule="auto"/>
        <w:ind w:left="567" w:hanging="425"/>
        <w:rPr>
          <w:rFonts w:cs="Tahoma"/>
        </w:rPr>
      </w:pPr>
      <w:r w:rsidRPr="006E0146">
        <w:rPr>
          <w:rFonts w:cs="Tahoma"/>
        </w:rPr>
        <w:t xml:space="preserve">Płatność wynagrodzenia Wykonawcy nastąpi w terminie 30 dni od daty doręczenia do siedziby Zamawiającego prawidłowo wystawionych faktur lub przesłania ich w formie </w:t>
      </w:r>
      <w:r w:rsidRPr="006E0146">
        <w:rPr>
          <w:rFonts w:cs="Tahoma"/>
        </w:rPr>
        <w:lastRenderedPageBreak/>
        <w:t xml:space="preserve">elektronicznej (format PDF) na adres mailowy: </w:t>
      </w:r>
      <w:r w:rsidR="00FE672F" w:rsidRPr="006E0146">
        <w:rPr>
          <w:rStyle w:val="Hipercze"/>
          <w:rFonts w:cs="Tahoma"/>
        </w:rPr>
        <w:t>……………………..</w:t>
      </w:r>
      <w:r w:rsidRPr="006E0146">
        <w:rPr>
          <w:rFonts w:cs="Tahoma"/>
        </w:rPr>
        <w:t>,  zaakceptowanych przez Zamawiającego, zgodnie z art. 20 ust. 2 i 5 Ustawy z dnia 29 września 1994 r. o rachunkowości.</w:t>
      </w:r>
    </w:p>
    <w:p w14:paraId="2660250C" w14:textId="5F102FD1" w:rsidR="00503C85" w:rsidRPr="006E0146" w:rsidRDefault="00FA6E9A" w:rsidP="003D7EFC">
      <w:pPr>
        <w:pStyle w:val="Podstawowy"/>
        <w:numPr>
          <w:ilvl w:val="2"/>
          <w:numId w:val="3"/>
        </w:numPr>
        <w:spacing w:after="0" w:line="276" w:lineRule="auto"/>
        <w:ind w:left="567" w:hanging="425"/>
        <w:rPr>
          <w:rFonts w:cs="Tahoma"/>
        </w:rPr>
      </w:pPr>
      <w:r w:rsidRPr="006E0146">
        <w:rPr>
          <w:rFonts w:cs="Tahoma"/>
        </w:rPr>
        <w:t>W</w:t>
      </w:r>
      <w:r w:rsidR="00503C85" w:rsidRPr="006E0146">
        <w:rPr>
          <w:rFonts w:cs="Tahoma"/>
        </w:rPr>
        <w:t xml:space="preserve">ynagrodzenie </w:t>
      </w:r>
      <w:r w:rsidRPr="006E0146">
        <w:rPr>
          <w:rFonts w:cs="Tahoma"/>
        </w:rPr>
        <w:t xml:space="preserve">Wykonawcy </w:t>
      </w:r>
      <w:r w:rsidR="00503C85" w:rsidRPr="006E0146">
        <w:rPr>
          <w:rFonts w:cs="Tahoma"/>
        </w:rPr>
        <w:t xml:space="preserve">płatne </w:t>
      </w:r>
      <w:r w:rsidRPr="006E0146">
        <w:rPr>
          <w:rFonts w:cs="Tahoma"/>
        </w:rPr>
        <w:t xml:space="preserve">będzie </w:t>
      </w:r>
      <w:r w:rsidR="00503C85" w:rsidRPr="006E0146">
        <w:rPr>
          <w:rFonts w:cs="Tahoma"/>
        </w:rPr>
        <w:t>przelewem na rachunek bankowy Wykonawcy podany na fakturze VAT.</w:t>
      </w:r>
    </w:p>
    <w:p w14:paraId="5179F34F" w14:textId="77777777" w:rsidR="003465E0" w:rsidRPr="006E0146" w:rsidRDefault="003465E0" w:rsidP="003D7EFC">
      <w:pPr>
        <w:pStyle w:val="Podstawowy"/>
        <w:numPr>
          <w:ilvl w:val="2"/>
          <w:numId w:val="3"/>
        </w:numPr>
        <w:spacing w:after="0" w:line="276" w:lineRule="auto"/>
        <w:ind w:left="567" w:hanging="425"/>
        <w:rPr>
          <w:rFonts w:cs="Tahoma"/>
        </w:rPr>
      </w:pPr>
      <w:r w:rsidRPr="006E0146">
        <w:rPr>
          <w:rFonts w:cs="Tahoma"/>
        </w:rPr>
        <w:t>Za datę zapłaty faktury VAT uważać się będzie datę obciążenia rachunku bankowego Zamawiającego.</w:t>
      </w:r>
    </w:p>
    <w:p w14:paraId="6A1E4949" w14:textId="45B4F428" w:rsidR="006A6F98" w:rsidRPr="006E0146" w:rsidRDefault="00503C85" w:rsidP="003D7EFC">
      <w:pPr>
        <w:pStyle w:val="Podstawowy"/>
        <w:numPr>
          <w:ilvl w:val="2"/>
          <w:numId w:val="3"/>
        </w:numPr>
        <w:spacing w:after="0" w:line="276" w:lineRule="auto"/>
        <w:ind w:left="567" w:hanging="425"/>
        <w:rPr>
          <w:rFonts w:cs="Tahoma"/>
        </w:rPr>
      </w:pPr>
      <w:r w:rsidRPr="006E0146">
        <w:rPr>
          <w:rFonts w:cs="Tahoma"/>
        </w:rPr>
        <w:t xml:space="preserve">Wynagrodzenie </w:t>
      </w:r>
      <w:r w:rsidR="006A6F98" w:rsidRPr="006E0146">
        <w:rPr>
          <w:rFonts w:cs="Tahoma"/>
        </w:rPr>
        <w:t xml:space="preserve">Wykonawcy </w:t>
      </w:r>
      <w:r w:rsidRPr="006E0146">
        <w:rPr>
          <w:rFonts w:cs="Tahoma"/>
        </w:rPr>
        <w:t>wyczerpuje wszelkie roszczenia Wykonawcy z tytułu wykonania Umowy</w:t>
      </w:r>
      <w:r w:rsidR="006A6F98" w:rsidRPr="006E0146">
        <w:rPr>
          <w:rFonts w:cs="Tahoma"/>
        </w:rPr>
        <w:t>. P</w:t>
      </w:r>
      <w:r w:rsidRPr="006E0146">
        <w:rPr>
          <w:rFonts w:cs="Tahoma"/>
        </w:rPr>
        <w:t>rzeniesieni</w:t>
      </w:r>
      <w:r w:rsidR="006A6F98" w:rsidRPr="006E0146">
        <w:rPr>
          <w:rFonts w:cs="Tahoma"/>
        </w:rPr>
        <w:t>e</w:t>
      </w:r>
      <w:r w:rsidRPr="006E0146">
        <w:rPr>
          <w:rFonts w:cs="Tahoma"/>
        </w:rPr>
        <w:t xml:space="preserve"> autorskich praw majątkowych</w:t>
      </w:r>
      <w:r w:rsidR="006A6F98" w:rsidRPr="006E0146">
        <w:rPr>
          <w:rFonts w:cs="Tahoma"/>
        </w:rPr>
        <w:t xml:space="preserve"> następuje</w:t>
      </w:r>
      <w:r w:rsidR="00422074" w:rsidRPr="006E0146">
        <w:rPr>
          <w:rFonts w:cs="Tahoma"/>
        </w:rPr>
        <w:t xml:space="preserve"> w ramach</w:t>
      </w:r>
      <w:r w:rsidR="006A6F98" w:rsidRPr="006E0146">
        <w:rPr>
          <w:rFonts w:cs="Tahoma"/>
        </w:rPr>
        <w:t xml:space="preserve"> </w:t>
      </w:r>
      <w:r w:rsidR="00422074" w:rsidRPr="006E0146">
        <w:rPr>
          <w:rFonts w:cs="Tahoma"/>
        </w:rPr>
        <w:t>wynagrodzenia z tytułu wykonania umowy</w:t>
      </w:r>
      <w:r w:rsidRPr="006E0146">
        <w:rPr>
          <w:rFonts w:cs="Tahoma"/>
        </w:rPr>
        <w:t>. Wykonawcy nie przysługuje żadne inne roszczenie w stosunku do Zamawiającego</w:t>
      </w:r>
      <w:r w:rsidR="008B45E1" w:rsidRPr="006E0146">
        <w:rPr>
          <w:rFonts w:cs="Tahoma"/>
        </w:rPr>
        <w:t xml:space="preserve"> z tytułu zawarcia lub wykonania Umowy</w:t>
      </w:r>
      <w:r w:rsidRPr="006E0146">
        <w:rPr>
          <w:rFonts w:cs="Tahoma"/>
        </w:rPr>
        <w:t xml:space="preserve">, w szczególności zwrot </w:t>
      </w:r>
      <w:r w:rsidR="00D6570D" w:rsidRPr="006E0146">
        <w:rPr>
          <w:rFonts w:cs="Tahoma"/>
        </w:rPr>
        <w:t xml:space="preserve">wydatków, </w:t>
      </w:r>
      <w:r w:rsidRPr="006E0146">
        <w:rPr>
          <w:rFonts w:cs="Tahoma"/>
        </w:rPr>
        <w:t xml:space="preserve">kosztów podróży </w:t>
      </w:r>
      <w:r w:rsidR="00A6260D" w:rsidRPr="006E0146">
        <w:rPr>
          <w:rFonts w:cs="Tahoma"/>
        </w:rPr>
        <w:t xml:space="preserve">lub </w:t>
      </w:r>
      <w:r w:rsidRPr="006E0146">
        <w:rPr>
          <w:rFonts w:cs="Tahoma"/>
        </w:rPr>
        <w:t>zakwaterowania członków Zespołu Projektowego Wykonawcy czy też zwrot jakichkolwiek innych, dodatkowych kosztów ponoszonych przez Wykonawcę związanych z wykonywaniem Umowy.</w:t>
      </w:r>
    </w:p>
    <w:p w14:paraId="2543CA96" w14:textId="6EFE11F9" w:rsidR="00503C85" w:rsidRPr="006E0146" w:rsidRDefault="00503C85" w:rsidP="003D7EFC">
      <w:pPr>
        <w:pStyle w:val="Podstawowy"/>
        <w:numPr>
          <w:ilvl w:val="2"/>
          <w:numId w:val="3"/>
        </w:numPr>
        <w:spacing w:after="0" w:line="276" w:lineRule="auto"/>
        <w:ind w:left="567" w:hanging="425"/>
        <w:rPr>
          <w:rFonts w:cs="Tahoma"/>
        </w:rPr>
      </w:pPr>
      <w:r w:rsidRPr="006E0146">
        <w:rPr>
          <w:rFonts w:cs="Tahoma"/>
        </w:rPr>
        <w:t xml:space="preserve">Strony zgodnie postanawiają, iż w przypadku </w:t>
      </w:r>
      <w:r w:rsidR="00D1717C" w:rsidRPr="006E0146">
        <w:rPr>
          <w:rFonts w:cs="Tahoma"/>
        </w:rPr>
        <w:t xml:space="preserve">odstąpienia od umowy licencji albo </w:t>
      </w:r>
      <w:r w:rsidRPr="006E0146">
        <w:rPr>
          <w:rFonts w:cs="Tahoma"/>
        </w:rPr>
        <w:t xml:space="preserve">wypowiedzenia umowy licencyjnej przez Wykonawcę, Wykonawca będzie zobowiązany do </w:t>
      </w:r>
      <w:r w:rsidR="00A6260D" w:rsidRPr="006E0146">
        <w:rPr>
          <w:rFonts w:cs="Tahoma"/>
        </w:rPr>
        <w:t xml:space="preserve">proporcjonalnego do okresu trwania Umowy </w:t>
      </w:r>
      <w:r w:rsidRPr="006E0146">
        <w:rPr>
          <w:rFonts w:cs="Tahoma"/>
        </w:rPr>
        <w:t>zwrotu wpłaconych kwot za licencje Oprogramowania.</w:t>
      </w:r>
    </w:p>
    <w:p w14:paraId="34BFB309" w14:textId="1A6E3D46" w:rsidR="00503C85" w:rsidRPr="006E0146" w:rsidRDefault="00503C85" w:rsidP="003D7EFC">
      <w:pPr>
        <w:pStyle w:val="Podstawowy"/>
        <w:numPr>
          <w:ilvl w:val="2"/>
          <w:numId w:val="3"/>
        </w:numPr>
        <w:spacing w:after="0" w:line="276" w:lineRule="auto"/>
        <w:ind w:left="567" w:hanging="425"/>
        <w:rPr>
          <w:rFonts w:cs="Tahoma"/>
        </w:rPr>
      </w:pPr>
      <w:r w:rsidRPr="006E0146">
        <w:rPr>
          <w:rFonts w:cs="Tahoma"/>
        </w:rPr>
        <w:t>Wykonawca nie może, bez</w:t>
      </w:r>
      <w:r w:rsidR="00746489" w:rsidRPr="006E0146">
        <w:rPr>
          <w:rFonts w:cs="Tahoma"/>
        </w:rPr>
        <w:t xml:space="preserve"> uprzedniej, pisemnej</w:t>
      </w:r>
      <w:r w:rsidRPr="006E0146">
        <w:rPr>
          <w:rFonts w:cs="Tahoma"/>
        </w:rPr>
        <w:t xml:space="preserve"> zgody Zamawiającego, przenieść wierzytelności pieniężnych wynikających z Umowy na osobę trzecią.</w:t>
      </w:r>
    </w:p>
    <w:p w14:paraId="3944323E" w14:textId="77777777" w:rsidR="00503C85" w:rsidRPr="006E0146" w:rsidRDefault="00503C85" w:rsidP="003D7EFC">
      <w:pPr>
        <w:pStyle w:val="Podstawowy"/>
        <w:spacing w:after="0" w:line="276" w:lineRule="auto"/>
        <w:jc w:val="center"/>
        <w:rPr>
          <w:rFonts w:cs="Tahoma"/>
          <w:b/>
        </w:rPr>
      </w:pPr>
    </w:p>
    <w:p w14:paraId="0848436D" w14:textId="77777777" w:rsidR="00BA38A4" w:rsidRPr="006E0146" w:rsidRDefault="00BA38A4" w:rsidP="003D7EFC">
      <w:pPr>
        <w:pStyle w:val="Podstawowy"/>
        <w:spacing w:after="0" w:line="276" w:lineRule="auto"/>
        <w:jc w:val="center"/>
        <w:rPr>
          <w:rFonts w:cs="Tahoma"/>
          <w:b/>
        </w:rPr>
      </w:pPr>
      <w:r w:rsidRPr="006E0146">
        <w:rPr>
          <w:rFonts w:cs="Tahoma"/>
          <w:b/>
        </w:rPr>
        <w:t>§ 14</w:t>
      </w:r>
    </w:p>
    <w:p w14:paraId="574F6A56" w14:textId="77777777" w:rsidR="00BA38A4" w:rsidRPr="006E0146" w:rsidRDefault="00BA38A4" w:rsidP="003D7EFC">
      <w:pPr>
        <w:pStyle w:val="Podstawowy"/>
        <w:spacing w:after="0" w:line="276" w:lineRule="auto"/>
        <w:jc w:val="center"/>
        <w:rPr>
          <w:rFonts w:cs="Tahoma"/>
          <w:b/>
        </w:rPr>
      </w:pPr>
      <w:r w:rsidRPr="006E0146">
        <w:rPr>
          <w:rFonts w:cs="Tahoma"/>
          <w:b/>
        </w:rPr>
        <w:t>Poufność</w:t>
      </w:r>
    </w:p>
    <w:p w14:paraId="1CAF58DC" w14:textId="77777777" w:rsidR="00BA38A4" w:rsidRPr="006E0146" w:rsidRDefault="00BA38A4" w:rsidP="003D7EFC">
      <w:pPr>
        <w:pStyle w:val="Podstawowy"/>
        <w:numPr>
          <w:ilvl w:val="0"/>
          <w:numId w:val="36"/>
        </w:numPr>
        <w:spacing w:after="0" w:line="276" w:lineRule="auto"/>
        <w:rPr>
          <w:rFonts w:cs="Tahoma"/>
        </w:rPr>
      </w:pPr>
      <w:r w:rsidRPr="006E0146">
        <w:rPr>
          <w:rFonts w:cs="Tahoma"/>
        </w:rPr>
        <w:t>Wykonawca zobowiązany jest zapewnić poufność wszelkich informacji, które uzyska od Zamawiającego w związku z realizacją niniejszej Umowy i nie ujawniać tych informacji bez uprzedniej pisemnej zgody Zamawiającego.</w:t>
      </w:r>
    </w:p>
    <w:p w14:paraId="0DF0ADD1" w14:textId="4A246B18" w:rsidR="00BA38A4" w:rsidRPr="006E0146" w:rsidRDefault="00BA38A4" w:rsidP="003D7EFC">
      <w:pPr>
        <w:pStyle w:val="Podstawowy"/>
        <w:numPr>
          <w:ilvl w:val="0"/>
          <w:numId w:val="36"/>
        </w:numPr>
        <w:spacing w:after="0" w:line="276" w:lineRule="auto"/>
        <w:rPr>
          <w:rFonts w:cs="Tahoma"/>
        </w:rPr>
      </w:pPr>
      <w:r w:rsidRPr="006E0146">
        <w:rPr>
          <w:rFonts w:cs="Tahoma"/>
        </w:rPr>
        <w:t>Wykonawca zobowiązany jest wykorzystywać informacje, o których mowa w ust. 1 wyłącznie w celu należytego wykonania niniejszej Umowy.</w:t>
      </w:r>
    </w:p>
    <w:p w14:paraId="6548DFC0" w14:textId="75A98545" w:rsidR="00BA38A4" w:rsidRPr="006E0146" w:rsidRDefault="00BA38A4" w:rsidP="003D7EFC">
      <w:pPr>
        <w:pStyle w:val="Podstawowy"/>
        <w:numPr>
          <w:ilvl w:val="0"/>
          <w:numId w:val="36"/>
        </w:numPr>
        <w:spacing w:after="0" w:line="276" w:lineRule="auto"/>
        <w:rPr>
          <w:rFonts w:cs="Tahoma"/>
        </w:rPr>
      </w:pPr>
      <w:r w:rsidRPr="006E0146">
        <w:rPr>
          <w:rFonts w:cs="Tahoma"/>
        </w:rPr>
        <w:t>W razie jakichkolwiek wątpliwości, co do charakteru danej informacji, przed jej ujawnieniem lub uczynieniem dostępną Wykonawca zwróci się do zamawiającego o wskazanie, czy informację tę ma traktować objętą zobowiązaniem, o którym mowa w ust. 1.</w:t>
      </w:r>
    </w:p>
    <w:p w14:paraId="37BCA4C3" w14:textId="77777777" w:rsidR="00BA38A4" w:rsidRPr="006E0146" w:rsidRDefault="00BA38A4" w:rsidP="003D7EFC">
      <w:pPr>
        <w:pStyle w:val="Podstawowy"/>
        <w:numPr>
          <w:ilvl w:val="0"/>
          <w:numId w:val="36"/>
        </w:numPr>
        <w:spacing w:after="0" w:line="276" w:lineRule="auto"/>
        <w:rPr>
          <w:rFonts w:cs="Tahoma"/>
        </w:rPr>
      </w:pPr>
      <w:r w:rsidRPr="006E0146">
        <w:rPr>
          <w:rFonts w:cs="Tahoma"/>
        </w:rPr>
        <w:t>Obowiązek zachowania w tajemnicy danych Zamawiającego dotyczy w szczególności informacji prawnie chronionych, które to informacje Wykonawca uzyska w trakcie lub w związku z realizacją Umowy, bez względu na sposób i formę ich utrwalenia lub przekazania, o ile informacje takie nie są powszechnie znane, bądź obowiązek ich ujawnienia nie wynika z obowiązujących przepisów, orzeczeń sądów lub decyzji odpowiednich władz. W każdym przypadku informacje uzyskane od Zamawiającego w związku z realizacją Umowy dotyczące architektury infrastruktury informatycznej Zamawiającego oraz parametrów jej pracy są objęte zobowiązaniem do zachowania poufności.</w:t>
      </w:r>
    </w:p>
    <w:p w14:paraId="5B09A8C7" w14:textId="77777777" w:rsidR="00BA38A4" w:rsidRPr="006E0146" w:rsidRDefault="00BA38A4" w:rsidP="003D7EFC">
      <w:pPr>
        <w:pStyle w:val="Podstawowy"/>
        <w:numPr>
          <w:ilvl w:val="0"/>
          <w:numId w:val="36"/>
        </w:numPr>
        <w:spacing w:after="0" w:line="276" w:lineRule="auto"/>
        <w:rPr>
          <w:rFonts w:cs="Tahoma"/>
        </w:rPr>
      </w:pPr>
      <w:r w:rsidRPr="006E0146">
        <w:rPr>
          <w:rFonts w:cs="Tahoma"/>
        </w:rPr>
        <w:t>Obowiązkiem zachowania poufności nie jest objęty fakt zawarcia umowy ani jej treść w zakresie określonym obowiązującymi przepisami prawa.</w:t>
      </w:r>
    </w:p>
    <w:p w14:paraId="1C9CAF44" w14:textId="77777777" w:rsidR="00BA38A4" w:rsidRPr="006E0146" w:rsidRDefault="00BA38A4" w:rsidP="003D7EFC">
      <w:pPr>
        <w:pStyle w:val="Podstawowy"/>
        <w:numPr>
          <w:ilvl w:val="0"/>
          <w:numId w:val="36"/>
        </w:numPr>
        <w:spacing w:after="0" w:line="276" w:lineRule="auto"/>
        <w:rPr>
          <w:rFonts w:cs="Tahoma"/>
        </w:rPr>
      </w:pPr>
      <w:r w:rsidRPr="006E0146">
        <w:rPr>
          <w:rFonts w:cs="Tahoma"/>
        </w:rPr>
        <w:t>Powyższe postanowienia niniejszego paragrafu nie wyłączają postanowień przepisów szczególnych powszechnie obowiązującego prawa, nakładających obowiązek ujawnienia informacji we wskazanym tymi przepisami zakresie.</w:t>
      </w:r>
    </w:p>
    <w:p w14:paraId="41FC766E" w14:textId="240477AB" w:rsidR="00BA38A4" w:rsidRPr="006E0146" w:rsidRDefault="00BA38A4" w:rsidP="003D7EFC">
      <w:pPr>
        <w:pStyle w:val="Podstawowy"/>
        <w:numPr>
          <w:ilvl w:val="0"/>
          <w:numId w:val="36"/>
        </w:numPr>
        <w:spacing w:after="0" w:line="276" w:lineRule="auto"/>
        <w:rPr>
          <w:rFonts w:cs="Tahoma"/>
        </w:rPr>
      </w:pPr>
      <w:r w:rsidRPr="006E0146">
        <w:rPr>
          <w:rFonts w:cs="Tahoma"/>
        </w:rPr>
        <w:t>Zobowiązanie do zachowania poufności, obowiązuje Wykonawcę jego pracowników, osoby wykonujące czynności w jego imieniu na podstawie umowy zlecenia, umowy o dzieło lub umów o podobnym charakterze</w:t>
      </w:r>
      <w:r w:rsidR="00EC415F" w:rsidRPr="006E0146">
        <w:rPr>
          <w:rFonts w:cs="Tahoma"/>
        </w:rPr>
        <w:t xml:space="preserve">, Podwykonawców </w:t>
      </w:r>
      <w:r w:rsidRPr="006E0146">
        <w:rPr>
          <w:rFonts w:cs="Tahoma"/>
        </w:rPr>
        <w:t>oraz wszystkie inne osoby wykonujące czynności w imieniu i na rzecz Wykonawcy.</w:t>
      </w:r>
    </w:p>
    <w:p w14:paraId="0D5832AE" w14:textId="586466AB" w:rsidR="00BA38A4" w:rsidRPr="006E0146" w:rsidRDefault="00BA38A4" w:rsidP="003D7EFC">
      <w:pPr>
        <w:pStyle w:val="Podstawowy"/>
        <w:numPr>
          <w:ilvl w:val="0"/>
          <w:numId w:val="36"/>
        </w:numPr>
        <w:spacing w:after="0" w:line="276" w:lineRule="auto"/>
        <w:rPr>
          <w:rFonts w:cs="Tahoma"/>
        </w:rPr>
      </w:pPr>
      <w:r w:rsidRPr="006E0146">
        <w:rPr>
          <w:rFonts w:cs="Tahoma"/>
        </w:rPr>
        <w:lastRenderedPageBreak/>
        <w:t>Wykonawca zobowiązuje się uzyskać od swoich pracowników/współpracowników i Podwykonawców, przed dopuszczeniem ich do pracy przy realizacji Umowy, pisemne zobowiązania o zachowaniu w tajemnicy wszelkich informacji Zamawiającego, o których mowa w ust. 1 Umowy, określonego w Załączniku nr 7 do Umowy.</w:t>
      </w:r>
    </w:p>
    <w:p w14:paraId="0B9CF317" w14:textId="77777777" w:rsidR="00B602AF" w:rsidRPr="006E0146" w:rsidRDefault="00B602AF" w:rsidP="003D7EFC">
      <w:pPr>
        <w:pStyle w:val="Podstawowy"/>
        <w:spacing w:after="0" w:line="276" w:lineRule="auto"/>
        <w:jc w:val="center"/>
        <w:rPr>
          <w:rFonts w:cs="Tahoma"/>
          <w:b/>
        </w:rPr>
      </w:pPr>
    </w:p>
    <w:p w14:paraId="1F265D79" w14:textId="77777777" w:rsidR="00BA38A4" w:rsidRPr="006E0146" w:rsidRDefault="00BA38A4" w:rsidP="003D7EFC">
      <w:pPr>
        <w:pStyle w:val="Podstawowy"/>
        <w:spacing w:after="0" w:line="276" w:lineRule="auto"/>
        <w:jc w:val="center"/>
        <w:rPr>
          <w:rFonts w:cs="Tahoma"/>
          <w:b/>
        </w:rPr>
      </w:pPr>
      <w:r w:rsidRPr="006E0146">
        <w:rPr>
          <w:rFonts w:cs="Tahoma"/>
          <w:b/>
        </w:rPr>
        <w:t>§ 15</w:t>
      </w:r>
    </w:p>
    <w:p w14:paraId="1DDCB391" w14:textId="77777777" w:rsidR="00BA38A4" w:rsidRPr="006E0146" w:rsidRDefault="00BA38A4" w:rsidP="003D7EFC">
      <w:pPr>
        <w:pStyle w:val="Podstawowy"/>
        <w:spacing w:after="0" w:line="276" w:lineRule="auto"/>
        <w:jc w:val="center"/>
        <w:rPr>
          <w:rFonts w:cs="Tahoma"/>
          <w:b/>
        </w:rPr>
      </w:pPr>
      <w:r w:rsidRPr="006E0146">
        <w:rPr>
          <w:rFonts w:cs="Tahoma"/>
          <w:b/>
        </w:rPr>
        <w:t>Dane osobowe</w:t>
      </w:r>
    </w:p>
    <w:p w14:paraId="36E17587" w14:textId="77777777" w:rsidR="00BA38A4" w:rsidRPr="006E0146" w:rsidRDefault="00BA38A4" w:rsidP="003D7EFC">
      <w:pPr>
        <w:pStyle w:val="Podstawowy"/>
        <w:numPr>
          <w:ilvl w:val="0"/>
          <w:numId w:val="37"/>
        </w:numPr>
        <w:spacing w:after="0" w:line="276" w:lineRule="auto"/>
        <w:rPr>
          <w:rFonts w:cs="Tahoma"/>
        </w:rPr>
      </w:pPr>
      <w:r w:rsidRPr="006E0146">
        <w:rPr>
          <w:rFonts w:cs="Tahoma"/>
        </w:rPr>
        <w:t xml:space="preserve">Wszelkie dane osobowe uzyskane przez Strony podczas realizacji niniejszej umowy będą przetwarzane w taki sposób i w takim zakresie, w jakim jest to niezbędne do jej realizacji, z zachowaniem zasad określonych w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 - Dz. Urz. UE L 119 z 4.05.2016 r. str. 1, z </w:t>
      </w:r>
      <w:proofErr w:type="spellStart"/>
      <w:r w:rsidRPr="006E0146">
        <w:rPr>
          <w:rFonts w:cs="Tahoma"/>
        </w:rPr>
        <w:t>późn</w:t>
      </w:r>
      <w:proofErr w:type="spellEnd"/>
      <w:r w:rsidRPr="006E0146">
        <w:rPr>
          <w:rFonts w:cs="Tahoma"/>
        </w:rPr>
        <w:t>. zm.).</w:t>
      </w:r>
    </w:p>
    <w:p w14:paraId="02668A32" w14:textId="77777777" w:rsidR="00BA38A4" w:rsidRPr="006E0146" w:rsidRDefault="00BA38A4" w:rsidP="003D7EFC">
      <w:pPr>
        <w:pStyle w:val="Podstawowy"/>
        <w:numPr>
          <w:ilvl w:val="0"/>
          <w:numId w:val="37"/>
        </w:numPr>
        <w:spacing w:after="0" w:line="276" w:lineRule="auto"/>
        <w:rPr>
          <w:rFonts w:cs="Tahoma"/>
        </w:rPr>
      </w:pPr>
      <w:r w:rsidRPr="006E0146">
        <w:rPr>
          <w:rFonts w:cs="Tahoma"/>
        </w:rPr>
        <w:t>Wobec faktu, że w ramach wykonywania Umowy Wykonawca będzie miał dostęp do danych osobowych administrowanych przez Zamawiającego, Wykonawca zobowiązuje się przy realizacji przedmiotu Umowy do przestrzegania zapisów Porozumienia w sprawie powierzenia przetwarzania danych osobowych określonego w Załączniku nr 8 do Umowy.</w:t>
      </w:r>
    </w:p>
    <w:p w14:paraId="32D064F3" w14:textId="77777777" w:rsidR="00B602AF" w:rsidRPr="006E0146" w:rsidRDefault="00B602AF" w:rsidP="003D7EFC">
      <w:pPr>
        <w:pStyle w:val="Podstawowy"/>
        <w:spacing w:after="0" w:line="276" w:lineRule="auto"/>
        <w:jc w:val="center"/>
        <w:rPr>
          <w:rFonts w:cs="Tahoma"/>
          <w:b/>
        </w:rPr>
      </w:pPr>
    </w:p>
    <w:p w14:paraId="7FBD8E60" w14:textId="77777777" w:rsidR="00BA38A4" w:rsidRPr="006E0146" w:rsidRDefault="00E948B8" w:rsidP="003D7EFC">
      <w:pPr>
        <w:pStyle w:val="Podstawowy"/>
        <w:spacing w:after="0" w:line="276" w:lineRule="auto"/>
        <w:jc w:val="center"/>
        <w:rPr>
          <w:rFonts w:cs="Tahoma"/>
          <w:b/>
        </w:rPr>
      </w:pPr>
      <w:r w:rsidRPr="006E0146">
        <w:rPr>
          <w:rFonts w:cs="Tahoma"/>
          <w:b/>
        </w:rPr>
        <w:t>§ 16</w:t>
      </w:r>
    </w:p>
    <w:p w14:paraId="260BF063" w14:textId="77777777" w:rsidR="00BA38A4" w:rsidRPr="006E0146" w:rsidRDefault="00BA38A4" w:rsidP="003D7EFC">
      <w:pPr>
        <w:pStyle w:val="Podstawowy"/>
        <w:spacing w:after="0" w:line="276" w:lineRule="auto"/>
        <w:jc w:val="center"/>
        <w:rPr>
          <w:rFonts w:cs="Tahoma"/>
          <w:b/>
        </w:rPr>
      </w:pPr>
      <w:r w:rsidRPr="006E0146">
        <w:rPr>
          <w:rFonts w:cs="Tahoma"/>
          <w:b/>
        </w:rPr>
        <w:t>Odstąpienie od Umowy</w:t>
      </w:r>
    </w:p>
    <w:p w14:paraId="4E25C621" w14:textId="10619DB1" w:rsidR="001D7452" w:rsidRPr="006E0146" w:rsidRDefault="001D7452" w:rsidP="003D7EFC">
      <w:pPr>
        <w:pStyle w:val="Podstawowy"/>
        <w:numPr>
          <w:ilvl w:val="0"/>
          <w:numId w:val="42"/>
        </w:numPr>
        <w:spacing w:after="0" w:line="276" w:lineRule="auto"/>
        <w:rPr>
          <w:rFonts w:cs="Tahoma"/>
        </w:rPr>
      </w:pPr>
      <w:r w:rsidRPr="006E0146">
        <w:rPr>
          <w:rFonts w:cs="Tahoma"/>
        </w:rPr>
        <w:t>Jeżeli Zamawiający odmówi przewidzianego Umową współdziałania koniecznego do wykonania zobowiązań w zakresie Umowy, Wykonawca wezwie Zamawiającego, w formie pisemnej pod rygorem bezskuteczności wezwania, do odpowiedniego współdziałania, opisując zakres braku współdziałania i żądanego zachowania oraz wskazując, w jakim zakresie brak współdziałania uniemożliwia realizację lub dokończenie realizacji Przedmiotu Umowy, określając zakres działań, których wymaga i wyznaczając odpowiedni termin, nie krótszy niż 20 dni do zapewnienia takiego współdziałania. Po bezskutecznym upływie tego terminu, Wykonawca wyznaczy dodatkowy termin (forma pisemna pod rygorem bezskuteczności wezwania), nie krótszy niż 30 dni z zastrzeżeniem, iż po jego upływie Wykonawca będzie uprawniony do odstąpienia od Umowy. Po upływie tego dodatkowego terminu Wykonawca ma prawo do odstąpienia od Umowy. Niniejsza klauzula modyfikuje postanowienia art. 640 Kodeksu cywilnego w możliwie najszerszym zakresie dopuszczonym przez przepisy powszechnie obowiązującego prawa.</w:t>
      </w:r>
    </w:p>
    <w:p w14:paraId="1A2ECB5D" w14:textId="0639C430" w:rsidR="001D7452" w:rsidRPr="006E0146" w:rsidRDefault="001D7452" w:rsidP="003D7EFC">
      <w:pPr>
        <w:pStyle w:val="Podstawowy"/>
        <w:numPr>
          <w:ilvl w:val="0"/>
          <w:numId w:val="42"/>
        </w:numPr>
        <w:spacing w:after="0" w:line="276" w:lineRule="auto"/>
        <w:rPr>
          <w:rFonts w:cs="Tahoma"/>
        </w:rPr>
      </w:pPr>
      <w:r w:rsidRPr="006E0146">
        <w:rPr>
          <w:rFonts w:cs="Tahoma"/>
        </w:rPr>
        <w:t xml:space="preserve">Jeżeli Zamawiający pozostaje w zwłoce przekraczającej 30 dni z zapłatą </w:t>
      </w:r>
      <w:r w:rsidR="00D93D1E" w:rsidRPr="006E0146">
        <w:rPr>
          <w:rFonts w:cs="Tahoma"/>
        </w:rPr>
        <w:t xml:space="preserve">bezspornego, </w:t>
      </w:r>
      <w:r w:rsidRPr="006E0146">
        <w:rPr>
          <w:rFonts w:cs="Tahoma"/>
        </w:rPr>
        <w:t xml:space="preserve">wymagalnego wynagrodzenia z tytułu świadczeń Wykonawcy wykonanych w ramach </w:t>
      </w:r>
      <w:r w:rsidR="00F20594" w:rsidRPr="006E0146">
        <w:rPr>
          <w:rFonts w:cs="Tahoma"/>
        </w:rPr>
        <w:t xml:space="preserve">Etapu 0-V </w:t>
      </w:r>
      <w:r w:rsidRPr="006E0146">
        <w:rPr>
          <w:rFonts w:cs="Tahoma"/>
        </w:rPr>
        <w:t>Umowy, w części przekraczającej jego 40%, Wykonawca wezwie Zamawiającego, w formie pisemnej pod rygorem bezskuteczności wezwania, do zapłaty zaległych kwot w terminie nie krótszym niż 30 dni od daty otrzymania takiego wezwania. Po bezskutecznym upływie tego terminu Wykonawca wyznaczy dodatkowy termin (w formie pisemnej pod rygorem bezskuteczności wezwania), nie krótszy niż 30 dni, z zastrzeżeniem, iż po jego upływie Wykonawca będzie uprawniony do odstąpienia od Umowy. Po upływie tego dodatkowego terminu Wykonawca ma prawo do odstąpienia od Umowy. Powyższe uprawnienie nie przysługuje Wykonawcy w sytuacji, gdy Zamawiający złożył oświadczenie o potrąceniu roszczenia Wykonawcy o zapłatę wynagrodzenia z własnymi roszczeniami względem Wykonawcy, np. roszczeniami o zapłatę kar umownych.</w:t>
      </w:r>
    </w:p>
    <w:p w14:paraId="103C6D6E" w14:textId="77777777" w:rsidR="001D7452" w:rsidRPr="006E0146" w:rsidRDefault="001D7452" w:rsidP="003D7EFC">
      <w:pPr>
        <w:pStyle w:val="Podstawowy"/>
        <w:numPr>
          <w:ilvl w:val="0"/>
          <w:numId w:val="42"/>
        </w:numPr>
        <w:spacing w:after="0" w:line="276" w:lineRule="auto"/>
        <w:rPr>
          <w:rFonts w:cs="Tahoma"/>
        </w:rPr>
      </w:pPr>
      <w:r w:rsidRPr="006E0146">
        <w:rPr>
          <w:rFonts w:cs="Tahoma"/>
        </w:rPr>
        <w:t>W razie odstąpienia od Umowy przez Wykonawcę na jakiejkolwiek podstawie:</w:t>
      </w:r>
    </w:p>
    <w:p w14:paraId="793EC2BD" w14:textId="412F5A87" w:rsidR="001D7452" w:rsidRPr="006E0146" w:rsidRDefault="001D7452" w:rsidP="003D7EFC">
      <w:pPr>
        <w:pStyle w:val="Podstawowy"/>
        <w:numPr>
          <w:ilvl w:val="0"/>
          <w:numId w:val="43"/>
        </w:numPr>
        <w:spacing w:after="0" w:line="276" w:lineRule="auto"/>
        <w:rPr>
          <w:rFonts w:cs="Tahoma"/>
        </w:rPr>
      </w:pPr>
      <w:r w:rsidRPr="006E0146">
        <w:rPr>
          <w:rFonts w:cs="Tahoma"/>
        </w:rPr>
        <w:lastRenderedPageBreak/>
        <w:t>po otrzymaniu od Wykonawcy oświadczenia o odstąpieniu Zamawiający w terminie 30 dni wskaże, czy chce zatrzymać jakiekolwiek rezultaty prac Wykonawcy, a jeśli tak – które i w jakim zakresie;</w:t>
      </w:r>
    </w:p>
    <w:p w14:paraId="77C1CC2F" w14:textId="64392F20" w:rsidR="001D7452" w:rsidRPr="006E0146" w:rsidRDefault="001D7452" w:rsidP="003D7EFC">
      <w:pPr>
        <w:pStyle w:val="Podstawowy"/>
        <w:numPr>
          <w:ilvl w:val="0"/>
          <w:numId w:val="43"/>
        </w:numPr>
        <w:spacing w:after="0" w:line="276" w:lineRule="auto"/>
        <w:rPr>
          <w:rFonts w:cs="Tahoma"/>
        </w:rPr>
      </w:pPr>
      <w:r w:rsidRPr="006E0146">
        <w:rPr>
          <w:rFonts w:cs="Tahoma"/>
        </w:rPr>
        <w:t>w razie zatrzymania przez Zamawiającego jakichkolwiek rezultatów realizacji Umowy, Wykonawca zachowa prawo do wynagrodzenia za te rezultaty; wysokość wynagrodzenia zostanie ustalona w oparciu o wynagrodzenie opisane w Umowie, a jeżeli będzie to niewystarczające (np. w przypadku niedokończonych prac) – w stosunku do nakładu pracy niezbędnej do wykonania tych prac oraz ich przydatności dla Zamawiającego;</w:t>
      </w:r>
    </w:p>
    <w:p w14:paraId="60C32D45" w14:textId="6EDCFFB1" w:rsidR="001D7452" w:rsidRPr="006E0146" w:rsidRDefault="001D7452" w:rsidP="003D7EFC">
      <w:pPr>
        <w:pStyle w:val="Podstawowy"/>
        <w:numPr>
          <w:ilvl w:val="0"/>
          <w:numId w:val="43"/>
        </w:numPr>
        <w:spacing w:after="0" w:line="276" w:lineRule="auto"/>
        <w:rPr>
          <w:rFonts w:cs="Tahoma"/>
        </w:rPr>
      </w:pPr>
      <w:r w:rsidRPr="006E0146">
        <w:rPr>
          <w:rFonts w:cs="Tahoma"/>
        </w:rPr>
        <w:t>Zamawiający zachowa lub nabędzie wszystkie wskazane rezultaty, w tym nabędzie uprawnienia do korzystania z U</w:t>
      </w:r>
      <w:r w:rsidR="00C8021F" w:rsidRPr="006E0146">
        <w:rPr>
          <w:rFonts w:cs="Tahoma"/>
        </w:rPr>
        <w:t xml:space="preserve">tworów, zgodnie z § </w:t>
      </w:r>
      <w:r w:rsidR="00422074" w:rsidRPr="006E0146">
        <w:rPr>
          <w:rFonts w:cs="Tahoma"/>
        </w:rPr>
        <w:t>11</w:t>
      </w:r>
      <w:r w:rsidR="00645395" w:rsidRPr="006E0146">
        <w:rPr>
          <w:rFonts w:cs="Tahoma"/>
        </w:rPr>
        <w:t xml:space="preserve"> i 12</w:t>
      </w:r>
      <w:r w:rsidR="00422074" w:rsidRPr="006E0146">
        <w:rPr>
          <w:rFonts w:cs="Tahoma"/>
        </w:rPr>
        <w:t xml:space="preserve"> </w:t>
      </w:r>
      <w:r w:rsidRPr="006E0146">
        <w:rPr>
          <w:rFonts w:cs="Tahoma"/>
        </w:rPr>
        <w:t>Umowy.</w:t>
      </w:r>
    </w:p>
    <w:p w14:paraId="0A0AC5BF" w14:textId="6398E98B" w:rsidR="00D87D6E" w:rsidRPr="006E0146" w:rsidRDefault="00D87D6E" w:rsidP="003D7EFC">
      <w:pPr>
        <w:pStyle w:val="Podstawowy"/>
        <w:numPr>
          <w:ilvl w:val="0"/>
          <w:numId w:val="42"/>
        </w:numPr>
        <w:spacing w:after="0" w:line="276" w:lineRule="auto"/>
        <w:rPr>
          <w:rFonts w:cs="Tahoma"/>
        </w:rPr>
      </w:pPr>
      <w:r w:rsidRPr="006E0146">
        <w:rPr>
          <w:rFonts w:cs="Tahoma"/>
        </w:rPr>
        <w:t>Zamawiającemu przysługuje umowne prawo odstąpienia od Umowy</w:t>
      </w:r>
      <w:r w:rsidR="001F3DA2" w:rsidRPr="006E0146">
        <w:rPr>
          <w:rFonts w:cs="Tahoma"/>
        </w:rPr>
        <w:t xml:space="preserve"> w całości lub w części</w:t>
      </w:r>
      <w:r w:rsidRPr="006E0146">
        <w:rPr>
          <w:rFonts w:cs="Tahoma"/>
        </w:rPr>
        <w:t>, bez wyznaczania Wykonawcy terminu dodatkowego, w przypadku:</w:t>
      </w:r>
    </w:p>
    <w:p w14:paraId="5A50F219" w14:textId="3A565551" w:rsidR="00D87D6E" w:rsidRPr="006E0146" w:rsidRDefault="003A7E42" w:rsidP="003D7EFC">
      <w:pPr>
        <w:pStyle w:val="Podstawowy"/>
        <w:numPr>
          <w:ilvl w:val="0"/>
          <w:numId w:val="44"/>
        </w:numPr>
        <w:spacing w:after="0" w:line="276" w:lineRule="auto"/>
        <w:rPr>
          <w:rFonts w:cs="Tahoma"/>
        </w:rPr>
      </w:pPr>
      <w:r w:rsidRPr="006E0146">
        <w:rPr>
          <w:rFonts w:cs="Tahoma"/>
        </w:rPr>
        <w:t xml:space="preserve">zwłoki </w:t>
      </w:r>
      <w:r w:rsidR="00D87D6E" w:rsidRPr="006E0146">
        <w:rPr>
          <w:rFonts w:cs="Tahoma"/>
        </w:rPr>
        <w:t>Wykonawcy w dotrzymaniu określonego w Umowie terminu przedstawienia należycie wykonanych Prod</w:t>
      </w:r>
      <w:r w:rsidR="00255DF3" w:rsidRPr="006E0146">
        <w:rPr>
          <w:rFonts w:cs="Tahoma"/>
        </w:rPr>
        <w:t>uktów do Odbioru o co najmniej 3</w:t>
      </w:r>
      <w:r w:rsidR="00D87D6E" w:rsidRPr="006E0146">
        <w:rPr>
          <w:rFonts w:cs="Tahoma"/>
        </w:rPr>
        <w:t>0 dni;</w:t>
      </w:r>
    </w:p>
    <w:p w14:paraId="6E648E62" w14:textId="1D13D44D" w:rsidR="00D87D6E" w:rsidRPr="006E0146" w:rsidRDefault="003A7E42" w:rsidP="003D7EFC">
      <w:pPr>
        <w:pStyle w:val="Podstawowy"/>
        <w:numPr>
          <w:ilvl w:val="0"/>
          <w:numId w:val="44"/>
        </w:numPr>
        <w:spacing w:after="0" w:line="276" w:lineRule="auto"/>
        <w:rPr>
          <w:rFonts w:cs="Tahoma"/>
        </w:rPr>
      </w:pPr>
      <w:r w:rsidRPr="006E0146">
        <w:rPr>
          <w:rFonts w:cs="Tahoma"/>
        </w:rPr>
        <w:t xml:space="preserve">zwłoki </w:t>
      </w:r>
      <w:r w:rsidR="00D87D6E" w:rsidRPr="006E0146">
        <w:rPr>
          <w:rFonts w:cs="Tahoma"/>
        </w:rPr>
        <w:t>Wykonawcy skutku</w:t>
      </w:r>
      <w:r w:rsidR="000E1F1A" w:rsidRPr="006E0146">
        <w:rPr>
          <w:rFonts w:cs="Tahoma"/>
        </w:rPr>
        <w:t>jącego opóźnieniem Odbioru</w:t>
      </w:r>
      <w:r w:rsidR="00D87D6E" w:rsidRPr="006E0146">
        <w:rPr>
          <w:rFonts w:cs="Tahoma"/>
        </w:rPr>
        <w:t xml:space="preserve"> Etapu, Systemu </w:t>
      </w:r>
      <w:r w:rsidR="00C8021F" w:rsidRPr="006E0146">
        <w:rPr>
          <w:rFonts w:cs="Tahoma"/>
        </w:rPr>
        <w:t>wynoszącym co najmniej 30 dni;</w:t>
      </w:r>
    </w:p>
    <w:p w14:paraId="22B7359F" w14:textId="77777777" w:rsidR="00C8021F" w:rsidRPr="006E0146" w:rsidRDefault="00D87D6E" w:rsidP="003D7EFC">
      <w:pPr>
        <w:pStyle w:val="Podstawowy"/>
        <w:numPr>
          <w:ilvl w:val="0"/>
          <w:numId w:val="44"/>
        </w:numPr>
        <w:spacing w:after="0" w:line="276" w:lineRule="auto"/>
        <w:rPr>
          <w:rFonts w:cs="Tahoma"/>
        </w:rPr>
      </w:pPr>
      <w:r w:rsidRPr="006E0146">
        <w:rPr>
          <w:rFonts w:cs="Tahoma"/>
        </w:rPr>
        <w:t>naruszenia zobowiązań Wykonawcy dotyczących poufności;</w:t>
      </w:r>
    </w:p>
    <w:p w14:paraId="6990DD84" w14:textId="77777777" w:rsidR="00C8021F" w:rsidRPr="006E0146" w:rsidRDefault="00D87D6E" w:rsidP="003D7EFC">
      <w:pPr>
        <w:pStyle w:val="Podstawowy"/>
        <w:numPr>
          <w:ilvl w:val="0"/>
          <w:numId w:val="44"/>
        </w:numPr>
        <w:spacing w:after="0" w:line="276" w:lineRule="auto"/>
        <w:rPr>
          <w:rFonts w:cs="Tahoma"/>
        </w:rPr>
      </w:pPr>
      <w:r w:rsidRPr="006E0146">
        <w:rPr>
          <w:rFonts w:cs="Tahoma"/>
        </w:rPr>
        <w:t>naruszenia zobowiązań Wykonawcy dotyczących przetwarzania danych osobowych;</w:t>
      </w:r>
    </w:p>
    <w:p w14:paraId="62647C10" w14:textId="77777777" w:rsidR="00C55209" w:rsidRPr="006E0146" w:rsidRDefault="00D87D6E" w:rsidP="003D7EFC">
      <w:pPr>
        <w:pStyle w:val="Podstawowy"/>
        <w:numPr>
          <w:ilvl w:val="0"/>
          <w:numId w:val="44"/>
        </w:numPr>
        <w:spacing w:after="0" w:line="276" w:lineRule="auto"/>
        <w:rPr>
          <w:rFonts w:cs="Tahoma"/>
        </w:rPr>
      </w:pPr>
      <w:r w:rsidRPr="006E0146">
        <w:rPr>
          <w:rFonts w:cs="Tahoma"/>
        </w:rPr>
        <w:t>wystąpienia wad prawnyc</w:t>
      </w:r>
      <w:r w:rsidR="00C8021F" w:rsidRPr="006E0146">
        <w:rPr>
          <w:rFonts w:cs="Tahoma"/>
        </w:rPr>
        <w:t>h w przekazanych Zamawiającemu U</w:t>
      </w:r>
      <w:r w:rsidRPr="006E0146">
        <w:rPr>
          <w:rFonts w:cs="Tahoma"/>
        </w:rPr>
        <w:t>tworach lub w związku z przygotowanymi i dostarczonymi przez niego środowiskami</w:t>
      </w:r>
      <w:r w:rsidR="00C55209" w:rsidRPr="006E0146">
        <w:rPr>
          <w:rFonts w:cs="Tahoma"/>
        </w:rPr>
        <w:t>,</w:t>
      </w:r>
    </w:p>
    <w:p w14:paraId="758EF91A" w14:textId="4D1A3A6C" w:rsidR="00D87D6E" w:rsidRPr="006E0146" w:rsidRDefault="00C55209" w:rsidP="00C55209">
      <w:pPr>
        <w:pStyle w:val="Podstawowy"/>
        <w:numPr>
          <w:ilvl w:val="0"/>
          <w:numId w:val="44"/>
        </w:numPr>
        <w:spacing w:after="0" w:line="276" w:lineRule="auto"/>
        <w:rPr>
          <w:rFonts w:cs="Tahoma"/>
        </w:rPr>
      </w:pPr>
      <w:r w:rsidRPr="006E0146">
        <w:rPr>
          <w:rFonts w:cs="Tahoma"/>
        </w:rPr>
        <w:t>dokonania 3 iteracji testów akceptacyjnych, które nie zakończą się pomyślnie, a Nieprawidłowości stanowią Nieprawidłowości Krytyczne, niegwarantujące bezpiecznego korzystania z Oprogramowania</w:t>
      </w:r>
      <w:r w:rsidR="00D87D6E" w:rsidRPr="006E0146">
        <w:rPr>
          <w:rFonts w:cs="Tahoma"/>
        </w:rPr>
        <w:t>.</w:t>
      </w:r>
    </w:p>
    <w:p w14:paraId="08F746B8" w14:textId="5732E91D" w:rsidR="00C8021F" w:rsidRPr="006E0146" w:rsidRDefault="00C8021F" w:rsidP="003D7EFC">
      <w:pPr>
        <w:pStyle w:val="Podstawowy"/>
        <w:numPr>
          <w:ilvl w:val="0"/>
          <w:numId w:val="42"/>
        </w:numPr>
        <w:spacing w:after="0" w:line="276" w:lineRule="auto"/>
        <w:rPr>
          <w:rFonts w:cs="Tahoma"/>
        </w:rPr>
      </w:pPr>
      <w:r w:rsidRPr="006E0146">
        <w:rPr>
          <w:rFonts w:cs="Tahoma"/>
        </w:rPr>
        <w:t xml:space="preserve">W razie odstąpienia przez Zamawiającego od Umowy zgodnie z postanowieniami </w:t>
      </w:r>
      <w:r w:rsidR="00662E45" w:rsidRPr="006E0146">
        <w:rPr>
          <w:rFonts w:cs="Tahoma"/>
        </w:rPr>
        <w:t>ust. 4</w:t>
      </w:r>
      <w:r w:rsidRPr="006E0146">
        <w:rPr>
          <w:rFonts w:cs="Tahoma"/>
        </w:rPr>
        <w:t>, Zamawiający poinformuje Wykonawcę w oświadczeniu o odstąpieniu, czy oświadczenie ma skutki w stosunku do całości Umowy, czy tylko do jej części. Brak powyższej informacji oznacza, iż oświadczenie Zamawiającego ma skutek w stosunku do całej Umowy.</w:t>
      </w:r>
    </w:p>
    <w:p w14:paraId="1160C675" w14:textId="2C1F5E71" w:rsidR="00C8021F" w:rsidRPr="006E0146" w:rsidRDefault="00C8021F" w:rsidP="003D7EFC">
      <w:pPr>
        <w:pStyle w:val="Podstawowy"/>
        <w:numPr>
          <w:ilvl w:val="0"/>
          <w:numId w:val="42"/>
        </w:numPr>
        <w:spacing w:after="0" w:line="276" w:lineRule="auto"/>
        <w:rPr>
          <w:rFonts w:cs="Tahoma"/>
        </w:rPr>
      </w:pPr>
      <w:r w:rsidRPr="006E0146">
        <w:rPr>
          <w:rFonts w:cs="Tahoma"/>
        </w:rPr>
        <w:t>Jeżeli Wykonawca będzie realizował Umowę w sposób wadliwy albo sprzeczny z Umową</w:t>
      </w:r>
      <w:r w:rsidR="0020494D" w:rsidRPr="006E0146">
        <w:rPr>
          <w:rFonts w:cs="Tahoma"/>
        </w:rPr>
        <w:t xml:space="preserve"> w zakresie innym niż wskazany w ust. 4</w:t>
      </w:r>
      <w:r w:rsidRPr="006E0146">
        <w:rPr>
          <w:rFonts w:cs="Tahoma"/>
        </w:rPr>
        <w:t>, Zamawiający wezwie Wykonawcę do zmiany sposobu jej wykonywania i wyznaczy mu w tym celu dodatkowy termin, nie krótszy niż 30 dni. Po bezskutecznym upływie tego terminu Zamawiający będzie uprawniony do odstąpienia od Umowy (umowne prawo odstąpienia). Wezwanie będzie wystosowane w formie pisemnej pod rygorem bezskuteczności.</w:t>
      </w:r>
    </w:p>
    <w:p w14:paraId="48AA202A" w14:textId="77777777" w:rsidR="00C8021F" w:rsidRPr="006E0146" w:rsidRDefault="00C8021F" w:rsidP="003D7EFC">
      <w:pPr>
        <w:pStyle w:val="Podstawowy"/>
        <w:numPr>
          <w:ilvl w:val="0"/>
          <w:numId w:val="42"/>
        </w:numPr>
        <w:spacing w:after="0" w:line="276" w:lineRule="auto"/>
        <w:rPr>
          <w:rFonts w:cs="Tahoma"/>
        </w:rPr>
      </w:pPr>
      <w:r w:rsidRPr="006E0146">
        <w:rPr>
          <w:rFonts w:cs="Tahoma"/>
        </w:rPr>
        <w:t>Jeżeli odstąpienie Zamawiającego ma skutek wobec całej Umowy:</w:t>
      </w:r>
    </w:p>
    <w:p w14:paraId="41A0C4CC" w14:textId="6013D97F" w:rsidR="00C8021F" w:rsidRPr="006E0146" w:rsidRDefault="00C8021F" w:rsidP="003D7EFC">
      <w:pPr>
        <w:pStyle w:val="Podstawowy"/>
        <w:numPr>
          <w:ilvl w:val="0"/>
          <w:numId w:val="45"/>
        </w:numPr>
        <w:spacing w:after="0" w:line="276" w:lineRule="auto"/>
        <w:rPr>
          <w:rFonts w:cs="Tahoma"/>
        </w:rPr>
      </w:pPr>
      <w:r w:rsidRPr="006E0146">
        <w:rPr>
          <w:rFonts w:cs="Tahoma"/>
        </w:rPr>
        <w:t xml:space="preserve">Zamawiający zwróci Wykonawcy wszelkie wykonane dotychczas </w:t>
      </w:r>
      <w:r w:rsidR="000E1F1A" w:rsidRPr="006E0146">
        <w:rPr>
          <w:rFonts w:cs="Tahoma"/>
        </w:rPr>
        <w:t xml:space="preserve">rezultaty prac (Produkty, </w:t>
      </w:r>
      <w:r w:rsidRPr="006E0146">
        <w:rPr>
          <w:rFonts w:cs="Tahoma"/>
        </w:rPr>
        <w:t>Etapy, System, Usługi) lub dokona ich zniszczenia lub usunięcia w taki sposób, aby nie było możliwe produkcyjne korzystanie z nich. Zamawiający ma prawo zachowania pojedynczych egzemplarzy lub kopii takich rezultatów na potrzeby ewentualnego postępowania sądowego – do czasu upływu okresu przedawnienia roszczeń Stron, bez prawa produkcyjnego wykorzystania tak zachowanych egzemplarzy lub kopii;</w:t>
      </w:r>
    </w:p>
    <w:p w14:paraId="4FAAA245" w14:textId="77777777" w:rsidR="00C8021F" w:rsidRPr="006E0146" w:rsidRDefault="00C8021F" w:rsidP="003D7EFC">
      <w:pPr>
        <w:pStyle w:val="Podstawowy"/>
        <w:numPr>
          <w:ilvl w:val="0"/>
          <w:numId w:val="45"/>
        </w:numPr>
        <w:spacing w:after="0" w:line="276" w:lineRule="auto"/>
        <w:rPr>
          <w:rFonts w:cs="Tahoma"/>
        </w:rPr>
      </w:pPr>
      <w:r w:rsidRPr="006E0146">
        <w:rPr>
          <w:rFonts w:cs="Tahoma"/>
        </w:rPr>
        <w:t>Wykonawca zobowiązuje się do niepodnoszenia jakichkolwiek roszczeń w stosunku do Zamawiającego wynikających z używania dostarczonych Zamawiającemu rezultatów prac w okresie od ich przekazania do dnia ich zniszczenia lub zwrotu Wykonawcy zgodnie punktem powyżej.</w:t>
      </w:r>
    </w:p>
    <w:p w14:paraId="60201AF0" w14:textId="77777777" w:rsidR="00C8021F" w:rsidRPr="006E0146" w:rsidRDefault="00C8021F" w:rsidP="003D7EFC">
      <w:pPr>
        <w:pStyle w:val="Podstawowy"/>
        <w:numPr>
          <w:ilvl w:val="0"/>
          <w:numId w:val="42"/>
        </w:numPr>
        <w:spacing w:after="0" w:line="276" w:lineRule="auto"/>
        <w:rPr>
          <w:rFonts w:cs="Tahoma"/>
        </w:rPr>
      </w:pPr>
      <w:r w:rsidRPr="006E0146">
        <w:rPr>
          <w:rFonts w:cs="Tahoma"/>
        </w:rPr>
        <w:t>Jeżeli w oświadczeniu o odstąpieniu od Umowy Zamawiający wskaże, iż odstąpienie ma skutek wyłącznie do części Umowy:</w:t>
      </w:r>
    </w:p>
    <w:p w14:paraId="4AB65C47" w14:textId="77777777" w:rsidR="00C8021F" w:rsidRPr="006E0146" w:rsidRDefault="00C8021F" w:rsidP="003D7EFC">
      <w:pPr>
        <w:pStyle w:val="Podstawowy"/>
        <w:numPr>
          <w:ilvl w:val="0"/>
          <w:numId w:val="46"/>
        </w:numPr>
        <w:spacing w:after="0" w:line="276" w:lineRule="auto"/>
        <w:rPr>
          <w:rFonts w:cs="Tahoma"/>
        </w:rPr>
      </w:pPr>
      <w:r w:rsidRPr="006E0146">
        <w:rPr>
          <w:rFonts w:cs="Tahoma"/>
        </w:rPr>
        <w:lastRenderedPageBreak/>
        <w:t>Zamawiający wskaże, które rezultaty, (nawet nieukończone) i w jakim zakresie mają dla niego samodzielne znaczenie i chce je zatrzymać;</w:t>
      </w:r>
    </w:p>
    <w:p w14:paraId="50FEE9A2" w14:textId="77777777" w:rsidR="00C8021F" w:rsidRPr="006E0146" w:rsidRDefault="00C8021F" w:rsidP="003D7EFC">
      <w:pPr>
        <w:pStyle w:val="Podstawowy"/>
        <w:numPr>
          <w:ilvl w:val="0"/>
          <w:numId w:val="46"/>
        </w:numPr>
        <w:spacing w:after="0" w:line="276" w:lineRule="auto"/>
        <w:rPr>
          <w:rFonts w:cs="Tahoma"/>
        </w:rPr>
      </w:pPr>
      <w:r w:rsidRPr="006E0146">
        <w:rPr>
          <w:rFonts w:cs="Tahoma"/>
        </w:rPr>
        <w:t>w razie zatrzymania przez Zamawiającego jakichkolwiek rezultatów prac, Wykonawca zachowa prawo do wynagrodzenia za te rezultaty; wysokość wynagrodzenia zostanie ustalona w oparciu o wynagrodzenie opisane w Umowie, a jeżeli będzie to niewystarczające – w stosunku do nakładu pracy niezbędnej do wykonania tych prac oraz ich przydatności dla Zamawiającego. Jeśli tak obliczone wynagrodzenie za zachowane produkty będzie niższe niż dotychczas zapłacone przez Zamawiającego Wynagrodzenie, Wykonawca zobowiązuje się do zwrotu kwoty pieniężnej stanowiącej nadwyżkę w terminie 14 Dni Roboczych od daty wezwania;</w:t>
      </w:r>
    </w:p>
    <w:p w14:paraId="5E55BD86" w14:textId="1CC45994" w:rsidR="00C8021F" w:rsidRPr="006E0146" w:rsidRDefault="00C8021F" w:rsidP="003D7EFC">
      <w:pPr>
        <w:pStyle w:val="Podstawowy"/>
        <w:numPr>
          <w:ilvl w:val="0"/>
          <w:numId w:val="46"/>
        </w:numPr>
        <w:spacing w:after="0" w:line="276" w:lineRule="auto"/>
        <w:rPr>
          <w:rFonts w:cs="Tahoma"/>
        </w:rPr>
      </w:pPr>
      <w:r w:rsidRPr="006E0146">
        <w:rPr>
          <w:rFonts w:cs="Tahoma"/>
        </w:rPr>
        <w:t xml:space="preserve">Zamawiający zachowa lub nabędzie wszystkie wskazane rezultaty, w tym zachowa lub odpowiednio nabędzie uprawnienie do korzystania z </w:t>
      </w:r>
      <w:r w:rsidR="003A7E42" w:rsidRPr="006E0146">
        <w:rPr>
          <w:rFonts w:cs="Tahoma"/>
        </w:rPr>
        <w:t xml:space="preserve">Utworów </w:t>
      </w:r>
      <w:r w:rsidRPr="006E0146">
        <w:rPr>
          <w:rFonts w:cs="Tahoma"/>
        </w:rPr>
        <w:t xml:space="preserve">zgodnie z § </w:t>
      </w:r>
      <w:r w:rsidR="00645395" w:rsidRPr="006E0146">
        <w:rPr>
          <w:rFonts w:cs="Tahoma"/>
        </w:rPr>
        <w:t xml:space="preserve">11 i </w:t>
      </w:r>
      <w:r w:rsidR="00DF4A5E" w:rsidRPr="006E0146">
        <w:rPr>
          <w:rFonts w:cs="Tahoma"/>
        </w:rPr>
        <w:t>12</w:t>
      </w:r>
      <w:r w:rsidRPr="006E0146">
        <w:rPr>
          <w:rFonts w:cs="Tahoma"/>
        </w:rPr>
        <w:t xml:space="preserve"> Umowy.</w:t>
      </w:r>
    </w:p>
    <w:p w14:paraId="3A345BC4" w14:textId="189C07F7" w:rsidR="00C8021F" w:rsidRPr="006E0146" w:rsidRDefault="00C8021F" w:rsidP="003D7EFC">
      <w:pPr>
        <w:pStyle w:val="Podstawowy"/>
        <w:numPr>
          <w:ilvl w:val="0"/>
          <w:numId w:val="42"/>
        </w:numPr>
        <w:spacing w:after="0" w:line="276" w:lineRule="auto"/>
        <w:rPr>
          <w:rFonts w:cs="Tahoma"/>
        </w:rPr>
      </w:pPr>
      <w:r w:rsidRPr="006E0146">
        <w:rPr>
          <w:rFonts w:cs="Tahoma"/>
        </w:rPr>
        <w:t>Z zastrzeżeniem następnych ustępów, postanowienia niniejszej Umowy nie mają zastosowania do odstąpienia od Umowy na podstawie art. 145 Pzp lub jej rozwiązania na podstawie art. 145a Pzp</w:t>
      </w:r>
      <w:r w:rsidR="00645395" w:rsidRPr="006E0146">
        <w:rPr>
          <w:rFonts w:cs="Tahoma"/>
        </w:rPr>
        <w:t>, które Zamawiający będzie stosował zgodnie z brzmieniem przepisów.</w:t>
      </w:r>
    </w:p>
    <w:p w14:paraId="05B139F6" w14:textId="630F3410" w:rsidR="00C8021F" w:rsidRPr="006E0146" w:rsidRDefault="00C8021F" w:rsidP="003D7EFC">
      <w:pPr>
        <w:pStyle w:val="Podstawowy"/>
        <w:numPr>
          <w:ilvl w:val="0"/>
          <w:numId w:val="42"/>
        </w:numPr>
        <w:spacing w:after="0" w:line="276" w:lineRule="auto"/>
        <w:rPr>
          <w:rFonts w:cs="Tahoma"/>
        </w:rPr>
      </w:pPr>
      <w:r w:rsidRPr="006E0146">
        <w:rPr>
          <w:rFonts w:cs="Tahoma"/>
        </w:rPr>
        <w:t>W przypadku odstąpienia na podstawie art. 145 Pzp lub rozwiązania Umowy na podstawie art. 145a Pzp, Zamawiający zapłaci wynagrodzenie Wykonawcy, przy czym wysokość tego wynagrodzenia zostanie ustalona w oparciu o Wynagrodzenie opisane w Umowie</w:t>
      </w:r>
      <w:r w:rsidR="00645395" w:rsidRPr="006E0146">
        <w:rPr>
          <w:rFonts w:cs="Tahoma"/>
        </w:rPr>
        <w:t xml:space="preserve"> za zakończone i odebrane elementy przedmiotu Umowy</w:t>
      </w:r>
      <w:r w:rsidRPr="006E0146">
        <w:rPr>
          <w:rFonts w:cs="Tahoma"/>
        </w:rPr>
        <w:t>, a jeżeli będzie to niewystarczające (np. w przypadku niedokończonych prac) – proporcjonalnie do stanu zaawansowania prac.</w:t>
      </w:r>
    </w:p>
    <w:p w14:paraId="2BB57911" w14:textId="01DEB2A8" w:rsidR="00D87D6E" w:rsidRPr="006E0146" w:rsidRDefault="00D87D6E" w:rsidP="003D7EFC">
      <w:pPr>
        <w:pStyle w:val="Podstawowy"/>
        <w:numPr>
          <w:ilvl w:val="0"/>
          <w:numId w:val="42"/>
        </w:numPr>
        <w:spacing w:after="0" w:line="276" w:lineRule="auto"/>
        <w:rPr>
          <w:rFonts w:cs="Tahoma"/>
        </w:rPr>
      </w:pPr>
      <w:r w:rsidRPr="006E0146">
        <w:rPr>
          <w:rFonts w:cs="Tahoma"/>
        </w:rPr>
        <w:t>Strony będą uprawnione do złożenia oświadczenia o odstąpieniu w całości lub części od Umowy w terminie 30 dni od dnia powzięcia wiadomości o okoliczności stanowiącej przyczynę odstąpienia.</w:t>
      </w:r>
      <w:r w:rsidR="00F20594" w:rsidRPr="006E0146">
        <w:rPr>
          <w:rFonts w:cs="Tahoma"/>
        </w:rPr>
        <w:t xml:space="preserve"> Niniejszy termin ma zastosowanie w przypadku każdego rodzaju odstąpienia.</w:t>
      </w:r>
    </w:p>
    <w:p w14:paraId="6BF255C4" w14:textId="77777777" w:rsidR="00D87D6E" w:rsidRPr="006E0146" w:rsidRDefault="00D87D6E" w:rsidP="003D7EFC">
      <w:pPr>
        <w:pStyle w:val="Podstawowy"/>
        <w:numPr>
          <w:ilvl w:val="0"/>
          <w:numId w:val="42"/>
        </w:numPr>
        <w:spacing w:after="0" w:line="276" w:lineRule="auto"/>
        <w:rPr>
          <w:rFonts w:cs="Tahoma"/>
        </w:rPr>
      </w:pPr>
      <w:r w:rsidRPr="006E0146">
        <w:rPr>
          <w:rFonts w:cs="Tahoma"/>
        </w:rPr>
        <w:t>Złożenie oświadczenia o odstąpieniu w całości lub części od Umowy wymaga formy pisemnej pod rygorem nieważności.</w:t>
      </w:r>
    </w:p>
    <w:p w14:paraId="4AD1432D" w14:textId="77777777" w:rsidR="001D7452" w:rsidRPr="006E0146" w:rsidRDefault="00D87D6E" w:rsidP="003D7EFC">
      <w:pPr>
        <w:pStyle w:val="Podstawowy"/>
        <w:numPr>
          <w:ilvl w:val="0"/>
          <w:numId w:val="42"/>
        </w:numPr>
        <w:spacing w:after="0" w:line="276" w:lineRule="auto"/>
        <w:rPr>
          <w:rFonts w:cs="Tahoma"/>
        </w:rPr>
      </w:pPr>
      <w:r w:rsidRPr="006E0146">
        <w:rPr>
          <w:rFonts w:cs="Tahoma"/>
        </w:rPr>
        <w:t>W celu uniknięcia wątpliwości Strony uzgadniają, że w razie skorzystania przez Strony z uprawnienia do odstąpienia od Umowy, wygasają wszelkie obowiązki Stron dotyczące niewykonanej jeszcze części Umowy, w szczególności Serwisu Utrzymaniowego i Usług Rozwoju – tj. Wykonawca nie będzie zobowiązany ich świadczyć, a Zamawiający nie będzie zobowiązany zapłacić za nie Wynagrodzenia.</w:t>
      </w:r>
    </w:p>
    <w:p w14:paraId="590B02AB" w14:textId="77777777" w:rsidR="00B602AF" w:rsidRPr="006E0146" w:rsidRDefault="00B602AF" w:rsidP="003D7EFC">
      <w:pPr>
        <w:pStyle w:val="Podstawowy"/>
        <w:spacing w:after="0" w:line="276" w:lineRule="auto"/>
        <w:jc w:val="center"/>
        <w:rPr>
          <w:rFonts w:cs="Tahoma"/>
          <w:b/>
        </w:rPr>
      </w:pPr>
    </w:p>
    <w:p w14:paraId="1672347D" w14:textId="77777777" w:rsidR="00BA38A4" w:rsidRPr="006E0146" w:rsidRDefault="00E948B8" w:rsidP="003D7EFC">
      <w:pPr>
        <w:pStyle w:val="Podstawowy"/>
        <w:spacing w:after="0" w:line="276" w:lineRule="auto"/>
        <w:jc w:val="center"/>
        <w:rPr>
          <w:rFonts w:cs="Tahoma"/>
          <w:b/>
        </w:rPr>
      </w:pPr>
      <w:r w:rsidRPr="006E0146">
        <w:rPr>
          <w:rFonts w:cs="Tahoma"/>
          <w:b/>
        </w:rPr>
        <w:t>§ 17</w:t>
      </w:r>
    </w:p>
    <w:p w14:paraId="36545522" w14:textId="77777777" w:rsidR="00BA38A4" w:rsidRPr="006E0146" w:rsidRDefault="00BA38A4" w:rsidP="003D7EFC">
      <w:pPr>
        <w:pStyle w:val="Podstawowy"/>
        <w:spacing w:after="0" w:line="276" w:lineRule="auto"/>
        <w:jc w:val="center"/>
        <w:rPr>
          <w:rFonts w:cs="Tahoma"/>
          <w:b/>
        </w:rPr>
      </w:pPr>
      <w:r w:rsidRPr="006E0146">
        <w:rPr>
          <w:rFonts w:cs="Tahoma"/>
          <w:b/>
        </w:rPr>
        <w:t>Odpowiedzialność i kary umowne</w:t>
      </w:r>
    </w:p>
    <w:p w14:paraId="5C52DC41" w14:textId="00A8977D" w:rsidR="00A342F3" w:rsidRPr="006E0146" w:rsidRDefault="004644E5" w:rsidP="003D7EFC">
      <w:pPr>
        <w:pStyle w:val="Podstawowy"/>
        <w:numPr>
          <w:ilvl w:val="0"/>
          <w:numId w:val="47"/>
        </w:numPr>
        <w:spacing w:after="0" w:line="276" w:lineRule="auto"/>
        <w:rPr>
          <w:rFonts w:cs="Tahoma"/>
        </w:rPr>
      </w:pPr>
      <w:r w:rsidRPr="006E0146">
        <w:rPr>
          <w:rFonts w:cs="Tahoma"/>
        </w:rPr>
        <w:t>Odpowiedzialność Wykonawcy za szkody wyrządzone Zamawiającemu z tytułu realizacji przedmiotu umowy jest ograniczona do kwoty w wy</w:t>
      </w:r>
      <w:r w:rsidR="00E7529C" w:rsidRPr="006E0146">
        <w:rPr>
          <w:rFonts w:cs="Tahoma"/>
        </w:rPr>
        <w:t>sokości 100% wartości łącznego W</w:t>
      </w:r>
      <w:r w:rsidRPr="006E0146">
        <w:rPr>
          <w:rFonts w:cs="Tahoma"/>
        </w:rPr>
        <w:t xml:space="preserve">ynagrodzenia brutto wskazanego w § </w:t>
      </w:r>
      <w:r w:rsidR="00BD4CCD" w:rsidRPr="006E0146">
        <w:rPr>
          <w:rFonts w:cs="Tahoma"/>
        </w:rPr>
        <w:t>13</w:t>
      </w:r>
      <w:r w:rsidRPr="006E0146">
        <w:rPr>
          <w:rFonts w:cs="Tahoma"/>
        </w:rPr>
        <w:t xml:space="preserve"> ust. 1 Umowy.</w:t>
      </w:r>
    </w:p>
    <w:p w14:paraId="71D8A0D2" w14:textId="77777777" w:rsidR="004644E5" w:rsidRPr="006E0146" w:rsidRDefault="004644E5" w:rsidP="003D7EFC">
      <w:pPr>
        <w:pStyle w:val="Podstawowy"/>
        <w:numPr>
          <w:ilvl w:val="0"/>
          <w:numId w:val="47"/>
        </w:numPr>
        <w:spacing w:after="0" w:line="276" w:lineRule="auto"/>
        <w:rPr>
          <w:rFonts w:cs="Tahoma"/>
        </w:rPr>
      </w:pPr>
      <w:r w:rsidRPr="006E0146">
        <w:rPr>
          <w:rFonts w:cs="Tahoma"/>
        </w:rPr>
        <w:t>Jakiekolwiek ograniczenia odpowiedzialności Wykonawcy nie znajdą zastosowania w przypadku:</w:t>
      </w:r>
    </w:p>
    <w:p w14:paraId="1E9E981E" w14:textId="77777777" w:rsidR="004644E5" w:rsidRPr="006E0146" w:rsidRDefault="004644E5" w:rsidP="003D7EFC">
      <w:pPr>
        <w:pStyle w:val="Podstawowy"/>
        <w:numPr>
          <w:ilvl w:val="0"/>
          <w:numId w:val="48"/>
        </w:numPr>
        <w:spacing w:after="0" w:line="276" w:lineRule="auto"/>
        <w:rPr>
          <w:rFonts w:cs="Tahoma"/>
        </w:rPr>
      </w:pPr>
      <w:r w:rsidRPr="006E0146">
        <w:rPr>
          <w:rFonts w:cs="Tahoma"/>
        </w:rPr>
        <w:t>szkód wyrządzonych umyślnie lub w wyniku rażącego niedbalstwa,</w:t>
      </w:r>
    </w:p>
    <w:p w14:paraId="453E8C3E" w14:textId="77777777" w:rsidR="004644E5" w:rsidRPr="006E0146" w:rsidRDefault="004644E5" w:rsidP="003D7EFC">
      <w:pPr>
        <w:pStyle w:val="Podstawowy"/>
        <w:numPr>
          <w:ilvl w:val="0"/>
          <w:numId w:val="48"/>
        </w:numPr>
        <w:spacing w:after="0" w:line="276" w:lineRule="auto"/>
        <w:rPr>
          <w:rFonts w:cs="Tahoma"/>
        </w:rPr>
      </w:pPr>
      <w:r w:rsidRPr="006E0146">
        <w:rPr>
          <w:rFonts w:cs="Tahoma"/>
        </w:rPr>
        <w:t>szkód wynikających z wad prawnych utworów dostarczonych i przygotowanych przez Wykonawcę; w tym w szczególności naruszenia praw własności intelektualnej osób trzecich,</w:t>
      </w:r>
    </w:p>
    <w:p w14:paraId="0B96FC18" w14:textId="77777777" w:rsidR="004644E5" w:rsidRPr="006E0146" w:rsidRDefault="004644E5" w:rsidP="003D7EFC">
      <w:pPr>
        <w:pStyle w:val="Podstawowy"/>
        <w:numPr>
          <w:ilvl w:val="0"/>
          <w:numId w:val="48"/>
        </w:numPr>
        <w:spacing w:after="0" w:line="276" w:lineRule="auto"/>
        <w:rPr>
          <w:rFonts w:cs="Tahoma"/>
        </w:rPr>
      </w:pPr>
      <w:r w:rsidRPr="006E0146">
        <w:rPr>
          <w:rFonts w:cs="Tahoma"/>
        </w:rPr>
        <w:t>szkód związanych bezpośrednio lub pośrednio z naruszeniem zasad poufności, określonych w Umowie,</w:t>
      </w:r>
    </w:p>
    <w:p w14:paraId="3A51E8D4" w14:textId="77777777" w:rsidR="004644E5" w:rsidRPr="006E0146" w:rsidRDefault="004644E5" w:rsidP="003D7EFC">
      <w:pPr>
        <w:pStyle w:val="Podstawowy"/>
        <w:numPr>
          <w:ilvl w:val="0"/>
          <w:numId w:val="48"/>
        </w:numPr>
        <w:spacing w:after="0" w:line="276" w:lineRule="auto"/>
        <w:rPr>
          <w:rFonts w:cs="Tahoma"/>
        </w:rPr>
      </w:pPr>
      <w:r w:rsidRPr="006E0146">
        <w:rPr>
          <w:rFonts w:cs="Tahoma"/>
        </w:rPr>
        <w:t>szkód związanych bezpośrednio lub pośrednio z naruszeniem zasad przetwarzania danych osobowych, określonych w Umowie,</w:t>
      </w:r>
    </w:p>
    <w:p w14:paraId="735DEB1F" w14:textId="77777777" w:rsidR="004644E5" w:rsidRPr="006E0146" w:rsidRDefault="004644E5" w:rsidP="003D7EFC">
      <w:pPr>
        <w:pStyle w:val="Podstawowy"/>
        <w:numPr>
          <w:ilvl w:val="0"/>
          <w:numId w:val="48"/>
        </w:numPr>
        <w:spacing w:after="0" w:line="276" w:lineRule="auto"/>
        <w:rPr>
          <w:rFonts w:cs="Tahoma"/>
        </w:rPr>
      </w:pPr>
      <w:r w:rsidRPr="006E0146">
        <w:rPr>
          <w:rFonts w:cs="Tahoma"/>
        </w:rPr>
        <w:lastRenderedPageBreak/>
        <w:t>innych przypadków określonych w Umowie.</w:t>
      </w:r>
    </w:p>
    <w:p w14:paraId="751209DB" w14:textId="77777777" w:rsidR="004644E5" w:rsidRPr="006E0146" w:rsidRDefault="004644E5" w:rsidP="003D7EFC">
      <w:pPr>
        <w:pStyle w:val="Podstawowy"/>
        <w:numPr>
          <w:ilvl w:val="0"/>
          <w:numId w:val="47"/>
        </w:numPr>
        <w:spacing w:after="0" w:line="276" w:lineRule="auto"/>
        <w:rPr>
          <w:rFonts w:cs="Tahoma"/>
        </w:rPr>
      </w:pPr>
      <w:r w:rsidRPr="006E0146">
        <w:rPr>
          <w:rFonts w:cs="Tahoma"/>
        </w:rPr>
        <w:t>Strony wyłączają nawzajem odpowiedzialność z tytułu utraconych korzyści.</w:t>
      </w:r>
    </w:p>
    <w:p w14:paraId="501111AA" w14:textId="353B1B43" w:rsidR="00987890" w:rsidRPr="006E0146" w:rsidRDefault="004644E5" w:rsidP="003D7EFC">
      <w:pPr>
        <w:pStyle w:val="Podstawowy"/>
        <w:numPr>
          <w:ilvl w:val="0"/>
          <w:numId w:val="47"/>
        </w:numPr>
        <w:spacing w:after="0" w:line="276" w:lineRule="auto"/>
        <w:rPr>
          <w:rFonts w:cs="Tahoma"/>
        </w:rPr>
      </w:pPr>
      <w:r w:rsidRPr="006E0146">
        <w:rPr>
          <w:rFonts w:cs="Tahoma"/>
        </w:rPr>
        <w:t xml:space="preserve">Zamawiający naliczy kary umowne w </w:t>
      </w:r>
      <w:r w:rsidR="00BD4CCD" w:rsidRPr="006E0146">
        <w:rPr>
          <w:rFonts w:cs="Tahoma"/>
        </w:rPr>
        <w:t xml:space="preserve">następujących </w:t>
      </w:r>
      <w:r w:rsidRPr="006E0146">
        <w:rPr>
          <w:rFonts w:cs="Tahoma"/>
        </w:rPr>
        <w:t>przypadk</w:t>
      </w:r>
      <w:r w:rsidR="00BD4CCD" w:rsidRPr="006E0146">
        <w:rPr>
          <w:rFonts w:cs="Tahoma"/>
        </w:rPr>
        <w:t>ach</w:t>
      </w:r>
      <w:r w:rsidR="001535D4" w:rsidRPr="006E0146">
        <w:rPr>
          <w:rFonts w:cs="Tahoma"/>
        </w:rPr>
        <w:t>, zaistniałych z przyczyn leżących po stronie Wykonawcy</w:t>
      </w:r>
      <w:r w:rsidR="00BD4CCD" w:rsidRPr="006E0146">
        <w:rPr>
          <w:rFonts w:cs="Tahoma"/>
        </w:rPr>
        <w:t xml:space="preserve"> i wysokości</w:t>
      </w:r>
      <w:r w:rsidRPr="006E0146">
        <w:rPr>
          <w:rFonts w:cs="Tahoma"/>
        </w:rPr>
        <w:t>:</w:t>
      </w:r>
    </w:p>
    <w:p w14:paraId="50D92249" w14:textId="54738A14" w:rsidR="00987890" w:rsidRPr="006E0146" w:rsidRDefault="0020494D" w:rsidP="003D7EFC">
      <w:pPr>
        <w:pStyle w:val="Podstawowy"/>
        <w:numPr>
          <w:ilvl w:val="0"/>
          <w:numId w:val="49"/>
        </w:numPr>
        <w:spacing w:after="0" w:line="276" w:lineRule="auto"/>
        <w:rPr>
          <w:rFonts w:cs="Tahoma"/>
        </w:rPr>
      </w:pPr>
      <w:r w:rsidRPr="006E0146">
        <w:rPr>
          <w:rFonts w:cs="Tahoma"/>
        </w:rPr>
        <w:t xml:space="preserve">zwłoki </w:t>
      </w:r>
      <w:r w:rsidR="000E1F1A" w:rsidRPr="006E0146">
        <w:rPr>
          <w:rFonts w:cs="Tahoma"/>
        </w:rPr>
        <w:t>w Odbiorze każdego Etapu</w:t>
      </w:r>
      <w:r w:rsidR="00987890" w:rsidRPr="006E0146">
        <w:rPr>
          <w:rFonts w:cs="Tahoma"/>
        </w:rPr>
        <w:t xml:space="preserve"> </w:t>
      </w:r>
      <w:r w:rsidR="00F94F69" w:rsidRPr="006E0146">
        <w:rPr>
          <w:rFonts w:cs="Tahoma"/>
        </w:rPr>
        <w:t xml:space="preserve">lub Fazy </w:t>
      </w:r>
      <w:r w:rsidR="00987890" w:rsidRPr="006E0146">
        <w:rPr>
          <w:rFonts w:cs="Tahoma"/>
        </w:rPr>
        <w:t>realizacji Umowy</w:t>
      </w:r>
      <w:r w:rsidR="001F79A0" w:rsidRPr="006E0146">
        <w:rPr>
          <w:rFonts w:cs="Tahoma"/>
        </w:rPr>
        <w:t xml:space="preserve"> </w:t>
      </w:r>
      <w:r w:rsidR="00987890" w:rsidRPr="006E0146">
        <w:rPr>
          <w:rFonts w:cs="Tahoma"/>
        </w:rPr>
        <w:t>–</w:t>
      </w:r>
      <w:r w:rsidR="00BD4CCD" w:rsidRPr="006E0146">
        <w:rPr>
          <w:rFonts w:cs="Tahoma"/>
        </w:rPr>
        <w:t xml:space="preserve"> </w:t>
      </w:r>
      <w:r w:rsidR="008B5042" w:rsidRPr="006E0146">
        <w:rPr>
          <w:rFonts w:cs="Tahoma"/>
        </w:rPr>
        <w:t>0,1</w:t>
      </w:r>
      <w:r w:rsidR="00987890" w:rsidRPr="006E0146">
        <w:rPr>
          <w:rFonts w:cs="Tahoma"/>
        </w:rPr>
        <w:t>% wynagrodzenia brutto n</w:t>
      </w:r>
      <w:r w:rsidR="000E1F1A" w:rsidRPr="006E0146">
        <w:rPr>
          <w:rFonts w:cs="Tahoma"/>
        </w:rPr>
        <w:t>ależnego odpowiednio za dany Etap</w:t>
      </w:r>
      <w:r w:rsidR="00F94F69" w:rsidRPr="006E0146">
        <w:rPr>
          <w:rFonts w:cs="Tahoma"/>
        </w:rPr>
        <w:t xml:space="preserve"> lub Fazę</w:t>
      </w:r>
      <w:r w:rsidR="00987890" w:rsidRPr="006E0146">
        <w:rPr>
          <w:rFonts w:cs="Tahoma"/>
        </w:rPr>
        <w:t xml:space="preserve">, za każdy rozpoczęty dzień </w:t>
      </w:r>
      <w:r w:rsidR="00BD4CCD" w:rsidRPr="006E0146">
        <w:rPr>
          <w:rFonts w:cs="Tahoma"/>
        </w:rPr>
        <w:t>zwłoki</w:t>
      </w:r>
      <w:r w:rsidR="00987890" w:rsidRPr="006E0146">
        <w:rPr>
          <w:rFonts w:cs="Tahoma"/>
        </w:rPr>
        <w:t>,</w:t>
      </w:r>
    </w:p>
    <w:p w14:paraId="20E37403" w14:textId="0B51A725" w:rsidR="00987890" w:rsidRPr="006E0146" w:rsidRDefault="0020494D" w:rsidP="003D7EFC">
      <w:pPr>
        <w:pStyle w:val="Podstawowy"/>
        <w:numPr>
          <w:ilvl w:val="0"/>
          <w:numId w:val="49"/>
        </w:numPr>
        <w:spacing w:after="0" w:line="276" w:lineRule="auto"/>
        <w:rPr>
          <w:rFonts w:cs="Tahoma"/>
        </w:rPr>
      </w:pPr>
      <w:r w:rsidRPr="006E0146">
        <w:rPr>
          <w:rFonts w:cs="Tahoma"/>
        </w:rPr>
        <w:t xml:space="preserve">zwłoki </w:t>
      </w:r>
      <w:r w:rsidR="00987890" w:rsidRPr="006E0146">
        <w:rPr>
          <w:rFonts w:cs="Tahoma"/>
        </w:rPr>
        <w:t>w O</w:t>
      </w:r>
      <w:r w:rsidR="000E1F1A" w:rsidRPr="006E0146">
        <w:rPr>
          <w:rFonts w:cs="Tahoma"/>
        </w:rPr>
        <w:t xml:space="preserve">dbiorze </w:t>
      </w:r>
      <w:r w:rsidR="00E7529C" w:rsidRPr="006E0146">
        <w:rPr>
          <w:rFonts w:cs="Tahoma"/>
        </w:rPr>
        <w:t>Systemu</w:t>
      </w:r>
      <w:r w:rsidR="00987890" w:rsidRPr="006E0146">
        <w:rPr>
          <w:rFonts w:cs="Tahoma"/>
        </w:rPr>
        <w:t xml:space="preserve"> </w:t>
      </w:r>
      <w:r w:rsidR="00255DF3" w:rsidRPr="006E0146">
        <w:rPr>
          <w:rFonts w:cs="Tahoma"/>
        </w:rPr>
        <w:t>–</w:t>
      </w:r>
      <w:r w:rsidR="00034027" w:rsidRPr="006E0146">
        <w:rPr>
          <w:rFonts w:cs="Tahoma"/>
        </w:rPr>
        <w:t xml:space="preserve"> </w:t>
      </w:r>
      <w:r w:rsidR="00E67942" w:rsidRPr="006E0146">
        <w:rPr>
          <w:rFonts w:cs="Tahoma"/>
        </w:rPr>
        <w:t>1</w:t>
      </w:r>
      <w:r w:rsidR="00255DF3" w:rsidRPr="006E0146">
        <w:rPr>
          <w:rFonts w:cs="Tahoma"/>
        </w:rPr>
        <w:t>.</w:t>
      </w:r>
      <w:r w:rsidR="00E67942" w:rsidRPr="006E0146">
        <w:rPr>
          <w:rFonts w:cs="Tahoma"/>
        </w:rPr>
        <w:t>5</w:t>
      </w:r>
      <w:r w:rsidR="00987890" w:rsidRPr="006E0146">
        <w:rPr>
          <w:rFonts w:cs="Tahoma"/>
        </w:rPr>
        <w:t>00</w:t>
      </w:r>
      <w:r w:rsidR="00255DF3" w:rsidRPr="006E0146">
        <w:rPr>
          <w:rFonts w:cs="Tahoma"/>
        </w:rPr>
        <w:t>,00</w:t>
      </w:r>
      <w:r w:rsidR="00987890" w:rsidRPr="006E0146">
        <w:rPr>
          <w:rFonts w:cs="Tahoma"/>
        </w:rPr>
        <w:t xml:space="preserve"> zł za każdy rozpoczęty dzień </w:t>
      </w:r>
      <w:r w:rsidR="00034027" w:rsidRPr="006E0146">
        <w:rPr>
          <w:rFonts w:cs="Tahoma"/>
        </w:rPr>
        <w:t>zwłoki</w:t>
      </w:r>
      <w:r w:rsidR="00987890" w:rsidRPr="006E0146">
        <w:rPr>
          <w:rFonts w:cs="Tahoma"/>
        </w:rPr>
        <w:t>,</w:t>
      </w:r>
    </w:p>
    <w:p w14:paraId="50E64D43" w14:textId="41F91258" w:rsidR="009B1174" w:rsidRPr="006E0146" w:rsidRDefault="0020494D" w:rsidP="003D7EFC">
      <w:pPr>
        <w:pStyle w:val="Podstawowy"/>
        <w:numPr>
          <w:ilvl w:val="0"/>
          <w:numId w:val="49"/>
        </w:numPr>
        <w:spacing w:after="0" w:line="276" w:lineRule="auto"/>
        <w:rPr>
          <w:rFonts w:cs="Tahoma"/>
        </w:rPr>
      </w:pPr>
      <w:r w:rsidRPr="006E0146">
        <w:rPr>
          <w:rFonts w:cs="Tahoma"/>
        </w:rPr>
        <w:t xml:space="preserve">zwłoki </w:t>
      </w:r>
      <w:r w:rsidR="00987890" w:rsidRPr="006E0146">
        <w:rPr>
          <w:rFonts w:cs="Tahoma"/>
        </w:rPr>
        <w:t xml:space="preserve">w wykonaniu ustaleń Komitetu Sterującego </w:t>
      </w:r>
      <w:r w:rsidR="00114721" w:rsidRPr="006E0146">
        <w:rPr>
          <w:rFonts w:cs="Tahoma"/>
        </w:rPr>
        <w:t>zgodnie z</w:t>
      </w:r>
      <w:r w:rsidR="00987890" w:rsidRPr="006E0146">
        <w:rPr>
          <w:rFonts w:cs="Tahoma"/>
        </w:rPr>
        <w:t xml:space="preserve"> § </w:t>
      </w:r>
      <w:r w:rsidR="005159D2" w:rsidRPr="006E0146">
        <w:rPr>
          <w:rFonts w:cs="Tahoma"/>
        </w:rPr>
        <w:t>4</w:t>
      </w:r>
      <w:r w:rsidR="00987890" w:rsidRPr="006E0146">
        <w:rPr>
          <w:rFonts w:cs="Tahoma"/>
        </w:rPr>
        <w:t xml:space="preserve"> ust. </w:t>
      </w:r>
      <w:r w:rsidR="00114721" w:rsidRPr="006E0146">
        <w:rPr>
          <w:rFonts w:cs="Tahoma"/>
        </w:rPr>
        <w:t xml:space="preserve">7 </w:t>
      </w:r>
      <w:r w:rsidR="00987890" w:rsidRPr="006E0146">
        <w:rPr>
          <w:rFonts w:cs="Tahoma"/>
        </w:rPr>
        <w:t>Umowy</w:t>
      </w:r>
      <w:r w:rsidR="00F40DEE" w:rsidRPr="006E0146">
        <w:rPr>
          <w:rFonts w:cs="Tahoma"/>
        </w:rPr>
        <w:t xml:space="preserve"> </w:t>
      </w:r>
      <w:r w:rsidR="00987890" w:rsidRPr="006E0146">
        <w:rPr>
          <w:rFonts w:cs="Tahoma"/>
        </w:rPr>
        <w:t>–</w:t>
      </w:r>
      <w:r w:rsidR="00F40DEE" w:rsidRPr="006E0146">
        <w:rPr>
          <w:rFonts w:cs="Tahoma"/>
        </w:rPr>
        <w:t xml:space="preserve"> </w:t>
      </w:r>
      <w:r w:rsidR="00114721" w:rsidRPr="006E0146">
        <w:rPr>
          <w:rFonts w:cs="Tahoma"/>
        </w:rPr>
        <w:t>250</w:t>
      </w:r>
      <w:r w:rsidR="00255DF3" w:rsidRPr="006E0146">
        <w:rPr>
          <w:rFonts w:cs="Tahoma"/>
        </w:rPr>
        <w:t>,00</w:t>
      </w:r>
      <w:r w:rsidR="00987890" w:rsidRPr="006E0146">
        <w:rPr>
          <w:rFonts w:cs="Tahoma"/>
        </w:rPr>
        <w:t xml:space="preserve"> zł za każdy rozpoczęty dzień </w:t>
      </w:r>
      <w:r w:rsidR="00F40DEE" w:rsidRPr="006E0146">
        <w:rPr>
          <w:rFonts w:cs="Tahoma"/>
        </w:rPr>
        <w:t>zwłoki</w:t>
      </w:r>
      <w:r w:rsidR="00987890" w:rsidRPr="006E0146">
        <w:rPr>
          <w:rFonts w:cs="Tahoma"/>
        </w:rPr>
        <w:t>,</w:t>
      </w:r>
    </w:p>
    <w:p w14:paraId="0F7D2E96" w14:textId="67A74CA5" w:rsidR="00114721" w:rsidRPr="006E0146" w:rsidRDefault="00114721" w:rsidP="003D7EFC">
      <w:pPr>
        <w:pStyle w:val="Podstawowy"/>
        <w:numPr>
          <w:ilvl w:val="0"/>
          <w:numId w:val="49"/>
        </w:numPr>
        <w:spacing w:after="0" w:line="276" w:lineRule="auto"/>
        <w:rPr>
          <w:rFonts w:cs="Tahoma"/>
        </w:rPr>
      </w:pPr>
      <w:r w:rsidRPr="006E0146">
        <w:rPr>
          <w:rFonts w:cs="Tahoma"/>
        </w:rPr>
        <w:t>zwłoki w przekazaniu raportów, o których mowa w § 4 ust. 9 Umowy  - 150,00 zł za każdy dzień zwłoki,</w:t>
      </w:r>
    </w:p>
    <w:p w14:paraId="2E2EE9B1" w14:textId="1E4D69F2" w:rsidR="009B1174" w:rsidRPr="006E0146" w:rsidRDefault="0020494D" w:rsidP="003D7EFC">
      <w:pPr>
        <w:pStyle w:val="Podstawowy"/>
        <w:numPr>
          <w:ilvl w:val="0"/>
          <w:numId w:val="49"/>
        </w:numPr>
        <w:spacing w:after="0" w:line="276" w:lineRule="auto"/>
        <w:rPr>
          <w:rFonts w:cs="Tahoma"/>
        </w:rPr>
      </w:pPr>
      <w:r w:rsidRPr="006E0146">
        <w:rPr>
          <w:rFonts w:cs="Tahoma"/>
        </w:rPr>
        <w:t xml:space="preserve">zwłoki </w:t>
      </w:r>
      <w:r w:rsidR="009B1174" w:rsidRPr="006E0146">
        <w:rPr>
          <w:rFonts w:cs="Tahoma"/>
        </w:rPr>
        <w:t xml:space="preserve">w usunięciu uchybień wymienionych w planie naprawczym zgodnie z § </w:t>
      </w:r>
      <w:r w:rsidR="00422074" w:rsidRPr="006E0146">
        <w:rPr>
          <w:rFonts w:cs="Tahoma"/>
        </w:rPr>
        <w:t>7</w:t>
      </w:r>
      <w:r w:rsidR="009B1174" w:rsidRPr="006E0146">
        <w:rPr>
          <w:rFonts w:cs="Tahoma"/>
        </w:rPr>
        <w:t xml:space="preserve"> ust. 5 Umowy – w wysokości 300,00 zł, za każdy rozpoczęty dzień </w:t>
      </w:r>
      <w:r w:rsidR="00F40DEE" w:rsidRPr="006E0146">
        <w:rPr>
          <w:rFonts w:cs="Tahoma"/>
        </w:rPr>
        <w:t>zwłoki</w:t>
      </w:r>
      <w:r w:rsidR="009B1174" w:rsidRPr="006E0146">
        <w:rPr>
          <w:rFonts w:cs="Tahoma"/>
        </w:rPr>
        <w:t>,</w:t>
      </w:r>
    </w:p>
    <w:p w14:paraId="58C809C9" w14:textId="1AE62BAE" w:rsidR="009B1174" w:rsidRPr="006E0146" w:rsidRDefault="009B1174" w:rsidP="003D7EFC">
      <w:pPr>
        <w:pStyle w:val="Podstawowy"/>
        <w:numPr>
          <w:ilvl w:val="0"/>
          <w:numId w:val="49"/>
        </w:numPr>
        <w:spacing w:after="0" w:line="276" w:lineRule="auto"/>
        <w:rPr>
          <w:rFonts w:cs="Tahoma"/>
        </w:rPr>
      </w:pPr>
      <w:r w:rsidRPr="006E0146">
        <w:rPr>
          <w:rFonts w:cs="Tahoma"/>
        </w:rPr>
        <w:t>przekroczeni</w:t>
      </w:r>
      <w:r w:rsidR="00034027" w:rsidRPr="006E0146">
        <w:rPr>
          <w:rFonts w:cs="Tahoma"/>
        </w:rPr>
        <w:t>a</w:t>
      </w:r>
      <w:r w:rsidRPr="006E0146">
        <w:rPr>
          <w:rFonts w:cs="Tahoma"/>
        </w:rPr>
        <w:t xml:space="preserve"> Czasu Reakcji w stosunku do terminu określonego w § </w:t>
      </w:r>
      <w:r w:rsidR="00422074" w:rsidRPr="006E0146">
        <w:rPr>
          <w:rFonts w:cs="Tahoma"/>
        </w:rPr>
        <w:t xml:space="preserve">9 </w:t>
      </w:r>
      <w:r w:rsidRPr="006E0146">
        <w:rPr>
          <w:rFonts w:cs="Tahoma"/>
        </w:rPr>
        <w:t xml:space="preserve">ust. 3 odpowiednio dla Awarii Krytycznej, Błędu, Usterki, </w:t>
      </w:r>
      <w:r w:rsidR="00575FF0" w:rsidRPr="006E0146">
        <w:rPr>
          <w:rFonts w:cs="Tahoma"/>
        </w:rPr>
        <w:t>w wysokości 100,00 zł za każdą G</w:t>
      </w:r>
      <w:r w:rsidRPr="006E0146">
        <w:rPr>
          <w:rFonts w:cs="Tahoma"/>
        </w:rPr>
        <w:t xml:space="preserve">odzinę </w:t>
      </w:r>
      <w:r w:rsidR="00575FF0" w:rsidRPr="006E0146">
        <w:rPr>
          <w:rFonts w:cs="Tahoma"/>
        </w:rPr>
        <w:t xml:space="preserve">Roboczą </w:t>
      </w:r>
      <w:r w:rsidRPr="006E0146">
        <w:rPr>
          <w:rFonts w:cs="Tahoma"/>
        </w:rPr>
        <w:t>opóźnienia,</w:t>
      </w:r>
    </w:p>
    <w:p w14:paraId="0D2C3FBC" w14:textId="0F6D3E39" w:rsidR="009B1174" w:rsidRPr="006E0146" w:rsidRDefault="009B1174" w:rsidP="003D7EFC">
      <w:pPr>
        <w:pStyle w:val="Podstawowy"/>
        <w:numPr>
          <w:ilvl w:val="0"/>
          <w:numId w:val="49"/>
        </w:numPr>
        <w:spacing w:after="0" w:line="276" w:lineRule="auto"/>
        <w:rPr>
          <w:rFonts w:cs="Tahoma"/>
        </w:rPr>
      </w:pPr>
      <w:r w:rsidRPr="006E0146">
        <w:rPr>
          <w:rFonts w:cs="Tahoma"/>
        </w:rPr>
        <w:t>opóźnienia w realizacji zobowiązań wynikających z Gwarancji lub Serwisu Utrzymaniowego zgodnie z parametrami SLA Czasu Naprawy:</w:t>
      </w:r>
    </w:p>
    <w:p w14:paraId="7595CF5C" w14:textId="0B265F9F" w:rsidR="009B1174" w:rsidRPr="006E0146" w:rsidRDefault="009B1174" w:rsidP="003D7EFC">
      <w:pPr>
        <w:pStyle w:val="Podstawowy"/>
        <w:numPr>
          <w:ilvl w:val="1"/>
          <w:numId w:val="64"/>
        </w:numPr>
        <w:spacing w:after="0" w:line="276" w:lineRule="auto"/>
        <w:rPr>
          <w:rFonts w:cs="Tahoma"/>
        </w:rPr>
      </w:pPr>
      <w:r w:rsidRPr="006E0146">
        <w:rPr>
          <w:rFonts w:cs="Tahoma"/>
        </w:rPr>
        <w:t>w odniesieniu do Awarii Krytyc</w:t>
      </w:r>
      <w:r w:rsidR="00255DF3" w:rsidRPr="006E0146">
        <w:rPr>
          <w:rFonts w:cs="Tahoma"/>
        </w:rPr>
        <w:t>znej – karę umowną w wysokości 1</w:t>
      </w:r>
      <w:r w:rsidR="001F79A0" w:rsidRPr="006E0146">
        <w:rPr>
          <w:rFonts w:cs="Tahoma"/>
        </w:rPr>
        <w:t>.</w:t>
      </w:r>
      <w:r w:rsidR="00E67942" w:rsidRPr="006E0146">
        <w:rPr>
          <w:rFonts w:cs="Tahoma"/>
        </w:rPr>
        <w:t>0</w:t>
      </w:r>
      <w:r w:rsidR="00575FF0" w:rsidRPr="006E0146">
        <w:rPr>
          <w:rFonts w:cs="Tahoma"/>
        </w:rPr>
        <w:t>00,00 PLN za każdą rozpoczętą g</w:t>
      </w:r>
      <w:r w:rsidRPr="006E0146">
        <w:rPr>
          <w:rFonts w:cs="Tahoma"/>
        </w:rPr>
        <w:t xml:space="preserve">odzinę </w:t>
      </w:r>
      <w:r w:rsidR="0020494D" w:rsidRPr="006E0146">
        <w:rPr>
          <w:rFonts w:cs="Tahoma"/>
        </w:rPr>
        <w:t>opóźnienia</w:t>
      </w:r>
      <w:r w:rsidRPr="006E0146">
        <w:rPr>
          <w:rFonts w:cs="Tahoma"/>
        </w:rPr>
        <w:t>,</w:t>
      </w:r>
    </w:p>
    <w:p w14:paraId="0F40E1E1" w14:textId="5A2F0D15" w:rsidR="009B1174" w:rsidRPr="006E0146" w:rsidRDefault="009B1174" w:rsidP="003D7EFC">
      <w:pPr>
        <w:pStyle w:val="Podstawowy"/>
        <w:numPr>
          <w:ilvl w:val="1"/>
          <w:numId w:val="64"/>
        </w:numPr>
        <w:spacing w:after="0" w:line="276" w:lineRule="auto"/>
        <w:rPr>
          <w:rFonts w:cs="Tahoma"/>
        </w:rPr>
      </w:pPr>
      <w:r w:rsidRPr="006E0146">
        <w:rPr>
          <w:rFonts w:cs="Tahoma"/>
        </w:rPr>
        <w:t>w odniesieniu do Błę</w:t>
      </w:r>
      <w:r w:rsidR="00E67942" w:rsidRPr="006E0146">
        <w:rPr>
          <w:rFonts w:cs="Tahoma"/>
        </w:rPr>
        <w:t>du – karę umowną w wysokości 5</w:t>
      </w:r>
      <w:r w:rsidRPr="006E0146">
        <w:rPr>
          <w:rFonts w:cs="Tahoma"/>
        </w:rPr>
        <w:t xml:space="preserve">00,00 PLN za każdą rozpoczętą godzinę </w:t>
      </w:r>
      <w:r w:rsidR="0020494D" w:rsidRPr="006E0146">
        <w:rPr>
          <w:rFonts w:cs="Tahoma"/>
        </w:rPr>
        <w:t>opóźnienia</w:t>
      </w:r>
      <w:r w:rsidRPr="006E0146">
        <w:rPr>
          <w:rFonts w:cs="Tahoma"/>
        </w:rPr>
        <w:t>,</w:t>
      </w:r>
    </w:p>
    <w:p w14:paraId="4726261E" w14:textId="5A15D2EB" w:rsidR="009B1174" w:rsidRPr="006E0146" w:rsidRDefault="009B1174" w:rsidP="003D7EFC">
      <w:pPr>
        <w:pStyle w:val="Podstawowy"/>
        <w:numPr>
          <w:ilvl w:val="1"/>
          <w:numId w:val="64"/>
        </w:numPr>
        <w:spacing w:after="0" w:line="276" w:lineRule="auto"/>
        <w:rPr>
          <w:rFonts w:cs="Tahoma"/>
        </w:rPr>
      </w:pPr>
      <w:r w:rsidRPr="006E0146">
        <w:rPr>
          <w:rFonts w:cs="Tahoma"/>
        </w:rPr>
        <w:t xml:space="preserve">w odniesieniu do Usterki – karę umowną w wysokości 300,00 PLN za każdy rozpoczęty dzień </w:t>
      </w:r>
      <w:r w:rsidR="0020494D" w:rsidRPr="006E0146">
        <w:rPr>
          <w:rFonts w:cs="Tahoma"/>
        </w:rPr>
        <w:t>opóźnienia</w:t>
      </w:r>
      <w:r w:rsidR="005930DD" w:rsidRPr="006E0146">
        <w:rPr>
          <w:rFonts w:cs="Tahoma"/>
        </w:rPr>
        <w:t>,</w:t>
      </w:r>
    </w:p>
    <w:p w14:paraId="1D911B47" w14:textId="7D713F4D" w:rsidR="009B1174" w:rsidRPr="006E0146" w:rsidRDefault="009B1174" w:rsidP="003D7EFC">
      <w:pPr>
        <w:pStyle w:val="Podstawowy"/>
        <w:numPr>
          <w:ilvl w:val="0"/>
          <w:numId w:val="49"/>
        </w:numPr>
        <w:spacing w:after="0" w:line="276" w:lineRule="auto"/>
        <w:rPr>
          <w:rFonts w:cs="Tahoma"/>
        </w:rPr>
      </w:pPr>
      <w:r w:rsidRPr="006E0146">
        <w:rPr>
          <w:rFonts w:cs="Tahoma"/>
        </w:rPr>
        <w:t>niedochowanie parametrów SLA określonych w Załączniku nr 1 do Umowy:</w:t>
      </w:r>
    </w:p>
    <w:p w14:paraId="62D0261E" w14:textId="043549D2" w:rsidR="009B1174" w:rsidRPr="006E0146" w:rsidRDefault="009B1174" w:rsidP="003D7EFC">
      <w:pPr>
        <w:pStyle w:val="Podstawowy"/>
        <w:numPr>
          <w:ilvl w:val="1"/>
          <w:numId w:val="65"/>
        </w:numPr>
        <w:spacing w:after="0" w:line="276" w:lineRule="auto"/>
        <w:rPr>
          <w:rFonts w:cs="Tahoma"/>
        </w:rPr>
      </w:pPr>
      <w:r w:rsidRPr="006E0146">
        <w:rPr>
          <w:rFonts w:cs="Tahoma"/>
        </w:rPr>
        <w:t xml:space="preserve">w przypadku Dostępności usługi „dostęp do Systemu” w ciągu </w:t>
      </w:r>
      <w:r w:rsidR="00912B90" w:rsidRPr="006E0146">
        <w:rPr>
          <w:rFonts w:cs="Tahoma"/>
        </w:rPr>
        <w:t>jednego miesiąca</w:t>
      </w:r>
      <w:r w:rsidRPr="006E0146">
        <w:rPr>
          <w:rFonts w:cs="Tahoma"/>
        </w:rPr>
        <w:t xml:space="preserve"> poniżej 9</w:t>
      </w:r>
      <w:r w:rsidR="00912B90" w:rsidRPr="006E0146">
        <w:rPr>
          <w:rFonts w:cs="Tahoma"/>
        </w:rPr>
        <w:t>7</w:t>
      </w:r>
      <w:r w:rsidRPr="006E0146">
        <w:rPr>
          <w:rFonts w:cs="Tahoma"/>
        </w:rPr>
        <w:t>% zgodnie z SLA – 1</w:t>
      </w:r>
      <w:r w:rsidR="001F79A0" w:rsidRPr="006E0146">
        <w:rPr>
          <w:rFonts w:cs="Tahoma"/>
        </w:rPr>
        <w:t>.</w:t>
      </w:r>
      <w:r w:rsidR="00E67942" w:rsidRPr="006E0146">
        <w:rPr>
          <w:rFonts w:cs="Tahoma"/>
        </w:rPr>
        <w:t>0</w:t>
      </w:r>
      <w:r w:rsidRPr="006E0146">
        <w:rPr>
          <w:rFonts w:cs="Tahoma"/>
        </w:rPr>
        <w:t>00 zł za każdy rozpoczęty punkt procentowy obniżenia Dostępności,</w:t>
      </w:r>
    </w:p>
    <w:p w14:paraId="7B53A717" w14:textId="2AE1E0DB" w:rsidR="00255DF3" w:rsidRPr="006E0146" w:rsidRDefault="009B1174" w:rsidP="003D7EFC">
      <w:pPr>
        <w:pStyle w:val="Podstawowy"/>
        <w:numPr>
          <w:ilvl w:val="1"/>
          <w:numId w:val="65"/>
        </w:numPr>
        <w:spacing w:after="0" w:line="276" w:lineRule="auto"/>
        <w:rPr>
          <w:rFonts w:cs="Tahoma"/>
        </w:rPr>
      </w:pPr>
      <w:r w:rsidRPr="006E0146">
        <w:rPr>
          <w:rFonts w:cs="Tahoma"/>
        </w:rPr>
        <w:t>w przypadku przekroczenia maksymalnego czasu trwania jednorazowej niedostępnośc</w:t>
      </w:r>
      <w:r w:rsidR="00E67942" w:rsidRPr="006E0146">
        <w:rPr>
          <w:rFonts w:cs="Tahoma"/>
        </w:rPr>
        <w:t xml:space="preserve">i usługi „dostęp do Systemu” – </w:t>
      </w:r>
      <w:r w:rsidR="00DE09AD" w:rsidRPr="006E0146">
        <w:rPr>
          <w:rFonts w:cs="Tahoma"/>
        </w:rPr>
        <w:t>20</w:t>
      </w:r>
      <w:r w:rsidRPr="006E0146">
        <w:rPr>
          <w:rFonts w:cs="Tahoma"/>
        </w:rPr>
        <w:t>0 zł za każdą rozpoczętą godzinę niedostępności,</w:t>
      </w:r>
    </w:p>
    <w:p w14:paraId="2171B645" w14:textId="3719E135" w:rsidR="009B1174" w:rsidRPr="006E0146" w:rsidRDefault="009B1174" w:rsidP="003D7EFC">
      <w:pPr>
        <w:pStyle w:val="Podstawowy"/>
        <w:numPr>
          <w:ilvl w:val="1"/>
          <w:numId w:val="65"/>
        </w:numPr>
        <w:spacing w:after="0" w:line="276" w:lineRule="auto"/>
        <w:rPr>
          <w:rFonts w:cs="Tahoma"/>
        </w:rPr>
      </w:pPr>
      <w:r w:rsidRPr="006E0146">
        <w:rPr>
          <w:rFonts w:cs="Tahoma"/>
        </w:rPr>
        <w:t>w przypadku przekroczenia maksymalnego czasu odpowiedzi na akcję użytkownika lub maksymalnego czasu wykonania pojedynczej akcji Systemu lub maksymalnego czasu wykonania złożonej akcji Systemu</w:t>
      </w:r>
      <w:r w:rsidR="00912B90" w:rsidRPr="006E0146">
        <w:rPr>
          <w:rFonts w:cs="Tahoma"/>
        </w:rPr>
        <w:t xml:space="preserve"> lub maksymalnego czasu dla wygenerowania raportu</w:t>
      </w:r>
      <w:r w:rsidR="00E67942" w:rsidRPr="006E0146">
        <w:rPr>
          <w:rFonts w:cs="Tahoma"/>
        </w:rPr>
        <w:t xml:space="preserve"> – 3</w:t>
      </w:r>
      <w:r w:rsidRPr="006E0146">
        <w:rPr>
          <w:rFonts w:cs="Tahoma"/>
        </w:rPr>
        <w:t>00 zł za każdy zidentyfikowany przypadek naruszenia,</w:t>
      </w:r>
    </w:p>
    <w:p w14:paraId="226A428B" w14:textId="1249579E" w:rsidR="009B1174" w:rsidRPr="006E0146" w:rsidRDefault="009B1174" w:rsidP="003D7EFC">
      <w:pPr>
        <w:pStyle w:val="Podstawowy"/>
        <w:numPr>
          <w:ilvl w:val="0"/>
          <w:numId w:val="49"/>
        </w:numPr>
        <w:spacing w:after="0" w:line="276" w:lineRule="auto"/>
        <w:rPr>
          <w:rFonts w:cs="Tahoma"/>
        </w:rPr>
      </w:pPr>
      <w:r w:rsidRPr="006E0146">
        <w:rPr>
          <w:rFonts w:cs="Tahoma"/>
        </w:rPr>
        <w:t xml:space="preserve">w przypadku </w:t>
      </w:r>
      <w:r w:rsidR="00DC466A" w:rsidRPr="006E0146">
        <w:rPr>
          <w:rFonts w:cs="Tahoma"/>
        </w:rPr>
        <w:t xml:space="preserve">zwłoki </w:t>
      </w:r>
      <w:r w:rsidRPr="006E0146">
        <w:rPr>
          <w:rFonts w:cs="Tahoma"/>
        </w:rPr>
        <w:t xml:space="preserve">w realizacji Usługi Rozwoju zgodnie z warunkami wskazanymi w Formularzu Zlecenia - </w:t>
      </w:r>
      <w:r w:rsidR="00926952" w:rsidRPr="006E0146">
        <w:rPr>
          <w:rFonts w:cs="Tahoma"/>
        </w:rPr>
        <w:t>1% wynagrodzenia za dane zlecenie za każdy rozpoczęty dzień zwłoki</w:t>
      </w:r>
      <w:r w:rsidRPr="006E0146">
        <w:rPr>
          <w:rFonts w:cs="Tahoma"/>
        </w:rPr>
        <w:t>,</w:t>
      </w:r>
    </w:p>
    <w:p w14:paraId="6187A14A" w14:textId="181129ED" w:rsidR="004644E5" w:rsidRPr="006E0146" w:rsidRDefault="00034D02" w:rsidP="003D7EFC">
      <w:pPr>
        <w:pStyle w:val="Podstawowy"/>
        <w:numPr>
          <w:ilvl w:val="0"/>
          <w:numId w:val="49"/>
        </w:numPr>
        <w:spacing w:after="0" w:line="276" w:lineRule="auto"/>
        <w:rPr>
          <w:rFonts w:cs="Tahoma"/>
        </w:rPr>
      </w:pPr>
      <w:r w:rsidRPr="006E0146">
        <w:rPr>
          <w:rFonts w:cs="Tahoma"/>
        </w:rPr>
        <w:t>d</w:t>
      </w:r>
      <w:r w:rsidR="004644E5" w:rsidRPr="006E0146">
        <w:rPr>
          <w:rFonts w:cs="Tahoma"/>
        </w:rPr>
        <w:t>opuszczenia do prac w ramach Umowy nowych P</w:t>
      </w:r>
      <w:r w:rsidRPr="006E0146">
        <w:rPr>
          <w:rFonts w:cs="Tahoma"/>
        </w:rPr>
        <w:t xml:space="preserve">odwykonawców z naruszeniem § </w:t>
      </w:r>
      <w:r w:rsidR="00EB6E51" w:rsidRPr="006E0146">
        <w:rPr>
          <w:rFonts w:cs="Tahoma"/>
        </w:rPr>
        <w:t>5</w:t>
      </w:r>
      <w:r w:rsidRPr="006E0146">
        <w:rPr>
          <w:rFonts w:cs="Tahoma"/>
        </w:rPr>
        <w:t xml:space="preserve"> ust. </w:t>
      </w:r>
      <w:r w:rsidR="00BD0AC0" w:rsidRPr="006E0146">
        <w:rPr>
          <w:rFonts w:cs="Tahoma"/>
        </w:rPr>
        <w:t xml:space="preserve">12 </w:t>
      </w:r>
      <w:r w:rsidR="00EB6E51" w:rsidRPr="006E0146">
        <w:rPr>
          <w:rFonts w:cs="Tahoma"/>
        </w:rPr>
        <w:t xml:space="preserve">- </w:t>
      </w:r>
      <w:r w:rsidR="004644E5" w:rsidRPr="006E0146">
        <w:rPr>
          <w:rFonts w:cs="Tahoma"/>
        </w:rPr>
        <w:t xml:space="preserve">2% wartości łącznego wynagrodzenia brutto wskazanego w § </w:t>
      </w:r>
      <w:r w:rsidR="00EB6E51" w:rsidRPr="006E0146">
        <w:rPr>
          <w:rFonts w:cs="Tahoma"/>
        </w:rPr>
        <w:t>13</w:t>
      </w:r>
      <w:r w:rsidR="00255DF3" w:rsidRPr="006E0146">
        <w:rPr>
          <w:rFonts w:cs="Tahoma"/>
        </w:rPr>
        <w:t xml:space="preserve"> ust. </w:t>
      </w:r>
      <w:r w:rsidR="004644E5" w:rsidRPr="006E0146">
        <w:rPr>
          <w:rFonts w:cs="Tahoma"/>
        </w:rPr>
        <w:t>1 Umowy za każdy dzień, w którym prace w ramach Umowy realiz</w:t>
      </w:r>
      <w:r w:rsidRPr="006E0146">
        <w:rPr>
          <w:rFonts w:cs="Tahoma"/>
        </w:rPr>
        <w:t>ował nieuprawniony Podwykonawca,</w:t>
      </w:r>
    </w:p>
    <w:p w14:paraId="2B438912" w14:textId="2878BB5B" w:rsidR="00034D02" w:rsidRPr="006E0146" w:rsidRDefault="00034D02" w:rsidP="003D7EFC">
      <w:pPr>
        <w:pStyle w:val="Podstawowy"/>
        <w:numPr>
          <w:ilvl w:val="0"/>
          <w:numId w:val="49"/>
        </w:numPr>
        <w:spacing w:after="0" w:line="276" w:lineRule="auto"/>
        <w:rPr>
          <w:rFonts w:cs="Tahoma"/>
        </w:rPr>
      </w:pPr>
      <w:r w:rsidRPr="006E0146">
        <w:rPr>
          <w:rFonts w:cs="Tahoma"/>
        </w:rPr>
        <w:t>w razie naruszenia zobowiązania do zachowania poufności, o którym mowa w §</w:t>
      </w:r>
      <w:r w:rsidR="00255DF3" w:rsidRPr="006E0146">
        <w:rPr>
          <w:rFonts w:cs="Tahoma"/>
        </w:rPr>
        <w:t> </w:t>
      </w:r>
      <w:r w:rsidRPr="006E0146">
        <w:rPr>
          <w:rFonts w:cs="Tahoma"/>
        </w:rPr>
        <w:t xml:space="preserve">14 </w:t>
      </w:r>
      <w:r w:rsidR="003B00A4" w:rsidRPr="006E0146">
        <w:rPr>
          <w:rFonts w:cs="Tahoma"/>
        </w:rPr>
        <w:t xml:space="preserve">- </w:t>
      </w:r>
      <w:r w:rsidRPr="006E0146">
        <w:rPr>
          <w:rFonts w:cs="Tahoma"/>
        </w:rPr>
        <w:t xml:space="preserve">20% wartości łącznego wynagrodzenia brutto wskazanego w § </w:t>
      </w:r>
      <w:r w:rsidR="003B00A4" w:rsidRPr="006E0146">
        <w:rPr>
          <w:rFonts w:cs="Tahoma"/>
        </w:rPr>
        <w:t>13</w:t>
      </w:r>
      <w:r w:rsidRPr="006E0146">
        <w:rPr>
          <w:rFonts w:cs="Tahoma"/>
        </w:rPr>
        <w:t xml:space="preserve"> ust. 1 Umowy za każdy przypadek naruszenia,</w:t>
      </w:r>
    </w:p>
    <w:p w14:paraId="58EE54AC" w14:textId="70E8B537" w:rsidR="00034D02" w:rsidRPr="006E0146" w:rsidRDefault="00034D02" w:rsidP="003D7EFC">
      <w:pPr>
        <w:pStyle w:val="Podstawowy"/>
        <w:numPr>
          <w:ilvl w:val="0"/>
          <w:numId w:val="49"/>
        </w:numPr>
        <w:spacing w:after="0" w:line="276" w:lineRule="auto"/>
        <w:rPr>
          <w:rFonts w:cs="Tahoma"/>
        </w:rPr>
      </w:pPr>
      <w:r w:rsidRPr="006E0146">
        <w:rPr>
          <w:rFonts w:cs="Tahoma"/>
        </w:rPr>
        <w:t>w przypadku Odstąpienia przez Zamawia</w:t>
      </w:r>
      <w:r w:rsidR="00987890" w:rsidRPr="006E0146">
        <w:rPr>
          <w:rFonts w:cs="Tahoma"/>
        </w:rPr>
        <w:t>jącego, o którym mowa w § 1</w:t>
      </w:r>
      <w:r w:rsidR="00773D8A" w:rsidRPr="006E0146">
        <w:rPr>
          <w:rFonts w:cs="Tahoma"/>
        </w:rPr>
        <w:t>6</w:t>
      </w:r>
      <w:r w:rsidR="00987890" w:rsidRPr="006E0146">
        <w:rPr>
          <w:rFonts w:cs="Tahoma"/>
        </w:rPr>
        <w:t xml:space="preserve"> ust. </w:t>
      </w:r>
      <w:r w:rsidR="00241317" w:rsidRPr="006E0146">
        <w:rPr>
          <w:rFonts w:cs="Tahoma"/>
        </w:rPr>
        <w:t xml:space="preserve">4 lub ust. 6 - </w:t>
      </w:r>
      <w:r w:rsidR="008B5042" w:rsidRPr="006E0146">
        <w:rPr>
          <w:rFonts w:cs="Tahoma"/>
        </w:rPr>
        <w:t>2</w:t>
      </w:r>
      <w:r w:rsidRPr="006E0146">
        <w:rPr>
          <w:rFonts w:cs="Tahoma"/>
        </w:rPr>
        <w:t>0% wartości łącznego wynagrodzenia brutto wskazanego w § </w:t>
      </w:r>
      <w:r w:rsidR="00216C65" w:rsidRPr="006E0146">
        <w:rPr>
          <w:rFonts w:cs="Tahoma"/>
        </w:rPr>
        <w:t>13</w:t>
      </w:r>
      <w:r w:rsidRPr="006E0146">
        <w:rPr>
          <w:rFonts w:cs="Tahoma"/>
        </w:rPr>
        <w:t xml:space="preserve"> ust. 1 </w:t>
      </w:r>
      <w:r w:rsidR="009B1174" w:rsidRPr="006E0146">
        <w:rPr>
          <w:rFonts w:cs="Tahoma"/>
        </w:rPr>
        <w:t>Umowy,</w:t>
      </w:r>
    </w:p>
    <w:p w14:paraId="04A8E5B2" w14:textId="6544B15F" w:rsidR="00C563E4" w:rsidRPr="006E0146" w:rsidRDefault="00987890" w:rsidP="003D7EFC">
      <w:pPr>
        <w:pStyle w:val="Podstawowy"/>
        <w:numPr>
          <w:ilvl w:val="0"/>
          <w:numId w:val="49"/>
        </w:numPr>
        <w:spacing w:after="0" w:line="276" w:lineRule="auto"/>
        <w:rPr>
          <w:rFonts w:cs="Tahoma"/>
        </w:rPr>
      </w:pPr>
      <w:r w:rsidRPr="006E0146">
        <w:rPr>
          <w:rFonts w:cs="Tahoma"/>
        </w:rPr>
        <w:lastRenderedPageBreak/>
        <w:t>w</w:t>
      </w:r>
      <w:r w:rsidR="00034D02" w:rsidRPr="006E0146">
        <w:rPr>
          <w:rFonts w:cs="Tahoma"/>
        </w:rPr>
        <w:t xml:space="preserve"> przypadku dokonania przez Zamawiającego wypowiedzenia w wyniku zajścia którejkolwiek z okol</w:t>
      </w:r>
      <w:r w:rsidRPr="006E0146">
        <w:rPr>
          <w:rFonts w:cs="Tahoma"/>
        </w:rPr>
        <w:t>iczności wymienionych w §</w:t>
      </w:r>
      <w:r w:rsidR="00241317" w:rsidRPr="006E0146">
        <w:rPr>
          <w:rFonts w:cs="Tahoma"/>
        </w:rPr>
        <w:t xml:space="preserve"> 9</w:t>
      </w:r>
      <w:r w:rsidRPr="006E0146">
        <w:rPr>
          <w:rFonts w:cs="Tahoma"/>
        </w:rPr>
        <w:t xml:space="preserve"> ust. 16</w:t>
      </w:r>
      <w:r w:rsidR="0063643F" w:rsidRPr="006E0146">
        <w:rPr>
          <w:rFonts w:cs="Tahoma"/>
        </w:rPr>
        <w:t xml:space="preserve"> pkt. 1) – 3)</w:t>
      </w:r>
      <w:r w:rsidR="00034D02" w:rsidRPr="006E0146">
        <w:rPr>
          <w:rFonts w:cs="Tahoma"/>
        </w:rPr>
        <w:t xml:space="preserve"> </w:t>
      </w:r>
      <w:r w:rsidR="00241317" w:rsidRPr="006E0146">
        <w:rPr>
          <w:rFonts w:cs="Tahoma"/>
        </w:rPr>
        <w:t xml:space="preserve">- </w:t>
      </w:r>
      <w:r w:rsidR="00926952" w:rsidRPr="006E0146">
        <w:rPr>
          <w:rFonts w:cs="Tahoma"/>
        </w:rPr>
        <w:t>10</w:t>
      </w:r>
      <w:r w:rsidR="00034D02" w:rsidRPr="006E0146">
        <w:rPr>
          <w:rFonts w:cs="Tahoma"/>
        </w:rPr>
        <w:t xml:space="preserve">% wartości łącznego wynagrodzenia brutto wskazanego w § </w:t>
      </w:r>
      <w:r w:rsidR="00216C65" w:rsidRPr="006E0146">
        <w:rPr>
          <w:rFonts w:cs="Tahoma"/>
        </w:rPr>
        <w:t>13</w:t>
      </w:r>
      <w:r w:rsidRPr="006E0146">
        <w:rPr>
          <w:rFonts w:cs="Tahoma"/>
        </w:rPr>
        <w:t xml:space="preserve"> ust. 2 </w:t>
      </w:r>
      <w:r w:rsidR="00A21DC7" w:rsidRPr="006E0146">
        <w:rPr>
          <w:rFonts w:cs="Tahoma"/>
        </w:rPr>
        <w:t>pkt</w:t>
      </w:r>
      <w:r w:rsidRPr="006E0146">
        <w:rPr>
          <w:rFonts w:cs="Tahoma"/>
        </w:rPr>
        <w:t xml:space="preserve"> 2)</w:t>
      </w:r>
      <w:r w:rsidR="00034D02" w:rsidRPr="006E0146">
        <w:rPr>
          <w:rFonts w:cs="Tahoma"/>
        </w:rPr>
        <w:t xml:space="preserve"> Umowy</w:t>
      </w:r>
      <w:r w:rsidR="00C563E4" w:rsidRPr="006E0146">
        <w:rPr>
          <w:rFonts w:cs="Tahoma"/>
        </w:rPr>
        <w:t>;</w:t>
      </w:r>
    </w:p>
    <w:p w14:paraId="2B80423A" w14:textId="2C72F7BC" w:rsidR="00034D02" w:rsidRPr="006E0146" w:rsidRDefault="00C563E4" w:rsidP="003D7EFC">
      <w:pPr>
        <w:pStyle w:val="Podstawowy"/>
        <w:numPr>
          <w:ilvl w:val="0"/>
          <w:numId w:val="49"/>
        </w:numPr>
        <w:spacing w:after="0" w:line="276" w:lineRule="auto"/>
        <w:rPr>
          <w:rFonts w:cs="Tahoma"/>
        </w:rPr>
      </w:pPr>
      <w:r w:rsidRPr="006E0146">
        <w:rPr>
          <w:rFonts w:cs="Tahoma"/>
        </w:rPr>
        <w:t>w razie nie usunięcia niezgodności z Umową zgłoszonych w Warunkowym Protokole Odbioru, w terminie określonym zgodnie z § 6 ust. 15 Umowy i przyjęcia przedmiotu Odbioru na podstawie § 6 ust. 16 Umowy – 1% wynagrodzenia brutto przysługującego na przedmiot Odbioru</w:t>
      </w:r>
      <w:r w:rsidR="00034D02" w:rsidRPr="006E0146">
        <w:rPr>
          <w:rFonts w:cs="Tahoma"/>
        </w:rPr>
        <w:t>.</w:t>
      </w:r>
    </w:p>
    <w:p w14:paraId="62965714" w14:textId="69319B18" w:rsidR="00320D96" w:rsidRPr="006E0146" w:rsidRDefault="003A7E42" w:rsidP="003D7EFC">
      <w:pPr>
        <w:pStyle w:val="Podstawowy"/>
        <w:numPr>
          <w:ilvl w:val="0"/>
          <w:numId w:val="49"/>
        </w:numPr>
        <w:spacing w:line="276" w:lineRule="auto"/>
        <w:rPr>
          <w:rFonts w:cs="Tahoma"/>
        </w:rPr>
      </w:pPr>
      <w:r w:rsidRPr="006E0146">
        <w:rPr>
          <w:rFonts w:cs="Tahoma"/>
        </w:rPr>
        <w:t xml:space="preserve">naruszenie obowiązku, o którym mowa w §19 ust. 2 Umowy – </w:t>
      </w:r>
      <w:r w:rsidR="00297193" w:rsidRPr="006E0146">
        <w:rPr>
          <w:rFonts w:cs="Tahoma"/>
        </w:rPr>
        <w:t>2</w:t>
      </w:r>
      <w:r w:rsidRPr="006E0146">
        <w:rPr>
          <w:rFonts w:cs="Tahoma"/>
        </w:rPr>
        <w:t>00,00 PLN za każdy rozpoczęty dzień zwłoki</w:t>
      </w:r>
      <w:r w:rsidR="00320D96" w:rsidRPr="006E0146">
        <w:rPr>
          <w:rFonts w:cs="Tahoma"/>
        </w:rPr>
        <w:t xml:space="preserve"> w prze</w:t>
      </w:r>
      <w:r w:rsidR="00611ACD" w:rsidRPr="006E0146">
        <w:rPr>
          <w:rFonts w:cs="Tahoma"/>
        </w:rPr>
        <w:t>k</w:t>
      </w:r>
      <w:r w:rsidR="00320D96" w:rsidRPr="006E0146">
        <w:rPr>
          <w:rFonts w:cs="Tahoma"/>
        </w:rPr>
        <w:t>azaniu dokumentów potwierdzających przedłużenie ważności polisy OC,</w:t>
      </w:r>
    </w:p>
    <w:p w14:paraId="5196A94F" w14:textId="501D2320" w:rsidR="003A7E42" w:rsidRPr="006E0146" w:rsidRDefault="00297193" w:rsidP="003D7EFC">
      <w:pPr>
        <w:pStyle w:val="Podstawowy"/>
        <w:numPr>
          <w:ilvl w:val="0"/>
          <w:numId w:val="49"/>
        </w:numPr>
        <w:spacing w:after="0" w:line="276" w:lineRule="auto"/>
        <w:rPr>
          <w:rFonts w:cs="Tahoma"/>
        </w:rPr>
      </w:pPr>
      <w:r w:rsidRPr="006E0146">
        <w:rPr>
          <w:rFonts w:cs="Tahoma"/>
        </w:rPr>
        <w:t xml:space="preserve">naruszenie obowiązku, o którym mowa w § 21 Umowy – </w:t>
      </w:r>
      <w:r w:rsidR="006843AE" w:rsidRPr="006E0146">
        <w:rPr>
          <w:rFonts w:cs="Tahoma"/>
        </w:rPr>
        <w:t>5% wynagrodzenia umownego, o którym mowa w § 13 ust. 1 Umowy</w:t>
      </w:r>
      <w:r w:rsidR="003A7E42" w:rsidRPr="006E0146">
        <w:rPr>
          <w:rFonts w:cs="Tahoma"/>
        </w:rPr>
        <w:t>.</w:t>
      </w:r>
    </w:p>
    <w:p w14:paraId="7279636A" w14:textId="5C318F88" w:rsidR="004644E5" w:rsidRPr="006E0146" w:rsidRDefault="004644E5" w:rsidP="003D7EFC">
      <w:pPr>
        <w:pStyle w:val="Podstawowy"/>
        <w:numPr>
          <w:ilvl w:val="0"/>
          <w:numId w:val="47"/>
        </w:numPr>
        <w:spacing w:after="0" w:line="276" w:lineRule="auto"/>
        <w:rPr>
          <w:rFonts w:cs="Tahoma"/>
        </w:rPr>
      </w:pPr>
      <w:r w:rsidRPr="006E0146">
        <w:rPr>
          <w:rFonts w:cs="Tahoma"/>
        </w:rPr>
        <w:t xml:space="preserve">Naliczenie kar umownych nie pozbawia Zamawiającego prawa do dochodzenia odszkodowania uzupełniającego na zasadach ogólnych. </w:t>
      </w:r>
    </w:p>
    <w:p w14:paraId="35E7CA20" w14:textId="3B4D44A1" w:rsidR="004644E5" w:rsidRPr="006E0146" w:rsidRDefault="004644E5" w:rsidP="003D7EFC">
      <w:pPr>
        <w:pStyle w:val="Podstawowy"/>
        <w:numPr>
          <w:ilvl w:val="0"/>
          <w:numId w:val="47"/>
        </w:numPr>
        <w:spacing w:after="0" w:line="276" w:lineRule="auto"/>
        <w:rPr>
          <w:rFonts w:cs="Tahoma"/>
        </w:rPr>
      </w:pPr>
      <w:r w:rsidRPr="006E0146">
        <w:rPr>
          <w:rFonts w:cs="Tahoma"/>
        </w:rPr>
        <w:t>Kary umowne są niezależne i należą się w pełnej wysokości, nawet w przypadku, gdy z powodu jednego zdarzenia naliczona jest więcej niż jedna kara. Zamawiający jest uprawiony do dochodzenia poszczególnych kar umownych niezależnie, kary te podlegają sumowaniu.</w:t>
      </w:r>
    </w:p>
    <w:p w14:paraId="184207C4" w14:textId="227376B3" w:rsidR="004644E5" w:rsidRPr="006E0146" w:rsidRDefault="004644E5" w:rsidP="003D7EFC">
      <w:pPr>
        <w:pStyle w:val="Podstawowy"/>
        <w:numPr>
          <w:ilvl w:val="0"/>
          <w:numId w:val="47"/>
        </w:numPr>
        <w:spacing w:after="0" w:line="276" w:lineRule="auto"/>
        <w:rPr>
          <w:rFonts w:cs="Tahoma"/>
        </w:rPr>
      </w:pPr>
      <w:r w:rsidRPr="006E0146">
        <w:rPr>
          <w:rFonts w:cs="Tahoma"/>
        </w:rPr>
        <w:t>W celu uniknięcia wątpliwości Strony potwierdzają, że Zamawiający będzie uprawniony do naliczenia Wykonawcy wszelkich kar umownych zastrzeżonych w Umowie także po skorzystaniu z prawa odstąpienia od Umowy na jakiejkolwiek podstawie.</w:t>
      </w:r>
    </w:p>
    <w:p w14:paraId="3830B163" w14:textId="77777777" w:rsidR="004644E5" w:rsidRPr="006E0146" w:rsidRDefault="004644E5" w:rsidP="003D7EFC">
      <w:pPr>
        <w:pStyle w:val="Podstawowy"/>
        <w:numPr>
          <w:ilvl w:val="0"/>
          <w:numId w:val="47"/>
        </w:numPr>
        <w:spacing w:after="0" w:line="276" w:lineRule="auto"/>
        <w:rPr>
          <w:rFonts w:cs="Tahoma"/>
        </w:rPr>
      </w:pPr>
      <w:r w:rsidRPr="006E0146">
        <w:rPr>
          <w:rFonts w:cs="Tahoma"/>
        </w:rPr>
        <w:t>Strony zgodnie ustalają, iż kwoty kar umownych przewidziane Umową będą w pierwszej kolejności potrącane z wynagrodzenia należnego Wykonawcy lub zabezpieczenia należytego wykonania Umowy na podstawie odpowiednich not księgowych i bez uprzedniego wezwania do zapłaty, na co Wykonawca wyraża zgodę i do czego upoważnia Zamawiającego bez potrzeby pozyskiwania pisemnego potwierdzenia.</w:t>
      </w:r>
    </w:p>
    <w:p w14:paraId="3F11EBDF" w14:textId="56699DA5" w:rsidR="009E1BD2" w:rsidRPr="006E0146" w:rsidRDefault="009E1BD2" w:rsidP="003D7EFC">
      <w:pPr>
        <w:pStyle w:val="Podstawowy"/>
        <w:numPr>
          <w:ilvl w:val="0"/>
          <w:numId w:val="47"/>
        </w:numPr>
        <w:spacing w:after="0" w:line="276" w:lineRule="auto"/>
        <w:rPr>
          <w:rFonts w:cs="Tahoma"/>
        </w:rPr>
      </w:pPr>
      <w:r w:rsidRPr="006E0146">
        <w:rPr>
          <w:rFonts w:cs="Tahoma"/>
        </w:rPr>
        <w:t>Strony potwierdzają, że Wykonawca nie odpowiada za działanie i utrzymanie Infrastruktury Zamawiającego, chyba, że nieprawidłowe działanie Systemu jest następstwem działania Wykonawcy powodującego nieprawidłowe działanie Infrastruktury Zamawiającego, w szczególności wadliwej konfiguracji.</w:t>
      </w:r>
    </w:p>
    <w:p w14:paraId="2D9299BD" w14:textId="77777777" w:rsidR="00B602AF" w:rsidRPr="006E0146" w:rsidRDefault="00B602AF" w:rsidP="003D7EFC">
      <w:pPr>
        <w:pStyle w:val="Podstawowy"/>
        <w:spacing w:after="0" w:line="276" w:lineRule="auto"/>
        <w:jc w:val="center"/>
        <w:rPr>
          <w:rFonts w:cs="Tahoma"/>
          <w:b/>
        </w:rPr>
      </w:pPr>
    </w:p>
    <w:p w14:paraId="6C20A553" w14:textId="77777777" w:rsidR="00BA38A4" w:rsidRPr="006E0146" w:rsidRDefault="00E948B8" w:rsidP="003D7EFC">
      <w:pPr>
        <w:pStyle w:val="Podstawowy"/>
        <w:spacing w:after="0" w:line="276" w:lineRule="auto"/>
        <w:jc w:val="center"/>
        <w:rPr>
          <w:rFonts w:cs="Tahoma"/>
          <w:b/>
        </w:rPr>
      </w:pPr>
      <w:r w:rsidRPr="006E0146">
        <w:rPr>
          <w:rFonts w:cs="Tahoma"/>
          <w:b/>
        </w:rPr>
        <w:t>§ 18</w:t>
      </w:r>
    </w:p>
    <w:p w14:paraId="3B734DCD" w14:textId="77777777" w:rsidR="00BA38A4" w:rsidRPr="006E0146" w:rsidRDefault="00BA38A4" w:rsidP="003D7EFC">
      <w:pPr>
        <w:pStyle w:val="Podstawowy"/>
        <w:spacing w:after="0" w:line="276" w:lineRule="auto"/>
        <w:jc w:val="center"/>
        <w:rPr>
          <w:rFonts w:cs="Tahoma"/>
          <w:b/>
        </w:rPr>
      </w:pPr>
      <w:r w:rsidRPr="006E0146">
        <w:rPr>
          <w:rFonts w:cs="Tahoma"/>
          <w:b/>
        </w:rPr>
        <w:t>Zabezpieczenie należytego wykonania Umowy</w:t>
      </w:r>
    </w:p>
    <w:p w14:paraId="517C73A2" w14:textId="65821E12" w:rsidR="0044018A" w:rsidRPr="006E0146" w:rsidRDefault="0044018A" w:rsidP="003D7EFC">
      <w:pPr>
        <w:pStyle w:val="Podstawowy"/>
        <w:numPr>
          <w:ilvl w:val="0"/>
          <w:numId w:val="38"/>
        </w:numPr>
        <w:spacing w:after="0" w:line="276" w:lineRule="auto"/>
        <w:rPr>
          <w:rFonts w:cs="Tahoma"/>
        </w:rPr>
      </w:pPr>
      <w:r w:rsidRPr="006E0146">
        <w:rPr>
          <w:rFonts w:cs="Tahoma"/>
        </w:rPr>
        <w:t>W dacie zawarcia niniejszej Umowy, Wykonawca wniósł zabezpieczenie należyte</w:t>
      </w:r>
      <w:r w:rsidR="001431C5" w:rsidRPr="006E0146">
        <w:rPr>
          <w:rFonts w:cs="Tahoma"/>
        </w:rPr>
        <w:t xml:space="preserve">go wykonania Umowy w wysokości </w:t>
      </w:r>
      <w:r w:rsidR="00575FF0" w:rsidRPr="006E0146">
        <w:rPr>
          <w:rFonts w:cs="Tahoma"/>
        </w:rPr>
        <w:t>[</w:t>
      </w:r>
      <w:r w:rsidR="00C75FE9" w:rsidRPr="006E0146">
        <w:rPr>
          <w:rFonts w:cs="Tahoma"/>
        </w:rPr>
        <w:t>5</w:t>
      </w:r>
      <w:r w:rsidR="00575FF0" w:rsidRPr="006E0146">
        <w:rPr>
          <w:rFonts w:cs="Tahoma"/>
        </w:rPr>
        <w:t>]</w:t>
      </w:r>
      <w:r w:rsidRPr="006E0146">
        <w:rPr>
          <w:rFonts w:cs="Tahoma"/>
        </w:rPr>
        <w:t xml:space="preserve"> % wartości łącznego wynagrodzenia brutto wskazanego w § </w:t>
      </w:r>
      <w:r w:rsidR="00574216" w:rsidRPr="006E0146">
        <w:rPr>
          <w:rFonts w:cs="Tahoma"/>
        </w:rPr>
        <w:t>13</w:t>
      </w:r>
      <w:r w:rsidRPr="006E0146">
        <w:rPr>
          <w:rFonts w:cs="Tahoma"/>
        </w:rPr>
        <w:t xml:space="preserve"> ust. </w:t>
      </w:r>
      <w:r w:rsidR="00606270" w:rsidRPr="006E0146">
        <w:rPr>
          <w:rFonts w:cs="Tahoma"/>
        </w:rPr>
        <w:t xml:space="preserve">2 pkt 1 i 2 </w:t>
      </w:r>
      <w:r w:rsidRPr="006E0146">
        <w:rPr>
          <w:rFonts w:cs="Tahoma"/>
        </w:rPr>
        <w:t>Umowy, tj. […] PLN (słownie: [...] złotych), co Strony niniejszym potwierdzają. Zabezpieczenie wniesione zostało w formie […].</w:t>
      </w:r>
    </w:p>
    <w:p w14:paraId="2E6CF69A" w14:textId="77777777" w:rsidR="0044018A" w:rsidRPr="006E0146" w:rsidRDefault="0044018A" w:rsidP="003D7EFC">
      <w:pPr>
        <w:pStyle w:val="Podstawowy"/>
        <w:numPr>
          <w:ilvl w:val="0"/>
          <w:numId w:val="38"/>
        </w:numPr>
        <w:spacing w:after="0" w:line="276" w:lineRule="auto"/>
        <w:rPr>
          <w:rFonts w:cs="Tahoma"/>
        </w:rPr>
      </w:pPr>
      <w:r w:rsidRPr="006E0146">
        <w:rPr>
          <w:rFonts w:cs="Tahoma"/>
        </w:rPr>
        <w:t>Zabezpieczenie przeznaczone jest na pokrycie roszczeń z tytułu niewykonania lub nienależytego wykonania Umowy.</w:t>
      </w:r>
    </w:p>
    <w:p w14:paraId="253D493D" w14:textId="77777777" w:rsidR="0044018A" w:rsidRPr="006E0146" w:rsidRDefault="0044018A" w:rsidP="003D7EFC">
      <w:pPr>
        <w:pStyle w:val="Podstawowy"/>
        <w:numPr>
          <w:ilvl w:val="0"/>
          <w:numId w:val="38"/>
        </w:numPr>
        <w:spacing w:after="0" w:line="276" w:lineRule="auto"/>
        <w:rPr>
          <w:rFonts w:cs="Tahoma"/>
        </w:rPr>
      </w:pPr>
      <w:r w:rsidRPr="006E0146">
        <w:rPr>
          <w:rFonts w:cs="Tahoma"/>
        </w:rPr>
        <w:t>Zabezpieczenie wniesione w pieniądzu Zamawiający przechowuje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14:paraId="3B2F7417" w14:textId="77777777" w:rsidR="0044018A" w:rsidRPr="006E0146" w:rsidRDefault="0044018A" w:rsidP="003D7EFC">
      <w:pPr>
        <w:pStyle w:val="Podstawowy"/>
        <w:numPr>
          <w:ilvl w:val="0"/>
          <w:numId w:val="38"/>
        </w:numPr>
        <w:spacing w:after="0" w:line="276" w:lineRule="auto"/>
        <w:rPr>
          <w:rFonts w:cs="Tahoma"/>
        </w:rPr>
      </w:pPr>
      <w:r w:rsidRPr="006E0146">
        <w:rPr>
          <w:rFonts w:cs="Tahoma"/>
        </w:rPr>
        <w:t xml:space="preserve">W trakcie realizacji Umowy Wykonawca może dokonać zmiany formy zabezpieczenia na jedną lub kilka form, o których mowa w art. 148 ust. 1 </w:t>
      </w:r>
      <w:r w:rsidR="002D5B56" w:rsidRPr="006E0146">
        <w:rPr>
          <w:rFonts w:cs="Tahoma"/>
        </w:rPr>
        <w:t>PZP</w:t>
      </w:r>
      <w:r w:rsidRPr="006E0146">
        <w:rPr>
          <w:rFonts w:cs="Tahoma"/>
        </w:rPr>
        <w:t>, z zachowaniem ciągłości zabezpieczenia i bez zmniejszenia jego wysokości.</w:t>
      </w:r>
    </w:p>
    <w:p w14:paraId="26856269" w14:textId="1152D55F" w:rsidR="0044018A" w:rsidRPr="006E0146" w:rsidRDefault="0044018A" w:rsidP="003D7EFC">
      <w:pPr>
        <w:pStyle w:val="Podstawowy"/>
        <w:numPr>
          <w:ilvl w:val="0"/>
          <w:numId w:val="38"/>
        </w:numPr>
        <w:spacing w:after="0" w:line="276" w:lineRule="auto"/>
        <w:rPr>
          <w:rFonts w:cs="Tahoma"/>
        </w:rPr>
      </w:pPr>
      <w:r w:rsidRPr="006E0146">
        <w:rPr>
          <w:rFonts w:cs="Tahoma"/>
        </w:rPr>
        <w:t xml:space="preserve">Zamawiający dokona zwrotu 70% kwoty zabezpieczenia w terminie </w:t>
      </w:r>
      <w:r w:rsidR="00575FF0" w:rsidRPr="006E0146">
        <w:rPr>
          <w:rFonts w:cs="Tahoma"/>
        </w:rPr>
        <w:t>30 dni od dnia Odbioru Systemu</w:t>
      </w:r>
      <w:r w:rsidRPr="006E0146">
        <w:rPr>
          <w:rFonts w:cs="Tahoma"/>
        </w:rPr>
        <w:t>. Pozostałe 30% kwoty zabezpieczenia Zamawiający zwróci w terminie 15 dni od dnia upływu okresu rękojmi za Wady.</w:t>
      </w:r>
    </w:p>
    <w:p w14:paraId="661D17A1" w14:textId="77777777" w:rsidR="0044018A" w:rsidRPr="006E0146" w:rsidRDefault="0044018A" w:rsidP="003D7EFC">
      <w:pPr>
        <w:pStyle w:val="Podstawowy"/>
        <w:numPr>
          <w:ilvl w:val="0"/>
          <w:numId w:val="38"/>
        </w:numPr>
        <w:spacing w:after="0" w:line="276" w:lineRule="auto"/>
        <w:rPr>
          <w:rFonts w:cs="Tahoma"/>
        </w:rPr>
      </w:pPr>
      <w:r w:rsidRPr="006E0146">
        <w:rPr>
          <w:rFonts w:cs="Tahoma"/>
        </w:rPr>
        <w:lastRenderedPageBreak/>
        <w:t xml:space="preserve">Szczegółowe postanowienia dotyczące warunków wniesienia, przechowywania i zwrotu zabezpieczenia określa </w:t>
      </w:r>
      <w:r w:rsidR="002D5B56" w:rsidRPr="006E0146">
        <w:rPr>
          <w:rFonts w:cs="Tahoma"/>
        </w:rPr>
        <w:t xml:space="preserve">PZP </w:t>
      </w:r>
      <w:r w:rsidRPr="006E0146">
        <w:rPr>
          <w:rFonts w:cs="Tahoma"/>
        </w:rPr>
        <w:t>w artykułach od 147 do 151.</w:t>
      </w:r>
    </w:p>
    <w:p w14:paraId="7EB29B5A" w14:textId="77777777" w:rsidR="003F5137" w:rsidRPr="006E0146" w:rsidRDefault="003F5137" w:rsidP="003D7EFC">
      <w:pPr>
        <w:pStyle w:val="Podstawowy"/>
        <w:spacing w:after="0" w:line="276" w:lineRule="auto"/>
        <w:jc w:val="center"/>
        <w:rPr>
          <w:rFonts w:cs="Tahoma"/>
          <w:b/>
        </w:rPr>
      </w:pPr>
    </w:p>
    <w:p w14:paraId="48CBD744" w14:textId="4E1E626C" w:rsidR="00BA38A4" w:rsidRPr="006E0146" w:rsidRDefault="00E948B8" w:rsidP="003D7EFC">
      <w:pPr>
        <w:pStyle w:val="Podstawowy"/>
        <w:spacing w:after="0" w:line="276" w:lineRule="auto"/>
        <w:jc w:val="center"/>
        <w:rPr>
          <w:rFonts w:cs="Tahoma"/>
          <w:b/>
        </w:rPr>
      </w:pPr>
      <w:r w:rsidRPr="006E0146">
        <w:rPr>
          <w:rFonts w:cs="Tahoma"/>
          <w:b/>
        </w:rPr>
        <w:t>§ 19</w:t>
      </w:r>
    </w:p>
    <w:p w14:paraId="4F0E399F" w14:textId="77777777" w:rsidR="00BA38A4" w:rsidRPr="006E0146" w:rsidRDefault="00BA38A4" w:rsidP="003D7EFC">
      <w:pPr>
        <w:pStyle w:val="Podstawowy"/>
        <w:spacing w:after="0" w:line="276" w:lineRule="auto"/>
        <w:jc w:val="center"/>
        <w:rPr>
          <w:rFonts w:cs="Tahoma"/>
          <w:b/>
        </w:rPr>
      </w:pPr>
      <w:r w:rsidRPr="006E0146">
        <w:rPr>
          <w:rFonts w:cs="Tahoma"/>
          <w:b/>
        </w:rPr>
        <w:t>Polisa OC</w:t>
      </w:r>
    </w:p>
    <w:p w14:paraId="6FC57482" w14:textId="70DCB6F6" w:rsidR="00BA38A4" w:rsidRPr="006E0146" w:rsidRDefault="00BA38A4" w:rsidP="003D7EFC">
      <w:pPr>
        <w:pStyle w:val="SFTPodstawowy"/>
        <w:numPr>
          <w:ilvl w:val="0"/>
          <w:numId w:val="80"/>
        </w:numPr>
        <w:spacing w:after="0" w:line="276" w:lineRule="auto"/>
        <w:ind w:left="709" w:hanging="283"/>
        <w:rPr>
          <w:rFonts w:cs="Tahoma"/>
          <w:szCs w:val="20"/>
        </w:rPr>
      </w:pPr>
      <w:r w:rsidRPr="006E0146">
        <w:rPr>
          <w:rFonts w:cs="Tahoma"/>
          <w:szCs w:val="20"/>
        </w:rPr>
        <w:t xml:space="preserve">Przez cały okres trwania niniejszej Umowy, Wykonawca zobowiązany jest utrzymywać polisę ubezpieczenia odpowiedzialności cywilnej z tytułu prowadzenia działalności gospodarczej na kwotę nie mniejszą niż </w:t>
      </w:r>
      <w:r w:rsidR="00457A78" w:rsidRPr="006E0146">
        <w:rPr>
          <w:rFonts w:cs="Tahoma"/>
          <w:szCs w:val="20"/>
        </w:rPr>
        <w:t>[1 000 000</w:t>
      </w:r>
      <w:r w:rsidRPr="006E0146">
        <w:rPr>
          <w:rFonts w:cs="Tahoma"/>
          <w:szCs w:val="20"/>
        </w:rPr>
        <w:t xml:space="preserve">] zł. Polisa </w:t>
      </w:r>
      <w:r w:rsidR="0063643F" w:rsidRPr="006E0146">
        <w:rPr>
          <w:rFonts w:cs="Tahoma"/>
          <w:szCs w:val="20"/>
        </w:rPr>
        <w:t xml:space="preserve">OC </w:t>
      </w:r>
      <w:r w:rsidRPr="006E0146">
        <w:rPr>
          <w:rFonts w:cs="Tahoma"/>
          <w:szCs w:val="20"/>
        </w:rPr>
        <w:t>będzie umożliwiać Zamawiającemu dochodzenie od ubezpieczyciela kwot objętych odpowiedzialnością Wykonawcy z tytułu niewykonania lub nienależytego wykonania niniejszej Umowy. Certyfikat polisy OC stanowi Załącznik nr 9 do Umowy.</w:t>
      </w:r>
    </w:p>
    <w:p w14:paraId="45B0E909" w14:textId="1EA3A4D6" w:rsidR="00320D96" w:rsidRPr="006E0146" w:rsidRDefault="00320D96" w:rsidP="00BA2926">
      <w:pPr>
        <w:pStyle w:val="SFTPodstawowy"/>
        <w:numPr>
          <w:ilvl w:val="0"/>
          <w:numId w:val="80"/>
        </w:numPr>
        <w:spacing w:after="0" w:line="276" w:lineRule="auto"/>
        <w:ind w:left="709" w:hanging="283"/>
        <w:rPr>
          <w:rFonts w:cs="Tahoma"/>
          <w:szCs w:val="20"/>
        </w:rPr>
      </w:pPr>
      <w:r w:rsidRPr="006E0146">
        <w:rPr>
          <w:rFonts w:cs="Tahoma"/>
          <w:szCs w:val="20"/>
        </w:rPr>
        <w:t>Okres ubezpieczenia powinien obejmować cały okres realizacji przedmiotu Umowy, przy czym dopuszczalne jest złożenie dokumentu ubezpieczenia potwierdzającego zawarcie umowy ubezpieczenia OC z terminem obowiązywania krótszym niż okres realizacji przedmiotu Umowy. W takim przypadku Wykonawca jest zobowiązany do zawarcia i przedłożenia Zamawiającemu dokumentu ubezpieczenia, potwierdzającego zawarcie umowy ubezpieczenia OC wraz z dowodem uiszczenia składki ubezpieczeniowej, nie później niż na 7 dni przed wygaśnięciem dotychczasowej umowy ubezpieczenia OC pod rygorem odstąpienia od Umowy lub zapłaty kary umownej.</w:t>
      </w:r>
    </w:p>
    <w:p w14:paraId="051380B6" w14:textId="77777777" w:rsidR="00B602AF" w:rsidRPr="006E0146" w:rsidRDefault="00B602AF" w:rsidP="003D7EFC">
      <w:pPr>
        <w:pStyle w:val="Podstawowy"/>
        <w:spacing w:after="0" w:line="276" w:lineRule="auto"/>
        <w:jc w:val="center"/>
        <w:rPr>
          <w:rFonts w:cs="Tahoma"/>
          <w:b/>
        </w:rPr>
      </w:pPr>
    </w:p>
    <w:p w14:paraId="583D85BB" w14:textId="77777777" w:rsidR="00BA38A4" w:rsidRPr="006E0146" w:rsidRDefault="00E948B8" w:rsidP="003D7EFC">
      <w:pPr>
        <w:pStyle w:val="Podstawowy"/>
        <w:spacing w:after="0" w:line="276" w:lineRule="auto"/>
        <w:jc w:val="center"/>
        <w:rPr>
          <w:rFonts w:cs="Tahoma"/>
          <w:b/>
        </w:rPr>
      </w:pPr>
      <w:r w:rsidRPr="006E0146">
        <w:rPr>
          <w:rFonts w:cs="Tahoma"/>
          <w:b/>
        </w:rPr>
        <w:t>§ 20</w:t>
      </w:r>
    </w:p>
    <w:p w14:paraId="4B4038F0" w14:textId="77777777" w:rsidR="0044018A" w:rsidRPr="006E0146" w:rsidRDefault="0044018A" w:rsidP="003D7EFC">
      <w:pPr>
        <w:pStyle w:val="Podstawowy"/>
        <w:spacing w:after="0" w:line="276" w:lineRule="auto"/>
        <w:jc w:val="center"/>
        <w:rPr>
          <w:rFonts w:cs="Tahoma"/>
          <w:b/>
        </w:rPr>
      </w:pPr>
      <w:r w:rsidRPr="006E0146">
        <w:rPr>
          <w:rFonts w:cs="Tahoma"/>
          <w:b/>
        </w:rPr>
        <w:t>Zmiana istotnych postanowień Umowy</w:t>
      </w:r>
    </w:p>
    <w:p w14:paraId="79D53F80" w14:textId="77777777" w:rsidR="00806E50" w:rsidRPr="006E0146" w:rsidRDefault="00806E50" w:rsidP="003D7EFC">
      <w:pPr>
        <w:pStyle w:val="Podstawowy"/>
        <w:numPr>
          <w:ilvl w:val="0"/>
          <w:numId w:val="50"/>
        </w:numPr>
        <w:spacing w:after="0" w:line="276" w:lineRule="auto"/>
        <w:rPr>
          <w:rFonts w:cs="Tahoma"/>
        </w:rPr>
      </w:pPr>
      <w:r w:rsidRPr="006E0146">
        <w:rPr>
          <w:rFonts w:cs="Tahoma"/>
        </w:rPr>
        <w:t>Zmiana postanowień Umowy w stosunku do treści Oferty Wykonawcy na podstawie, której został wybrany możliwa jest wyłącznie w przypadkach przewidzianych w art. 144 ust.1 PZP.</w:t>
      </w:r>
    </w:p>
    <w:p w14:paraId="04F21C6C" w14:textId="77777777" w:rsidR="00806E50" w:rsidRPr="006E0146" w:rsidRDefault="00806E50" w:rsidP="003D7EFC">
      <w:pPr>
        <w:pStyle w:val="Podstawowy"/>
        <w:numPr>
          <w:ilvl w:val="0"/>
          <w:numId w:val="50"/>
        </w:numPr>
        <w:spacing w:after="0" w:line="276" w:lineRule="auto"/>
        <w:rPr>
          <w:rFonts w:cs="Tahoma"/>
        </w:rPr>
      </w:pPr>
      <w:r w:rsidRPr="006E0146">
        <w:rPr>
          <w:rFonts w:cs="Tahoma"/>
        </w:rPr>
        <w:t>Zmiany treści Umowy wymagają zachowania formy pisemnej pod rygorem nieważności. Zamawiający przewiduje możliwość dokonania zmiany postanowień Umowy w zakresie i na warunkach przewidzianych PZP, w szczególności:</w:t>
      </w:r>
    </w:p>
    <w:p w14:paraId="419D3D4F" w14:textId="77777777" w:rsidR="00806E50" w:rsidRPr="006E0146" w:rsidRDefault="00806E50" w:rsidP="003D7EFC">
      <w:pPr>
        <w:pStyle w:val="Podstawowy"/>
        <w:numPr>
          <w:ilvl w:val="0"/>
          <w:numId w:val="51"/>
        </w:numPr>
        <w:spacing w:after="0" w:line="276" w:lineRule="auto"/>
        <w:rPr>
          <w:rFonts w:cs="Tahoma"/>
        </w:rPr>
      </w:pPr>
      <w:r w:rsidRPr="006E0146">
        <w:rPr>
          <w:rFonts w:cs="Tahoma"/>
        </w:rPr>
        <w:t>Strony są uprawnione do wprowadzenia do Umowy zmian nieistotnych, to jest innych niż zmiany zdefiniowane w art. 144 ust. 1e PZP,</w:t>
      </w:r>
    </w:p>
    <w:p w14:paraId="4845D4E4" w14:textId="63B6FC42" w:rsidR="00806E50" w:rsidRPr="006E0146" w:rsidRDefault="00806E50" w:rsidP="003D7EFC">
      <w:pPr>
        <w:pStyle w:val="Podstawowy"/>
        <w:numPr>
          <w:ilvl w:val="0"/>
          <w:numId w:val="51"/>
        </w:numPr>
        <w:spacing w:after="0" w:line="276" w:lineRule="auto"/>
        <w:rPr>
          <w:rFonts w:cs="Tahoma"/>
        </w:rPr>
      </w:pPr>
      <w:r w:rsidRPr="006E0146">
        <w:rPr>
          <w:rFonts w:cs="Tahoma"/>
        </w:rPr>
        <w:t xml:space="preserve">Stosownie do art. 144 ust. 1 </w:t>
      </w:r>
      <w:r w:rsidR="00A21DC7" w:rsidRPr="006E0146">
        <w:rPr>
          <w:rFonts w:cs="Tahoma"/>
        </w:rPr>
        <w:t>pkt</w:t>
      </w:r>
      <w:r w:rsidRPr="006E0146">
        <w:rPr>
          <w:rFonts w:cs="Tahoma"/>
        </w:rPr>
        <w:t xml:space="preserve"> 1 PZP, Zamawiający przewiduje możliwość wprowadzenia do Umowy zmian opisanych w ustępach poniżej:</w:t>
      </w:r>
    </w:p>
    <w:p w14:paraId="3A051CD3" w14:textId="77777777" w:rsidR="00670648" w:rsidRPr="006E0146" w:rsidRDefault="00806E50" w:rsidP="003D7EFC">
      <w:pPr>
        <w:pStyle w:val="Podstawowy"/>
        <w:numPr>
          <w:ilvl w:val="1"/>
          <w:numId w:val="66"/>
        </w:numPr>
        <w:spacing w:after="0" w:line="276" w:lineRule="auto"/>
        <w:rPr>
          <w:rFonts w:cs="Tahoma"/>
        </w:rPr>
      </w:pPr>
      <w:r w:rsidRPr="006E0146">
        <w:rPr>
          <w:rFonts w:cs="Tahoma"/>
        </w:rPr>
        <w:t xml:space="preserve">nastąpiło wprowadzenie przez producenta nowej wersji Oprogramowania lub innych </w:t>
      </w:r>
      <w:r w:rsidR="00670648" w:rsidRPr="006E0146">
        <w:rPr>
          <w:rFonts w:cs="Tahoma"/>
        </w:rPr>
        <w:t>Produktów</w:t>
      </w:r>
      <w:r w:rsidRPr="006E0146">
        <w:rPr>
          <w:rFonts w:cs="Tahoma"/>
        </w:rPr>
        <w:t>, Zamawiający dopuszcza zmianę wersji Oprogramowania lub Produktów pod warunkiem, że nowa wersja spełnia wymagania określone w Umowie;</w:t>
      </w:r>
    </w:p>
    <w:p w14:paraId="712F9700" w14:textId="7DF85C18" w:rsidR="00670648" w:rsidRPr="006E0146" w:rsidRDefault="00806E50" w:rsidP="003D7EFC">
      <w:pPr>
        <w:pStyle w:val="Podstawowy"/>
        <w:numPr>
          <w:ilvl w:val="1"/>
          <w:numId w:val="66"/>
        </w:numPr>
        <w:spacing w:after="0" w:line="276" w:lineRule="auto"/>
        <w:rPr>
          <w:rFonts w:cs="Tahoma"/>
        </w:rPr>
      </w:pPr>
      <w:r w:rsidRPr="006E0146">
        <w:rPr>
          <w:rFonts w:cs="Tahoma"/>
        </w:rPr>
        <w:t>nastąpiło zakończenie wytwarzania Oprogramowania lub innego Produktu objętego Umow</w:t>
      </w:r>
      <w:r w:rsidR="00813E76" w:rsidRPr="006E0146">
        <w:rPr>
          <w:rFonts w:cs="Tahoma"/>
        </w:rPr>
        <w:t xml:space="preserve">ą </w:t>
      </w:r>
      <w:r w:rsidRPr="006E0146">
        <w:rPr>
          <w:rFonts w:cs="Tahoma"/>
        </w:rPr>
        <w:t>lub wycofanie ich z produkcji lub z obrotu na terytorium Rzeczypospolitej Polskiej, Zamawiający dopuszcza zmianę polegając</w:t>
      </w:r>
      <w:r w:rsidR="002D5B56" w:rsidRPr="006E0146">
        <w:rPr>
          <w:rFonts w:cs="Tahoma"/>
        </w:rPr>
        <w:t>ą</w:t>
      </w:r>
      <w:r w:rsidRPr="006E0146">
        <w:rPr>
          <w:rFonts w:cs="Tahoma"/>
        </w:rPr>
        <w:t xml:space="preserve"> na dostarczeniu Produktu zastępczego o parametrach spełniających wymagania określone w Umowie;</w:t>
      </w:r>
    </w:p>
    <w:p w14:paraId="49C0DEB9" w14:textId="427E4A4F" w:rsidR="00670648" w:rsidRPr="006E0146" w:rsidRDefault="00806E50" w:rsidP="003D7EFC">
      <w:pPr>
        <w:pStyle w:val="Podstawowy"/>
        <w:numPr>
          <w:ilvl w:val="1"/>
          <w:numId w:val="66"/>
        </w:numPr>
        <w:spacing w:after="0" w:line="276" w:lineRule="auto"/>
        <w:rPr>
          <w:rFonts w:cs="Tahoma"/>
        </w:rPr>
      </w:pPr>
      <w:r w:rsidRPr="006E0146">
        <w:rPr>
          <w:rFonts w:cs="Tahoma"/>
        </w:rPr>
        <w:t>nastąpiła zmiana przepisów prawa, opublikowanych w Dzienniku Urzędowym Unii Europejskie</w:t>
      </w:r>
      <w:r w:rsidR="005A748B" w:rsidRPr="006E0146">
        <w:rPr>
          <w:rFonts w:cs="Tahoma"/>
        </w:rPr>
        <w:t>j</w:t>
      </w:r>
      <w:r w:rsidRPr="006E0146">
        <w:rPr>
          <w:rFonts w:cs="Tahoma"/>
        </w:rPr>
        <w:t>, Dzienniku Ustaw, Monitorze Polskim lub Dzienniku Urzędowym odpowiedniego ministra, Zamawiający dopuszcza zmiany sposobu realizacji Umowy lub zmiany zakresu świadczeń Wykonawcy wymuszone takimi zmianami prawa;</w:t>
      </w:r>
    </w:p>
    <w:p w14:paraId="072D45A3" w14:textId="1878255C" w:rsidR="00670648" w:rsidRPr="006E0146" w:rsidRDefault="00806E50" w:rsidP="003D7EFC">
      <w:pPr>
        <w:pStyle w:val="Podstawowy"/>
        <w:numPr>
          <w:ilvl w:val="1"/>
          <w:numId w:val="66"/>
        </w:numPr>
        <w:spacing w:after="0" w:line="276" w:lineRule="auto"/>
        <w:rPr>
          <w:rFonts w:cs="Tahoma"/>
        </w:rPr>
      </w:pPr>
      <w:r w:rsidRPr="006E0146">
        <w:rPr>
          <w:rFonts w:cs="Tahoma"/>
        </w:rPr>
        <w:t xml:space="preserve">wystąpią przyczyny niezależne od Wykonawcy, związane z równolegle prowadzonymi przez Zamawiającego projektami mającymi wpływ na realizację Umowy lub w związku ze zmianami okoliczności wynikającymi ze specyfiki działalności Zamawiającego albo w związku z podjęciem przez </w:t>
      </w:r>
      <w:r w:rsidRPr="006E0146">
        <w:rPr>
          <w:rFonts w:cs="Tahoma"/>
        </w:rPr>
        <w:lastRenderedPageBreak/>
        <w:t>Zamawiającego decyzji o przeprowadzeniu przez osobę trzecią kontroli jakości i sposobu prowadzenia prac, Zamawiający dopuszcza zmiany terminu realizacji Umowy</w:t>
      </w:r>
      <w:r w:rsidR="00724061" w:rsidRPr="006E0146">
        <w:rPr>
          <w:rFonts w:cs="Tahoma"/>
        </w:rPr>
        <w:t xml:space="preserve"> lub sposobu realizacji zamówienia</w:t>
      </w:r>
      <w:r w:rsidRPr="006E0146">
        <w:rPr>
          <w:rFonts w:cs="Tahoma"/>
        </w:rPr>
        <w:t>;</w:t>
      </w:r>
    </w:p>
    <w:p w14:paraId="6ED53D4D" w14:textId="7A7ED337" w:rsidR="00670648" w:rsidRPr="006E0146" w:rsidRDefault="00806E50" w:rsidP="003D7EFC">
      <w:pPr>
        <w:pStyle w:val="Podstawowy"/>
        <w:numPr>
          <w:ilvl w:val="1"/>
          <w:numId w:val="66"/>
        </w:numPr>
        <w:spacing w:after="0" w:line="276" w:lineRule="auto"/>
        <w:rPr>
          <w:rFonts w:cs="Tahoma"/>
        </w:rPr>
      </w:pPr>
      <w:r w:rsidRPr="006E0146">
        <w:rPr>
          <w:rFonts w:cs="Tahoma"/>
        </w:rPr>
        <w:t xml:space="preserve">ujawnią się powszechnie występujące </w:t>
      </w:r>
      <w:r w:rsidR="00724061" w:rsidRPr="006E0146">
        <w:rPr>
          <w:rFonts w:cs="Tahoma"/>
        </w:rPr>
        <w:t xml:space="preserve">Nieprawidłowości </w:t>
      </w:r>
      <w:r w:rsidRPr="006E0146">
        <w:rPr>
          <w:rFonts w:cs="Tahoma"/>
        </w:rPr>
        <w:t xml:space="preserve">oferowanego Oprogramowania </w:t>
      </w:r>
      <w:r w:rsidR="00724061" w:rsidRPr="006E0146">
        <w:rPr>
          <w:rFonts w:cs="Tahoma"/>
        </w:rPr>
        <w:t xml:space="preserve">Standardowego </w:t>
      </w:r>
      <w:r w:rsidRPr="006E0146">
        <w:rPr>
          <w:rFonts w:cs="Tahoma"/>
        </w:rPr>
        <w:t xml:space="preserve">Zamawiający dopuszcza zmianę w zakresie Przedmiotu Umowy polegającą na zastąpieniu danego Produktu produktem zastępczym, spełniającym wszelkie wymagania przewidziane w Umowie dla produktu zastępowanego, rekomendowanym przez producenta lub wykonawcę w związku z ujawnieniem </w:t>
      </w:r>
      <w:r w:rsidR="00724061" w:rsidRPr="006E0146">
        <w:rPr>
          <w:rFonts w:cs="Tahoma"/>
        </w:rPr>
        <w:t>Nieprawidłowości</w:t>
      </w:r>
      <w:r w:rsidRPr="006E0146">
        <w:rPr>
          <w:rFonts w:cs="Tahoma"/>
        </w:rPr>
        <w:t>;</w:t>
      </w:r>
    </w:p>
    <w:p w14:paraId="059DB0EE" w14:textId="1C44A86E" w:rsidR="00670648" w:rsidRPr="006E0146" w:rsidRDefault="00806E50" w:rsidP="003D7EFC">
      <w:pPr>
        <w:pStyle w:val="Podstawowy"/>
        <w:numPr>
          <w:ilvl w:val="1"/>
          <w:numId w:val="66"/>
        </w:numPr>
        <w:spacing w:after="0" w:line="276" w:lineRule="auto"/>
        <w:rPr>
          <w:rFonts w:cs="Tahoma"/>
        </w:rPr>
      </w:pPr>
      <w:r w:rsidRPr="006E0146">
        <w:rPr>
          <w:rFonts w:cs="Tahoma"/>
        </w:rPr>
        <w:t>wystąpi uzasadniona przyczynami technicznymi, w szczególności ujawnionymi na etapie prac analitycznych i projektowych, konieczność zmiany zakresu przedmiotu Umowy w obszarze wymagań funkcjonalnych lub niefunkcjonalnych, jeżeli rezygnacja z danego wymagania lub zastąpienie go innym, spowoduje zoptymalizowane dopasowanie przedmiotu Umowy do potrzeb Zamawiającego</w:t>
      </w:r>
      <w:r w:rsidR="00DC466A" w:rsidRPr="006E0146">
        <w:rPr>
          <w:rFonts w:cs="Tahoma"/>
        </w:rPr>
        <w:t>. Zmiana w tym zakresie może prowadzić do odpowiedniej zmiany Wynagrodzenia, poziom zmiany wynagrodzenia będzie ustalony na podstawie wyceny kosztorysowej dokonanej przez Wykonawcę wraz z dowodami na rynkowy poziom wyceny</w:t>
      </w:r>
      <w:r w:rsidRPr="006E0146">
        <w:rPr>
          <w:rFonts w:cs="Tahoma"/>
        </w:rPr>
        <w:t>;</w:t>
      </w:r>
    </w:p>
    <w:p w14:paraId="0D995AFA" w14:textId="6E79D020" w:rsidR="00670648" w:rsidRPr="006E0146" w:rsidRDefault="00806E50" w:rsidP="003D7EFC">
      <w:pPr>
        <w:pStyle w:val="Podstawowy"/>
        <w:numPr>
          <w:ilvl w:val="1"/>
          <w:numId w:val="66"/>
        </w:numPr>
        <w:spacing w:after="0" w:line="276" w:lineRule="auto"/>
        <w:rPr>
          <w:rFonts w:cs="Tahoma"/>
        </w:rPr>
      </w:pPr>
      <w:r w:rsidRPr="006E0146">
        <w:rPr>
          <w:rFonts w:cs="Tahoma"/>
        </w:rPr>
        <w:t>wystąpią opóźnienia w realizacji</w:t>
      </w:r>
      <w:r w:rsidR="00724061" w:rsidRPr="006E0146">
        <w:rPr>
          <w:rFonts w:cs="Tahoma"/>
        </w:rPr>
        <w:t xml:space="preserve"> Umowy</w:t>
      </w:r>
      <w:r w:rsidRPr="006E0146">
        <w:rPr>
          <w:rFonts w:cs="Tahoma"/>
        </w:rPr>
        <w:t>, Zamawiający dopuszcza możliwość dokonania zmiany terminu, jeżeli opóźnienia te spowodowane zostały działaniem niezależnym od Wykonawcy</w:t>
      </w:r>
      <w:r w:rsidR="00724061" w:rsidRPr="006E0146">
        <w:rPr>
          <w:rFonts w:cs="Tahoma"/>
        </w:rPr>
        <w:t xml:space="preserve"> lub wynikają z działań lub zaniechań Zamawiającego</w:t>
      </w:r>
      <w:r w:rsidR="00DC466A" w:rsidRPr="006E0146">
        <w:rPr>
          <w:rFonts w:cs="Tahoma"/>
        </w:rPr>
        <w:t xml:space="preserve"> o czas odpowiadający czasowi przeszkody w realizacji Umowy</w:t>
      </w:r>
      <w:r w:rsidRPr="006E0146">
        <w:rPr>
          <w:rFonts w:cs="Tahoma"/>
        </w:rPr>
        <w:t>;</w:t>
      </w:r>
    </w:p>
    <w:p w14:paraId="7BA8E749" w14:textId="77777777" w:rsidR="00806E50" w:rsidRPr="006E0146" w:rsidRDefault="00806E50" w:rsidP="003D7EFC">
      <w:pPr>
        <w:pStyle w:val="Podstawowy"/>
        <w:numPr>
          <w:ilvl w:val="0"/>
          <w:numId w:val="50"/>
        </w:numPr>
        <w:spacing w:after="0" w:line="276" w:lineRule="auto"/>
        <w:rPr>
          <w:rFonts w:cs="Tahoma"/>
        </w:rPr>
      </w:pPr>
      <w:r w:rsidRPr="006E0146">
        <w:rPr>
          <w:rFonts w:cs="Tahoma"/>
        </w:rPr>
        <w:t>W przypadkach, w których zgodnie z powyższymi postanowieniami lub przepisami prawa możliwe jest wprowadzenie zmiany do Umowy, Zamawiający przewiduje także wprowadzenie odpowiedniej zmiany Harmonogramu Ramowego lub Harmonogramu Szczegółowego, jeżeli jest to konieczne do uwzględnienia czasu niezbędnego w celu realizacji zmienionego zakresu Przedmiotu Umowy lub w celu uwzględnienia wprowadzonych zmian organizacyjnych.</w:t>
      </w:r>
    </w:p>
    <w:p w14:paraId="19BDC492" w14:textId="77777777" w:rsidR="00670648" w:rsidRPr="006E0146" w:rsidRDefault="00806E50" w:rsidP="003D7EFC">
      <w:pPr>
        <w:pStyle w:val="Podstawowy"/>
        <w:numPr>
          <w:ilvl w:val="0"/>
          <w:numId w:val="50"/>
        </w:numPr>
        <w:spacing w:after="0" w:line="276" w:lineRule="auto"/>
        <w:rPr>
          <w:rFonts w:cs="Tahoma"/>
        </w:rPr>
      </w:pPr>
      <w:r w:rsidRPr="006E0146">
        <w:rPr>
          <w:rFonts w:cs="Tahoma"/>
        </w:rPr>
        <w:t>Niezależnie od powyższego, Zamawiający przewiduje możliwość wprowadzenia do Harmonogramu Szczegółowego zmian niewpływających na terminy określone w Harmonogramie Ramowym, jeżeli wprowadzenie takich zmian jest uzasadnione ze względów technicznych lub organizacyjnych. Wprowadzenie zmian do Harmonogramu Szczegółowego nie może powodować konieczności poniesienia dodatkowych kosztów przez Zamawiającego.</w:t>
      </w:r>
    </w:p>
    <w:p w14:paraId="202AE1FE" w14:textId="4CD118F8" w:rsidR="00670648" w:rsidRPr="006E0146" w:rsidRDefault="00806E50" w:rsidP="003D7EFC">
      <w:pPr>
        <w:pStyle w:val="Podstawowy"/>
        <w:numPr>
          <w:ilvl w:val="0"/>
          <w:numId w:val="50"/>
        </w:numPr>
        <w:spacing w:after="0" w:line="276" w:lineRule="auto"/>
        <w:rPr>
          <w:rFonts w:cs="Tahoma"/>
        </w:rPr>
      </w:pPr>
      <w:r w:rsidRPr="006E0146">
        <w:rPr>
          <w:rFonts w:cs="Tahoma"/>
        </w:rPr>
        <w:t xml:space="preserve">Wszelkie zmiany zarówno istotne, które wraz z warunkami ich wprowadzenia zostały przewidziane Umową lub których wprowadzenie możliwe jest zgodnie z przepisami prawa, jak i nieistotne będą dokumentowane i wymagają złożenia przez Stronę inicjującą wniosku o dokonanie zmiany w formie pisemnej. </w:t>
      </w:r>
    </w:p>
    <w:p w14:paraId="282C95A8" w14:textId="77777777" w:rsidR="00670648" w:rsidRPr="006E0146" w:rsidRDefault="00806E50" w:rsidP="003D7EFC">
      <w:pPr>
        <w:pStyle w:val="Podstawowy"/>
        <w:numPr>
          <w:ilvl w:val="0"/>
          <w:numId w:val="50"/>
        </w:numPr>
        <w:spacing w:after="0" w:line="276" w:lineRule="auto"/>
        <w:rPr>
          <w:rFonts w:cs="Tahoma"/>
        </w:rPr>
      </w:pPr>
      <w:r w:rsidRPr="006E0146">
        <w:rPr>
          <w:rFonts w:cs="Tahoma"/>
        </w:rPr>
        <w:t>Wzór wniosku o dokonanie zmiany zostanie ustalony pomiędzy Stronami w ramach opracowywania Dokumentu Inicjującego Projekt i będzie zawierał założenia dotyczące wnioskowanej zmiany przez które rozumie się kompleksowy opis wszelkich aspektów zmiany w odniesieniu do zakresu oraz trybu i warunków zmiany Umowy, a w szczególności opis prac dodatkowych raz z proponowanymi kryteriami Odbioru, wpływ dokonania zmiany na Harmonogram Ramowy i Harmonogram Szczegółowy, zmiany dotyczące zakresu funkcjonalnego lub niefunkcjonalnego Oprogramowania oraz inne czynniki, które mogą być istotne dla Zamawiającego przy podejmowaniu decyzji o wprowadzeniu zmiany. Dodatkowo wzór wniosku o dokonanie zmiany musi zawierać wskazane podstawy prawne jej wprowadzenia, w tym w szczególności prawne i faktyczne uzasadnienie dopuszczalności zmiany w danym przypadku.</w:t>
      </w:r>
    </w:p>
    <w:p w14:paraId="51761357" w14:textId="77777777" w:rsidR="00670648" w:rsidRPr="006E0146" w:rsidRDefault="00806E50" w:rsidP="003D7EFC">
      <w:pPr>
        <w:pStyle w:val="Podstawowy"/>
        <w:numPr>
          <w:ilvl w:val="0"/>
          <w:numId w:val="50"/>
        </w:numPr>
        <w:spacing w:after="0" w:line="276" w:lineRule="auto"/>
        <w:rPr>
          <w:rFonts w:cs="Tahoma"/>
        </w:rPr>
      </w:pPr>
      <w:r w:rsidRPr="006E0146">
        <w:rPr>
          <w:rFonts w:cs="Tahoma"/>
        </w:rPr>
        <w:lastRenderedPageBreak/>
        <w:t>Strony postanawiają, że w przypadku zmiany stawki podatku VAT – Wynagrodzenie przewidziane niniejszą Umową ulegnie zmianie odpowiedniej do zmiany wysokości podatku od towarów i usług, przy czym powyższa zmiana będzie miała zastosowanie wyłącznie w odniesieniu do części Wynagrodzenia objętego fakturami wystawionymi po dniu wejścia w życie zmiany przepisów prawa wprowadzających nowe stawki podatku od towarów i usług.</w:t>
      </w:r>
    </w:p>
    <w:p w14:paraId="39D0CB1F" w14:textId="77777777" w:rsidR="00670648" w:rsidRPr="006E0146" w:rsidRDefault="00806E50" w:rsidP="003D7EFC">
      <w:pPr>
        <w:pStyle w:val="Podstawowy"/>
        <w:numPr>
          <w:ilvl w:val="0"/>
          <w:numId w:val="50"/>
        </w:numPr>
        <w:spacing w:after="0" w:line="276" w:lineRule="auto"/>
        <w:rPr>
          <w:rFonts w:cs="Tahoma"/>
        </w:rPr>
      </w:pPr>
      <w:r w:rsidRPr="006E0146">
        <w:rPr>
          <w:rFonts w:cs="Tahoma"/>
        </w:rPr>
        <w:t>Strony postanawiają, że w przypadku zmian:</w:t>
      </w:r>
    </w:p>
    <w:p w14:paraId="1A0D27ED" w14:textId="77777777" w:rsidR="00670648" w:rsidRPr="006E0146" w:rsidRDefault="00806E50" w:rsidP="003D7EFC">
      <w:pPr>
        <w:pStyle w:val="Podstawowy"/>
        <w:numPr>
          <w:ilvl w:val="0"/>
          <w:numId w:val="52"/>
        </w:numPr>
        <w:spacing w:after="0" w:line="276" w:lineRule="auto"/>
        <w:rPr>
          <w:rFonts w:cs="Tahoma"/>
        </w:rPr>
      </w:pPr>
      <w:r w:rsidRPr="006E0146">
        <w:rPr>
          <w:rFonts w:cs="Tahoma"/>
        </w:rPr>
        <w:t>wysokości minimalnego wynagrodzenia za pracę albo wysokości minimalnej stawki godzinowej, ustalanych na podstawie przepisów ustawy z dnia 10 października 2002 r. o minimalnym wynagrodzeniu za pracę,</w:t>
      </w:r>
    </w:p>
    <w:p w14:paraId="670F11A6" w14:textId="5A5C66DA" w:rsidR="00670648" w:rsidRPr="006E0146" w:rsidRDefault="00806E50" w:rsidP="003D7EFC">
      <w:pPr>
        <w:pStyle w:val="Podstawowy"/>
        <w:numPr>
          <w:ilvl w:val="0"/>
          <w:numId w:val="52"/>
        </w:numPr>
        <w:spacing w:after="0" w:line="276" w:lineRule="auto"/>
        <w:rPr>
          <w:rFonts w:cs="Tahoma"/>
        </w:rPr>
      </w:pPr>
      <w:r w:rsidRPr="006E0146">
        <w:rPr>
          <w:rFonts w:cs="Tahoma"/>
        </w:rPr>
        <w:t>zasad podlegania ubezpieczeniom społecznym lub ubezpieczeniu zdrowotnemu lub</w:t>
      </w:r>
      <w:r w:rsidR="008F62E6" w:rsidRPr="006E0146">
        <w:rPr>
          <w:rFonts w:cs="Tahoma"/>
        </w:rPr>
        <w:t xml:space="preserve"> </w:t>
      </w:r>
      <w:r w:rsidRPr="006E0146">
        <w:rPr>
          <w:rFonts w:cs="Tahoma"/>
        </w:rPr>
        <w:t xml:space="preserve">wysokości stawki składki na ubezpieczenia społeczne lub zdrowotne, </w:t>
      </w:r>
    </w:p>
    <w:p w14:paraId="00C58516" w14:textId="71BF49A2" w:rsidR="008F62E6" w:rsidRPr="006E0146" w:rsidRDefault="008F62E6" w:rsidP="003D7EFC">
      <w:pPr>
        <w:pStyle w:val="Akapitzlist"/>
        <w:numPr>
          <w:ilvl w:val="0"/>
          <w:numId w:val="52"/>
        </w:numPr>
        <w:spacing w:line="276" w:lineRule="auto"/>
        <w:rPr>
          <w:rFonts w:ascii="Tahoma" w:hAnsi="Tahoma" w:cs="Tahoma"/>
          <w:sz w:val="20"/>
          <w:szCs w:val="20"/>
        </w:rPr>
      </w:pPr>
      <w:r w:rsidRPr="006E0146">
        <w:rPr>
          <w:rFonts w:ascii="Tahoma" w:hAnsi="Tahoma" w:cs="Tahoma"/>
          <w:color w:val="auto"/>
          <w:sz w:val="20"/>
          <w:szCs w:val="20"/>
        </w:rPr>
        <w:t>zasad gromadzenia i wysokości wpłat do pracowniczych planów kapitałowych, o których mowa w ustawie z dnia 4 października 2018 r. o pracowniczych planach kapitałowych</w:t>
      </w:r>
    </w:p>
    <w:p w14:paraId="48250617" w14:textId="5C1FADD4" w:rsidR="00806E50" w:rsidRPr="006E0146" w:rsidRDefault="00806E50" w:rsidP="003D7EFC">
      <w:pPr>
        <w:pStyle w:val="Podstawowy"/>
        <w:spacing w:after="0" w:line="276" w:lineRule="auto"/>
        <w:ind w:left="720"/>
        <w:rPr>
          <w:rFonts w:cs="Tahoma"/>
        </w:rPr>
      </w:pPr>
      <w:r w:rsidRPr="006E0146">
        <w:rPr>
          <w:rFonts w:cs="Tahoma"/>
        </w:rPr>
        <w:t>jeżeli zmiany te będą miały wpływ na koszty wykonania przedmiotu Umowy przez Wykonawcę, Strony wprowadzą zmianę wysokości Wynagrodzenia odpowiednią do kwoty, o jaką wskutek tych zmian zmianie ulegnie koszt wykonania Zamówienia przez Wykonawcę. W celu wykazania wpływu powyżej wskazanych zmian na koszty wykonania Umowy Wykonawca przedstawi Zamawiającemu szczegółową kalkulację kosztów według stanu sprzed danej zmiany oraz szczegółową kalkulację kosztów według stanu po wprowadzeniu zmiany, oraz wskaże kwotę o jaką Wynagrodzenie powinno ulec zmianie. Zamawiający niezwłocznie ustosunkuje się do przedstawionych kalkulacji</w:t>
      </w:r>
      <w:r w:rsidR="0065408B" w:rsidRPr="006E0146">
        <w:rPr>
          <w:rFonts w:cs="Tahoma"/>
        </w:rPr>
        <w:t xml:space="preserve"> oraz dowodów potwierdzających prawdziwość kalkulacji</w:t>
      </w:r>
      <w:r w:rsidRPr="006E0146">
        <w:rPr>
          <w:rFonts w:cs="Tahoma"/>
        </w:rPr>
        <w:t xml:space="preserve"> poprzez ich zaakceptowanie lub zgłoszenie zastrzeżeń.</w:t>
      </w:r>
    </w:p>
    <w:p w14:paraId="4F6772B3" w14:textId="77777777" w:rsidR="00806E50" w:rsidRPr="006E0146" w:rsidRDefault="00806E50" w:rsidP="003D7EFC">
      <w:pPr>
        <w:pStyle w:val="Podstawowy"/>
        <w:numPr>
          <w:ilvl w:val="0"/>
          <w:numId w:val="50"/>
        </w:numPr>
        <w:spacing w:after="0" w:line="276" w:lineRule="auto"/>
        <w:rPr>
          <w:rFonts w:cs="Tahoma"/>
        </w:rPr>
      </w:pPr>
      <w:r w:rsidRPr="006E0146">
        <w:rPr>
          <w:rFonts w:cs="Tahoma"/>
        </w:rPr>
        <w:t>W celu uniknięcia wątpliwości Strony potwierdzają, że z żądaniem zmiany Wynagrodzenia może wystąpić także Zamawiający – w takim przypadku Wykonawca zobowiązany będzie do przedstawienia wskazanych w tym postanowieniu szczegółowych kalkulacji niezwłocznie po otrzymaniu żądania Zamawiającego.</w:t>
      </w:r>
    </w:p>
    <w:p w14:paraId="25170B11" w14:textId="1858D5F6" w:rsidR="00670648" w:rsidRPr="006E0146" w:rsidRDefault="00806E50" w:rsidP="00321506">
      <w:pPr>
        <w:pStyle w:val="Podstawowy"/>
        <w:numPr>
          <w:ilvl w:val="0"/>
          <w:numId w:val="50"/>
        </w:numPr>
        <w:spacing w:after="0" w:line="276" w:lineRule="auto"/>
        <w:rPr>
          <w:rFonts w:cs="Tahoma"/>
        </w:rPr>
      </w:pPr>
      <w:r w:rsidRPr="006E0146">
        <w:rPr>
          <w:rFonts w:cs="Tahoma"/>
        </w:rPr>
        <w:t>Zmiana wysokości Wynagrodzenia nastąpi od momentu jej wprowadzenia przez Strony, przy czym jeżeli zmiana kosztów Wykonawcy nastąpiła przed dokonaniem zmiany Umowy, zmiana wysokości Wynagrodzenia będzie uwzględniała także zmianę wysokości kosztów ponoszonych po dacie zmiany odpowiednich przepisów prawa, a przed datą dokonania zmiany Umowy.</w:t>
      </w:r>
    </w:p>
    <w:p w14:paraId="0E650E9F" w14:textId="64B8EEFE" w:rsidR="00670648" w:rsidRPr="006E0146" w:rsidRDefault="00806E50" w:rsidP="00CA2085">
      <w:pPr>
        <w:pStyle w:val="Podstawowy"/>
        <w:numPr>
          <w:ilvl w:val="0"/>
          <w:numId w:val="50"/>
        </w:numPr>
        <w:spacing w:after="0" w:line="276" w:lineRule="auto"/>
        <w:rPr>
          <w:rFonts w:cs="Tahoma"/>
        </w:rPr>
      </w:pPr>
      <w:r w:rsidRPr="006E0146">
        <w:rPr>
          <w:rFonts w:cs="Tahoma"/>
        </w:rPr>
        <w:t>Dla uniknięcia wątpliwości Strony zgodnie potwierdzają, że o ewentualnym uznaniu zasadności wprowadzenia którejkolwiek określonej w Umowie zmiany do Umowy będzie decydował Zamawiający.</w:t>
      </w:r>
      <w:r w:rsidR="008F62E6" w:rsidRPr="006E0146">
        <w:rPr>
          <w:rFonts w:cs="Tahoma"/>
        </w:rPr>
        <w:t xml:space="preserve"> Dla wprowadzenia zmiany niezbędna jest zgoda obu Stron.</w:t>
      </w:r>
    </w:p>
    <w:p w14:paraId="55EEAAA6" w14:textId="79E16B59" w:rsidR="001D7452" w:rsidRPr="006E0146" w:rsidRDefault="00806E50" w:rsidP="003D7EFC">
      <w:pPr>
        <w:pStyle w:val="Podstawowy"/>
        <w:numPr>
          <w:ilvl w:val="0"/>
          <w:numId w:val="50"/>
        </w:numPr>
        <w:spacing w:after="0" w:line="276" w:lineRule="auto"/>
        <w:rPr>
          <w:rFonts w:cs="Tahoma"/>
        </w:rPr>
      </w:pPr>
      <w:r w:rsidRPr="006E0146">
        <w:rPr>
          <w:rFonts w:cs="Tahoma"/>
        </w:rPr>
        <w:t>Każdorazowe wprowadzenie zmian do Umowy, wymaga odrębnych ustaleń Stron co do zakresu wprowadzanych zmian, a opisane w niniejszym paragrafie przypadki dopuszczalnych zmian nie stanowią wiążącego zobowiązania Zamawiającego do wyrażenia zgody na zmianę Umowy. Zmiany Umowy w zakresie wskazanym powyżej wymagają zawarcia aneksu do Umowy, w formie pisemnej pod rygorem nieważności.</w:t>
      </w:r>
    </w:p>
    <w:p w14:paraId="40159557" w14:textId="77777777" w:rsidR="00B602AF" w:rsidRPr="006E0146" w:rsidRDefault="00B602AF" w:rsidP="003D7EFC">
      <w:pPr>
        <w:pStyle w:val="Podstawowy"/>
        <w:spacing w:after="0" w:line="276" w:lineRule="auto"/>
        <w:jc w:val="center"/>
        <w:rPr>
          <w:rFonts w:cs="Tahoma"/>
          <w:b/>
        </w:rPr>
      </w:pPr>
    </w:p>
    <w:p w14:paraId="170EF59D" w14:textId="77777777" w:rsidR="00EC489E" w:rsidRPr="006E0146" w:rsidRDefault="00E948B8" w:rsidP="003D7EFC">
      <w:pPr>
        <w:pStyle w:val="Podstawowy"/>
        <w:spacing w:after="0" w:line="276" w:lineRule="auto"/>
        <w:jc w:val="center"/>
        <w:rPr>
          <w:rFonts w:cs="Tahoma"/>
          <w:b/>
        </w:rPr>
      </w:pPr>
      <w:r w:rsidRPr="006E0146">
        <w:rPr>
          <w:rFonts w:cs="Tahoma"/>
          <w:b/>
        </w:rPr>
        <w:t>§ 21</w:t>
      </w:r>
    </w:p>
    <w:p w14:paraId="33F134B2" w14:textId="77777777" w:rsidR="00EC489E" w:rsidRPr="006E0146" w:rsidRDefault="00EC489E" w:rsidP="003D7EFC">
      <w:pPr>
        <w:pStyle w:val="Podstawowy"/>
        <w:spacing w:after="0" w:line="276" w:lineRule="auto"/>
        <w:jc w:val="center"/>
        <w:rPr>
          <w:rFonts w:cs="Tahoma"/>
          <w:b/>
        </w:rPr>
      </w:pPr>
      <w:proofErr w:type="spellStart"/>
      <w:r w:rsidRPr="006E0146">
        <w:rPr>
          <w:rFonts w:cs="Tahoma"/>
          <w:b/>
        </w:rPr>
        <w:t>Exit</w:t>
      </w:r>
      <w:proofErr w:type="spellEnd"/>
      <w:r w:rsidRPr="006E0146">
        <w:rPr>
          <w:rFonts w:cs="Tahoma"/>
          <w:b/>
        </w:rPr>
        <w:t xml:space="preserve"> Plan</w:t>
      </w:r>
    </w:p>
    <w:p w14:paraId="477F4E08" w14:textId="3C017D58" w:rsidR="00EC489E" w:rsidRPr="006E0146" w:rsidRDefault="00EC489E" w:rsidP="003D7EFC">
      <w:pPr>
        <w:pStyle w:val="Podstawowy"/>
        <w:numPr>
          <w:ilvl w:val="0"/>
          <w:numId w:val="41"/>
        </w:numPr>
        <w:spacing w:after="0" w:line="276" w:lineRule="auto"/>
        <w:rPr>
          <w:rFonts w:cs="Tahoma"/>
        </w:rPr>
      </w:pPr>
      <w:r w:rsidRPr="006E0146">
        <w:rPr>
          <w:rFonts w:cs="Tahoma"/>
        </w:rPr>
        <w:t xml:space="preserve">Bez uszczerbku dla innych postanowień Umowy, w przypadku zakończenia współpracy Stron w ramach Umowy, niezależnie od trybu takiego zakończenia (upływ czasu trwania Umowy, odstąpienie od Umowy, wypowiedzenie Umowy lub rozwiązania Umowy za porozumieniem Stron), Wykonawca niezwłocznie, ale nie później niż w terminie 14 </w:t>
      </w:r>
      <w:r w:rsidRPr="006E0146">
        <w:rPr>
          <w:rFonts w:cs="Tahoma"/>
        </w:rPr>
        <w:lastRenderedPageBreak/>
        <w:t>Dni</w:t>
      </w:r>
      <w:r w:rsidR="00A63BAC" w:rsidRPr="006E0146">
        <w:rPr>
          <w:rFonts w:cs="Tahoma"/>
        </w:rPr>
        <w:t xml:space="preserve"> Roboczych, zobowiązany jest do </w:t>
      </w:r>
      <w:r w:rsidRPr="006E0146">
        <w:rPr>
          <w:rFonts w:cs="Tahoma"/>
        </w:rPr>
        <w:t xml:space="preserve">przekazania Zamawiającemu lub osobie trzeciej wskazanej przez niego </w:t>
      </w:r>
      <w:r w:rsidR="0027246E" w:rsidRPr="006E0146">
        <w:rPr>
          <w:rFonts w:cs="Tahoma"/>
        </w:rPr>
        <w:t>wszelki</w:t>
      </w:r>
      <w:r w:rsidR="008F62E6" w:rsidRPr="006E0146">
        <w:rPr>
          <w:rFonts w:cs="Tahoma"/>
        </w:rPr>
        <w:t>ch</w:t>
      </w:r>
      <w:r w:rsidR="0027246E" w:rsidRPr="006E0146">
        <w:rPr>
          <w:rFonts w:cs="Tahoma"/>
        </w:rPr>
        <w:t xml:space="preserve"> </w:t>
      </w:r>
      <w:r w:rsidR="00585D1C" w:rsidRPr="006E0146">
        <w:rPr>
          <w:rFonts w:cs="Tahoma"/>
        </w:rPr>
        <w:t>posiadanych</w:t>
      </w:r>
      <w:r w:rsidRPr="006E0146">
        <w:rPr>
          <w:rFonts w:cs="Tahoma"/>
        </w:rPr>
        <w:t xml:space="preserve"> informacji koniecznych do dalszego realizowania przedmiotu Umowy przez inny podmiot, w tym wiedzy i transferu know-how specyficznego dla całego przedmiotu Umowy. Zobowiązanie to obejmuje w szczególności obowiązek Wykonawcy do przekazania Zamawiającemu wszelkich informacji umożliwiających osobie trzeciej kontynuację prac w ramach przedmiotu umowy, w tym rozwój Produktów</w:t>
      </w:r>
      <w:r w:rsidR="008F62E6" w:rsidRPr="006E0146">
        <w:rPr>
          <w:rFonts w:cs="Tahoma"/>
        </w:rPr>
        <w:t xml:space="preserve"> poprzez:</w:t>
      </w:r>
    </w:p>
    <w:p w14:paraId="7A046B2D" w14:textId="0BCCB0CC" w:rsidR="008F62E6" w:rsidRPr="006E0146" w:rsidRDefault="008F62E6" w:rsidP="003D7EFC">
      <w:pPr>
        <w:pStyle w:val="Podstawowy"/>
        <w:spacing w:after="0" w:line="276" w:lineRule="auto"/>
        <w:ind w:left="720"/>
        <w:rPr>
          <w:rFonts w:cs="Tahoma"/>
        </w:rPr>
      </w:pPr>
      <w:r w:rsidRPr="006E0146">
        <w:rPr>
          <w:rFonts w:cs="Tahoma"/>
        </w:rPr>
        <w:t>a) przeprowadzenie dwóch szkoleń w wymiarze 4 godzin każde,</w:t>
      </w:r>
    </w:p>
    <w:p w14:paraId="46A73A01" w14:textId="327B1551" w:rsidR="008F62E6" w:rsidRPr="006E0146" w:rsidRDefault="008F62E6" w:rsidP="003D7EFC">
      <w:pPr>
        <w:pStyle w:val="Podstawowy"/>
        <w:spacing w:after="0" w:line="276" w:lineRule="auto"/>
        <w:ind w:left="720"/>
        <w:rPr>
          <w:rFonts w:cs="Tahoma"/>
        </w:rPr>
      </w:pPr>
      <w:r w:rsidRPr="006E0146">
        <w:rPr>
          <w:rFonts w:cs="Tahoma"/>
        </w:rPr>
        <w:t xml:space="preserve">b) umożliwienie </w:t>
      </w:r>
      <w:r w:rsidR="00346590" w:rsidRPr="006E0146">
        <w:rPr>
          <w:rFonts w:cs="Tahoma"/>
        </w:rPr>
        <w:t>skorzystania przez Zamawiającego lub podmiot trzeci wskazany przez Zamawiającego, który ma przejąć usługi utrzymania systemu – 20 roboczogodzin konsultacji świadczonych przez osoby wskazane w Zespole Projektowym Wykonawcy,</w:t>
      </w:r>
    </w:p>
    <w:p w14:paraId="56DC569E" w14:textId="2F49EF91" w:rsidR="008F62E6" w:rsidRPr="006E0146" w:rsidRDefault="008F62E6" w:rsidP="003D7EFC">
      <w:pPr>
        <w:pStyle w:val="Podstawowy"/>
        <w:spacing w:after="0" w:line="276" w:lineRule="auto"/>
        <w:ind w:left="720"/>
        <w:rPr>
          <w:rFonts w:cs="Tahoma"/>
        </w:rPr>
      </w:pPr>
      <w:r w:rsidRPr="006E0146">
        <w:rPr>
          <w:rFonts w:cs="Tahoma"/>
        </w:rPr>
        <w:t>c) weryfikacja i uzupełnienie dokumentacji o informacje wynikające z czynności podejmowanych przez Wykonawcę w trakcie realizacji usług Utrzymania, o ile nie były przekazywane na bieżąco.</w:t>
      </w:r>
    </w:p>
    <w:p w14:paraId="79E159AD" w14:textId="732CAEFA" w:rsidR="00EC489E" w:rsidRPr="006E0146" w:rsidRDefault="00EC489E" w:rsidP="003D7EFC">
      <w:pPr>
        <w:pStyle w:val="Podstawowy"/>
        <w:numPr>
          <w:ilvl w:val="0"/>
          <w:numId w:val="41"/>
        </w:numPr>
        <w:spacing w:after="0" w:line="276" w:lineRule="auto"/>
        <w:rPr>
          <w:rFonts w:cs="Tahoma"/>
        </w:rPr>
      </w:pPr>
      <w:r w:rsidRPr="006E0146">
        <w:rPr>
          <w:rFonts w:cs="Tahoma"/>
        </w:rPr>
        <w:t>Wynagrodzenie z tytułu wykonania zobowiązań Wykonawcy przewidzianych w niniejszym rozdziale Umowy jest zawarte w ramach wynagrodzenia opisanego Umową, wypłacanego Wykonawcy zgodnie z zasadami o</w:t>
      </w:r>
      <w:r w:rsidR="001D7452" w:rsidRPr="006E0146">
        <w:rPr>
          <w:rFonts w:cs="Tahoma"/>
        </w:rPr>
        <w:t xml:space="preserve">kreślonymi w </w:t>
      </w:r>
      <w:r w:rsidR="00422074" w:rsidRPr="006E0146">
        <w:rPr>
          <w:rFonts w:cs="Tahoma"/>
        </w:rPr>
        <w:t xml:space="preserve">paragrafie 13 </w:t>
      </w:r>
      <w:r w:rsidRPr="006E0146">
        <w:rPr>
          <w:rFonts w:cs="Tahoma"/>
        </w:rPr>
        <w:t>Umowy. Strony zgodnie potwierdzają, że z tytułu realizacji powyższych zobowiązań Wykonawca nie jest uprawniony do żądania zapłaty żadnego dodatkowego wynagrodzenia przez Zamawiającego.</w:t>
      </w:r>
    </w:p>
    <w:p w14:paraId="553A3AB5" w14:textId="77777777" w:rsidR="00B602AF" w:rsidRPr="006E0146" w:rsidRDefault="00B602AF" w:rsidP="003D7EFC">
      <w:pPr>
        <w:pStyle w:val="Podstawowy"/>
        <w:spacing w:after="0" w:line="276" w:lineRule="auto"/>
        <w:jc w:val="center"/>
        <w:rPr>
          <w:rFonts w:cs="Tahoma"/>
          <w:b/>
        </w:rPr>
      </w:pPr>
    </w:p>
    <w:p w14:paraId="35EB0B25" w14:textId="77777777" w:rsidR="0044018A" w:rsidRPr="006E0146" w:rsidRDefault="0044018A" w:rsidP="003D7EFC">
      <w:pPr>
        <w:pStyle w:val="Podstawowy"/>
        <w:spacing w:after="0" w:line="276" w:lineRule="auto"/>
        <w:jc w:val="center"/>
        <w:rPr>
          <w:rFonts w:cs="Tahoma"/>
          <w:b/>
        </w:rPr>
      </w:pPr>
      <w:r w:rsidRPr="006E0146">
        <w:rPr>
          <w:rFonts w:cs="Tahoma"/>
          <w:b/>
        </w:rPr>
        <w:t>§ 2</w:t>
      </w:r>
      <w:r w:rsidR="00E948B8" w:rsidRPr="006E0146">
        <w:rPr>
          <w:rFonts w:cs="Tahoma"/>
          <w:b/>
        </w:rPr>
        <w:t>2</w:t>
      </w:r>
    </w:p>
    <w:p w14:paraId="151758AB" w14:textId="77777777" w:rsidR="0044018A" w:rsidRPr="006E0146" w:rsidRDefault="0044018A" w:rsidP="003D7EFC">
      <w:pPr>
        <w:pStyle w:val="Podstawowy"/>
        <w:spacing w:after="0" w:line="276" w:lineRule="auto"/>
        <w:jc w:val="center"/>
        <w:rPr>
          <w:rFonts w:cs="Tahoma"/>
          <w:b/>
        </w:rPr>
      </w:pPr>
      <w:r w:rsidRPr="006E0146">
        <w:rPr>
          <w:rFonts w:cs="Tahoma"/>
          <w:b/>
        </w:rPr>
        <w:t>Przedstawiciele Stron</w:t>
      </w:r>
    </w:p>
    <w:p w14:paraId="3BB163E0" w14:textId="23F352C7" w:rsidR="00BC69CE" w:rsidRPr="006E0146" w:rsidRDefault="00BC69CE" w:rsidP="003D7EFC">
      <w:pPr>
        <w:pStyle w:val="Podstawowy"/>
        <w:numPr>
          <w:ilvl w:val="0"/>
          <w:numId w:val="39"/>
        </w:numPr>
        <w:spacing w:after="0" w:line="276" w:lineRule="auto"/>
        <w:rPr>
          <w:rFonts w:cs="Tahoma"/>
        </w:rPr>
      </w:pPr>
      <w:r w:rsidRPr="006E0146">
        <w:rPr>
          <w:rFonts w:cs="Tahoma"/>
        </w:rPr>
        <w:t>Do</w:t>
      </w:r>
      <w:r w:rsidR="00BA2926" w:rsidRPr="006E0146">
        <w:rPr>
          <w:rFonts w:cs="Tahoma"/>
        </w:rPr>
        <w:t xml:space="preserve"> bieżących</w:t>
      </w:r>
      <w:r w:rsidRPr="006E0146">
        <w:rPr>
          <w:rFonts w:cs="Tahoma"/>
        </w:rPr>
        <w:t xml:space="preserve"> kontaktów z Wykonawcą podczas realizacji Umowy oraz jej koordynowania</w:t>
      </w:r>
      <w:r w:rsidR="00BA2926" w:rsidRPr="006E0146">
        <w:rPr>
          <w:rFonts w:cs="Tahoma"/>
        </w:rPr>
        <w:t xml:space="preserve"> pod względem administracyjnym, dokonywania rozliczeń </w:t>
      </w:r>
      <w:proofErr w:type="spellStart"/>
      <w:r w:rsidR="00BA2926" w:rsidRPr="006E0146">
        <w:rPr>
          <w:rFonts w:cs="Tahoma"/>
        </w:rPr>
        <w:t>itp</w:t>
      </w:r>
      <w:proofErr w:type="spellEnd"/>
      <w:r w:rsidRPr="006E0146">
        <w:rPr>
          <w:rFonts w:cs="Tahoma"/>
        </w:rPr>
        <w:t xml:space="preserve"> Zamawiający wyznacza następującą osobę:</w:t>
      </w:r>
    </w:p>
    <w:p w14:paraId="1F51545B" w14:textId="77777777" w:rsidR="00BC69CE" w:rsidRPr="006E0146" w:rsidRDefault="00BC69CE" w:rsidP="003D7EFC">
      <w:pPr>
        <w:pStyle w:val="Podstawowy"/>
        <w:spacing w:after="0" w:line="276" w:lineRule="auto"/>
        <w:ind w:left="720"/>
        <w:rPr>
          <w:rFonts w:cs="Tahoma"/>
        </w:rPr>
      </w:pPr>
      <w:r w:rsidRPr="006E0146">
        <w:rPr>
          <w:rFonts w:cs="Tahoma"/>
        </w:rPr>
        <w:t>________, tel. ________, e-mail ________</w:t>
      </w:r>
    </w:p>
    <w:p w14:paraId="0E1DE195" w14:textId="7461F172" w:rsidR="00BC69CE" w:rsidRPr="006E0146" w:rsidRDefault="00BC69CE" w:rsidP="003D7EFC">
      <w:pPr>
        <w:pStyle w:val="Podstawowy"/>
        <w:numPr>
          <w:ilvl w:val="0"/>
          <w:numId w:val="39"/>
        </w:numPr>
        <w:spacing w:after="0" w:line="276" w:lineRule="auto"/>
        <w:rPr>
          <w:rFonts w:cs="Tahoma"/>
        </w:rPr>
      </w:pPr>
      <w:r w:rsidRPr="006E0146">
        <w:rPr>
          <w:rFonts w:cs="Tahoma"/>
        </w:rPr>
        <w:t>Do</w:t>
      </w:r>
      <w:r w:rsidR="00BA2926" w:rsidRPr="006E0146">
        <w:rPr>
          <w:rFonts w:cs="Tahoma"/>
        </w:rPr>
        <w:t xml:space="preserve"> bieżących</w:t>
      </w:r>
      <w:r w:rsidRPr="006E0146">
        <w:rPr>
          <w:rFonts w:cs="Tahoma"/>
        </w:rPr>
        <w:t xml:space="preserve"> kontaktów z Zamawiającym podczas realizacji Umowy oraz jej koordynowania </w:t>
      </w:r>
      <w:r w:rsidR="00BA2926" w:rsidRPr="006E0146">
        <w:rPr>
          <w:rFonts w:cs="Tahoma"/>
        </w:rPr>
        <w:t xml:space="preserve">pod względem administracyjnym, dokonywania rozliczeń </w:t>
      </w:r>
      <w:proofErr w:type="spellStart"/>
      <w:r w:rsidR="00BA2926" w:rsidRPr="006E0146">
        <w:rPr>
          <w:rFonts w:cs="Tahoma"/>
        </w:rPr>
        <w:t>itp</w:t>
      </w:r>
      <w:proofErr w:type="spellEnd"/>
      <w:r w:rsidR="00BA2926" w:rsidRPr="006E0146">
        <w:rPr>
          <w:rFonts w:cs="Tahoma"/>
        </w:rPr>
        <w:t xml:space="preserve"> </w:t>
      </w:r>
      <w:r w:rsidRPr="006E0146">
        <w:rPr>
          <w:rFonts w:cs="Tahoma"/>
        </w:rPr>
        <w:t>Wykonawca wyznacza następującą osobę:</w:t>
      </w:r>
    </w:p>
    <w:p w14:paraId="2B63BF49" w14:textId="77777777" w:rsidR="00BC69CE" w:rsidRPr="006E0146" w:rsidRDefault="00BC69CE" w:rsidP="003D7EFC">
      <w:pPr>
        <w:pStyle w:val="Podstawowy"/>
        <w:spacing w:after="0" w:line="276" w:lineRule="auto"/>
        <w:ind w:left="720"/>
        <w:rPr>
          <w:rFonts w:cs="Tahoma"/>
        </w:rPr>
      </w:pPr>
      <w:r w:rsidRPr="006E0146">
        <w:rPr>
          <w:rFonts w:cs="Tahoma"/>
        </w:rPr>
        <w:t>________, tel. ________, e-mail ________</w:t>
      </w:r>
    </w:p>
    <w:p w14:paraId="2CAE292A" w14:textId="77777777" w:rsidR="0044018A" w:rsidRPr="006E0146" w:rsidRDefault="00BC69CE" w:rsidP="003D7EFC">
      <w:pPr>
        <w:pStyle w:val="Podstawowy"/>
        <w:numPr>
          <w:ilvl w:val="0"/>
          <w:numId w:val="39"/>
        </w:numPr>
        <w:spacing w:after="0" w:line="276" w:lineRule="auto"/>
        <w:rPr>
          <w:rFonts w:cs="Tahoma"/>
        </w:rPr>
      </w:pPr>
      <w:r w:rsidRPr="006E0146">
        <w:rPr>
          <w:rFonts w:cs="Tahoma"/>
        </w:rPr>
        <w:t>Zmiana przedstawicieli Stron, o których mowa w ust. 1 i 2 niniejszego paragrafu nie stanowi zmiany Umowy. Zmiana następuje poprzez pisemne oświadczenie złożone drugiej Stronie na piśmie pod rygorem nieważności.</w:t>
      </w:r>
    </w:p>
    <w:p w14:paraId="306DFB56" w14:textId="77777777" w:rsidR="00B602AF" w:rsidRPr="006E0146" w:rsidRDefault="00B602AF" w:rsidP="003D7EFC">
      <w:pPr>
        <w:pStyle w:val="Podstawowy"/>
        <w:spacing w:after="0" w:line="276" w:lineRule="auto"/>
        <w:jc w:val="center"/>
        <w:rPr>
          <w:rFonts w:cs="Tahoma"/>
          <w:b/>
        </w:rPr>
      </w:pPr>
    </w:p>
    <w:p w14:paraId="064FEC3C" w14:textId="77777777" w:rsidR="00B56F52" w:rsidRPr="006E0146" w:rsidRDefault="00E948B8" w:rsidP="003D7EFC">
      <w:pPr>
        <w:pStyle w:val="Podstawowy"/>
        <w:spacing w:after="0" w:line="276" w:lineRule="auto"/>
        <w:jc w:val="center"/>
        <w:rPr>
          <w:rFonts w:cs="Tahoma"/>
          <w:b/>
        </w:rPr>
      </w:pPr>
      <w:r w:rsidRPr="006E0146">
        <w:rPr>
          <w:rFonts w:cs="Tahoma"/>
          <w:b/>
        </w:rPr>
        <w:t>§ 23</w:t>
      </w:r>
    </w:p>
    <w:p w14:paraId="4326730B" w14:textId="77777777" w:rsidR="00B56F52" w:rsidRPr="006E0146" w:rsidRDefault="00B56F52" w:rsidP="003D7EFC">
      <w:pPr>
        <w:pStyle w:val="Podstawowy"/>
        <w:spacing w:after="0" w:line="276" w:lineRule="auto"/>
        <w:jc w:val="center"/>
        <w:rPr>
          <w:rFonts w:cs="Tahoma"/>
          <w:b/>
        </w:rPr>
      </w:pPr>
      <w:r w:rsidRPr="006E0146">
        <w:rPr>
          <w:rFonts w:cs="Tahoma"/>
          <w:b/>
        </w:rPr>
        <w:t>Siła Wyższa</w:t>
      </w:r>
    </w:p>
    <w:p w14:paraId="35183E25" w14:textId="3DDC1664" w:rsidR="00B56F52" w:rsidRPr="006E0146" w:rsidRDefault="00B56F52" w:rsidP="003D7EFC">
      <w:pPr>
        <w:pStyle w:val="Podstawowy"/>
        <w:numPr>
          <w:ilvl w:val="0"/>
          <w:numId w:val="53"/>
        </w:numPr>
        <w:spacing w:after="0" w:line="276" w:lineRule="auto"/>
        <w:rPr>
          <w:rFonts w:cs="Tahoma"/>
        </w:rPr>
      </w:pPr>
      <w:r w:rsidRPr="006E0146">
        <w:rPr>
          <w:rFonts w:cs="Tahoma"/>
        </w:rPr>
        <w:t xml:space="preserve">Żadna ze Stron nie ponosi odpowiedzialności za niewykonanie lub nienależyte wykonanie Umowy, będące wynikiem działania </w:t>
      </w:r>
      <w:r w:rsidR="006D2B53" w:rsidRPr="006E0146">
        <w:rPr>
          <w:rFonts w:cs="Tahoma"/>
        </w:rPr>
        <w:t>s</w:t>
      </w:r>
      <w:r w:rsidRPr="006E0146">
        <w:rPr>
          <w:rFonts w:cs="Tahoma"/>
        </w:rPr>
        <w:t xml:space="preserve">iły </w:t>
      </w:r>
      <w:r w:rsidR="006D2B53" w:rsidRPr="006E0146">
        <w:rPr>
          <w:rFonts w:cs="Tahoma"/>
        </w:rPr>
        <w:t>w</w:t>
      </w:r>
      <w:r w:rsidRPr="006E0146">
        <w:rPr>
          <w:rFonts w:cs="Tahoma"/>
        </w:rPr>
        <w:t>yższej.</w:t>
      </w:r>
    </w:p>
    <w:p w14:paraId="7E14E06A" w14:textId="64ABBCF9" w:rsidR="00B56F52" w:rsidRPr="006E0146" w:rsidRDefault="00B56F52" w:rsidP="003D7EFC">
      <w:pPr>
        <w:pStyle w:val="Podstawowy"/>
        <w:numPr>
          <w:ilvl w:val="0"/>
          <w:numId w:val="53"/>
        </w:numPr>
        <w:spacing w:after="0" w:line="276" w:lineRule="auto"/>
        <w:rPr>
          <w:rFonts w:cs="Tahoma"/>
        </w:rPr>
      </w:pPr>
      <w:r w:rsidRPr="006E0146">
        <w:rPr>
          <w:rFonts w:cs="Tahoma"/>
        </w:rPr>
        <w:t>W przypadku zaistnienia Siły Wyższej, Strona powołująca się na tę okoliczność jest zobowiązana do niezwłocznego powiadomienia drugiej Strony na piśmie, jednak nie później, niż w terminie 7 dni od dnia zaistnienia przypadku działania Siły Wyższej.</w:t>
      </w:r>
    </w:p>
    <w:p w14:paraId="4AF40906" w14:textId="77777777" w:rsidR="00137CE3" w:rsidRPr="006E0146" w:rsidRDefault="00137CE3" w:rsidP="003D7EFC">
      <w:pPr>
        <w:pStyle w:val="Podstawowy"/>
        <w:spacing w:after="0" w:line="276" w:lineRule="auto"/>
        <w:ind w:left="720"/>
        <w:rPr>
          <w:rFonts w:cs="Tahoma"/>
        </w:rPr>
      </w:pPr>
    </w:p>
    <w:p w14:paraId="01F22D96" w14:textId="77777777" w:rsidR="00B602AF" w:rsidRPr="006E0146" w:rsidRDefault="00B602AF" w:rsidP="003D7EFC">
      <w:pPr>
        <w:pStyle w:val="Podstawowy"/>
        <w:spacing w:after="0" w:line="276" w:lineRule="auto"/>
        <w:jc w:val="center"/>
        <w:rPr>
          <w:rFonts w:cs="Tahoma"/>
          <w:b/>
        </w:rPr>
      </w:pPr>
    </w:p>
    <w:p w14:paraId="42CB7656" w14:textId="5E643D2D" w:rsidR="0044018A" w:rsidRPr="006E0146" w:rsidRDefault="0044018A" w:rsidP="003D7EFC">
      <w:pPr>
        <w:pStyle w:val="Podstawowy"/>
        <w:spacing w:after="0" w:line="276" w:lineRule="auto"/>
        <w:jc w:val="center"/>
        <w:rPr>
          <w:rFonts w:cs="Tahoma"/>
          <w:b/>
        </w:rPr>
      </w:pPr>
      <w:r w:rsidRPr="006E0146">
        <w:rPr>
          <w:rFonts w:cs="Tahoma"/>
          <w:b/>
        </w:rPr>
        <w:t>§</w:t>
      </w:r>
      <w:r w:rsidR="00E948B8" w:rsidRPr="006E0146">
        <w:rPr>
          <w:rFonts w:cs="Tahoma"/>
          <w:b/>
        </w:rPr>
        <w:t xml:space="preserve"> </w:t>
      </w:r>
      <w:r w:rsidR="00346590" w:rsidRPr="006E0146">
        <w:rPr>
          <w:rFonts w:cs="Tahoma"/>
          <w:b/>
        </w:rPr>
        <w:t>24</w:t>
      </w:r>
    </w:p>
    <w:p w14:paraId="1287867B" w14:textId="77777777" w:rsidR="00BA38A4" w:rsidRPr="006E0146" w:rsidRDefault="00BA38A4" w:rsidP="003D7EFC">
      <w:pPr>
        <w:pStyle w:val="Podstawowy"/>
        <w:spacing w:after="0" w:line="276" w:lineRule="auto"/>
        <w:jc w:val="center"/>
        <w:rPr>
          <w:rFonts w:cs="Tahoma"/>
          <w:b/>
        </w:rPr>
      </w:pPr>
      <w:r w:rsidRPr="006E0146">
        <w:rPr>
          <w:rFonts w:cs="Tahoma"/>
          <w:b/>
        </w:rPr>
        <w:t>Postanowienia końcowe</w:t>
      </w:r>
    </w:p>
    <w:p w14:paraId="743EE0DE" w14:textId="77777777" w:rsidR="00BC69CE" w:rsidRPr="006E0146" w:rsidRDefault="00BC69CE" w:rsidP="003D7EFC">
      <w:pPr>
        <w:pStyle w:val="Podstawowy"/>
        <w:numPr>
          <w:ilvl w:val="0"/>
          <w:numId w:val="40"/>
        </w:numPr>
        <w:spacing w:after="0" w:line="276" w:lineRule="auto"/>
        <w:rPr>
          <w:rFonts w:cs="Tahoma"/>
        </w:rPr>
      </w:pPr>
      <w:r w:rsidRPr="006E0146">
        <w:rPr>
          <w:rFonts w:cs="Tahoma"/>
        </w:rPr>
        <w:t>W sprawach nieuregulowanych Umową ma zastosowanie prawo polskie.</w:t>
      </w:r>
    </w:p>
    <w:p w14:paraId="2B4589BA" w14:textId="77777777" w:rsidR="00E9677E" w:rsidRPr="006E0146" w:rsidRDefault="00BC69CE" w:rsidP="003D7EFC">
      <w:pPr>
        <w:pStyle w:val="Podstawowy"/>
        <w:numPr>
          <w:ilvl w:val="0"/>
          <w:numId w:val="40"/>
        </w:numPr>
        <w:spacing w:after="0" w:line="276" w:lineRule="auto"/>
        <w:rPr>
          <w:rFonts w:cs="Tahoma"/>
        </w:rPr>
      </w:pPr>
      <w:r w:rsidRPr="006E0146">
        <w:rPr>
          <w:rFonts w:cs="Tahoma"/>
        </w:rPr>
        <w:t>Z zastrzeżeniem wyjątków przewidzianych w Umowie, wszelkie zmiany Umowy wymagają formy pisemnej pod rygorem nieważności.</w:t>
      </w:r>
    </w:p>
    <w:p w14:paraId="25C17FC3" w14:textId="77777777" w:rsidR="00BC69CE" w:rsidRPr="006E0146" w:rsidRDefault="00BC69CE" w:rsidP="003D7EFC">
      <w:pPr>
        <w:pStyle w:val="Podstawowy"/>
        <w:numPr>
          <w:ilvl w:val="0"/>
          <w:numId w:val="40"/>
        </w:numPr>
        <w:spacing w:after="0" w:line="276" w:lineRule="auto"/>
        <w:rPr>
          <w:rFonts w:cs="Tahoma"/>
        </w:rPr>
      </w:pPr>
      <w:r w:rsidRPr="006E0146">
        <w:rPr>
          <w:rFonts w:cs="Tahoma"/>
        </w:rPr>
        <w:lastRenderedPageBreak/>
        <w:t>W granicach wyznaczonych przez bezwzględnie obowiązujące przepisy prawa, nieważność któregokolwiek z postanowień Umowy, w tym również postanowienia zawartego w Załącznikach, pozostaje bez wpływu na ważność pozostałych postanowień Umowy.</w:t>
      </w:r>
    </w:p>
    <w:p w14:paraId="0B4F117E" w14:textId="77777777" w:rsidR="00BC69CE" w:rsidRPr="006E0146" w:rsidRDefault="00BC69CE" w:rsidP="003D7EFC">
      <w:pPr>
        <w:pStyle w:val="Podstawowy"/>
        <w:numPr>
          <w:ilvl w:val="0"/>
          <w:numId w:val="40"/>
        </w:numPr>
        <w:spacing w:after="0" w:line="276" w:lineRule="auto"/>
        <w:ind w:left="714" w:hanging="357"/>
        <w:rPr>
          <w:rFonts w:cs="Tahoma"/>
        </w:rPr>
      </w:pPr>
      <w:r w:rsidRPr="006E0146">
        <w:rPr>
          <w:rFonts w:cs="Tahoma"/>
        </w:rPr>
        <w:t>Wszelkie spory pozostające w związku z Umową będą rozwiązywane w drodze wzajemnych uzgodnień Stron. Jeśli rozwiązanie sporu nie zostanie uzgodnione w ciągu 14 dni, spór będzie mógł być poddany pod rozstrzygnięcie sądu powszechnego właściwego miejscowo ze względu na siedzibę Zamawiającego.</w:t>
      </w:r>
    </w:p>
    <w:p w14:paraId="735EC458" w14:textId="77777777" w:rsidR="00BC69CE" w:rsidRPr="006E0146" w:rsidRDefault="00BC69CE" w:rsidP="003D7EFC">
      <w:pPr>
        <w:pStyle w:val="Podstawowy"/>
        <w:numPr>
          <w:ilvl w:val="0"/>
          <w:numId w:val="40"/>
        </w:numPr>
        <w:spacing w:after="0" w:line="276" w:lineRule="auto"/>
        <w:ind w:left="714" w:hanging="357"/>
        <w:rPr>
          <w:rFonts w:cs="Tahoma"/>
        </w:rPr>
      </w:pPr>
      <w:r w:rsidRPr="006E0146">
        <w:rPr>
          <w:rFonts w:cs="Tahoma"/>
        </w:rPr>
        <w:t>Umowa została sporządzona w dwóch jednobrzmiących egzemplarzach, po jednym dla każdej ze Stron.</w:t>
      </w:r>
    </w:p>
    <w:p w14:paraId="159F5F4E" w14:textId="1441A0AA" w:rsidR="00BC69CE" w:rsidRPr="006E0146" w:rsidRDefault="00BC69CE" w:rsidP="003D7EFC">
      <w:pPr>
        <w:pStyle w:val="Podstawowy"/>
        <w:numPr>
          <w:ilvl w:val="0"/>
          <w:numId w:val="40"/>
        </w:numPr>
        <w:spacing w:after="0" w:line="276" w:lineRule="auto"/>
        <w:rPr>
          <w:rFonts w:cs="Tahoma"/>
        </w:rPr>
      </w:pPr>
      <w:r w:rsidRPr="006E0146">
        <w:rPr>
          <w:rFonts w:cs="Tahoma"/>
        </w:rPr>
        <w:t xml:space="preserve">Integralną część Umowy stanowią Załączniki, objęte </w:t>
      </w:r>
      <w:r w:rsidR="00B602AF" w:rsidRPr="006E0146">
        <w:rPr>
          <w:rFonts w:cs="Tahoma"/>
        </w:rPr>
        <w:t>wskazaną poniżej listą:</w:t>
      </w:r>
    </w:p>
    <w:p w14:paraId="1E17E637" w14:textId="77777777" w:rsidR="001336AA" w:rsidRPr="006E0146" w:rsidRDefault="0004076E" w:rsidP="003D7EFC">
      <w:pPr>
        <w:pStyle w:val="Podstawowy"/>
        <w:numPr>
          <w:ilvl w:val="0"/>
          <w:numId w:val="1"/>
        </w:numPr>
        <w:spacing w:after="0" w:line="276" w:lineRule="auto"/>
        <w:ind w:left="1134"/>
        <w:rPr>
          <w:rFonts w:cs="Tahoma"/>
        </w:rPr>
      </w:pPr>
      <w:r w:rsidRPr="006E0146">
        <w:rPr>
          <w:rFonts w:cs="Tahoma"/>
        </w:rPr>
        <w:t>Załącznik n</w:t>
      </w:r>
      <w:r w:rsidR="003F0C8C" w:rsidRPr="006E0146">
        <w:rPr>
          <w:rFonts w:cs="Tahoma"/>
        </w:rPr>
        <w:t xml:space="preserve">r 1. Opis </w:t>
      </w:r>
      <w:r w:rsidR="00503CD2" w:rsidRPr="006E0146">
        <w:rPr>
          <w:rFonts w:cs="Tahoma"/>
        </w:rPr>
        <w:t>Przedmiotu Umowy</w:t>
      </w:r>
      <w:r w:rsidR="003F0C8C" w:rsidRPr="006E0146">
        <w:rPr>
          <w:rFonts w:cs="Tahoma"/>
        </w:rPr>
        <w:t>,</w:t>
      </w:r>
    </w:p>
    <w:p w14:paraId="15E78C46" w14:textId="7B7D23C5" w:rsidR="0004076E" w:rsidRPr="006E0146" w:rsidRDefault="0004076E" w:rsidP="003D7EFC">
      <w:pPr>
        <w:pStyle w:val="Podstawowy"/>
        <w:numPr>
          <w:ilvl w:val="0"/>
          <w:numId w:val="1"/>
        </w:numPr>
        <w:spacing w:after="0" w:line="276" w:lineRule="auto"/>
        <w:ind w:left="1134"/>
        <w:rPr>
          <w:rFonts w:cs="Tahoma"/>
        </w:rPr>
      </w:pPr>
      <w:r w:rsidRPr="006E0146">
        <w:rPr>
          <w:rFonts w:cs="Tahoma"/>
        </w:rPr>
        <w:t>Załącznik nr 2. Wyma</w:t>
      </w:r>
      <w:r w:rsidR="003F0C8C" w:rsidRPr="006E0146">
        <w:rPr>
          <w:rFonts w:cs="Tahoma"/>
        </w:rPr>
        <w:t xml:space="preserve">gania funkcjonalne i </w:t>
      </w:r>
      <w:r w:rsidR="00457A78" w:rsidRPr="006E0146">
        <w:rPr>
          <w:rFonts w:cs="Tahoma"/>
        </w:rPr>
        <w:t>ogólne</w:t>
      </w:r>
      <w:r w:rsidR="003F0C8C" w:rsidRPr="006E0146">
        <w:rPr>
          <w:rFonts w:cs="Tahoma"/>
        </w:rPr>
        <w:t>,</w:t>
      </w:r>
    </w:p>
    <w:p w14:paraId="6EFD070F" w14:textId="77777777" w:rsidR="00D92908" w:rsidRPr="006E0146" w:rsidRDefault="00D92908" w:rsidP="003D7EFC">
      <w:pPr>
        <w:pStyle w:val="Podstawowy"/>
        <w:numPr>
          <w:ilvl w:val="0"/>
          <w:numId w:val="1"/>
        </w:numPr>
        <w:spacing w:after="0" w:line="276" w:lineRule="auto"/>
        <w:ind w:left="1134"/>
        <w:rPr>
          <w:rFonts w:cs="Tahoma"/>
        </w:rPr>
      </w:pPr>
      <w:r w:rsidRPr="006E0146">
        <w:rPr>
          <w:rFonts w:cs="Tahoma"/>
        </w:rPr>
        <w:t>Załącznik nr 3. Oferta Wykonawcy</w:t>
      </w:r>
      <w:r w:rsidR="003F0C8C" w:rsidRPr="006E0146">
        <w:rPr>
          <w:rFonts w:cs="Tahoma"/>
        </w:rPr>
        <w:t>,</w:t>
      </w:r>
    </w:p>
    <w:p w14:paraId="7C04BC0A" w14:textId="77777777" w:rsidR="00526CEB" w:rsidRPr="006E0146" w:rsidRDefault="00526CEB" w:rsidP="003D7EFC">
      <w:pPr>
        <w:pStyle w:val="Podstawowy"/>
        <w:numPr>
          <w:ilvl w:val="0"/>
          <w:numId w:val="1"/>
        </w:numPr>
        <w:spacing w:after="0" w:line="276" w:lineRule="auto"/>
        <w:ind w:left="1134"/>
        <w:rPr>
          <w:rFonts w:cs="Tahoma"/>
        </w:rPr>
      </w:pPr>
      <w:r w:rsidRPr="006E0146">
        <w:rPr>
          <w:rFonts w:cs="Tahoma"/>
        </w:rPr>
        <w:t>Załącznik nr 4. Umowa Licencyjna</w:t>
      </w:r>
      <w:r w:rsidR="003F0C8C" w:rsidRPr="006E0146">
        <w:rPr>
          <w:rFonts w:cs="Tahoma"/>
        </w:rPr>
        <w:t>,</w:t>
      </w:r>
    </w:p>
    <w:p w14:paraId="5CAEB38F" w14:textId="77777777" w:rsidR="001336AA" w:rsidRPr="006E0146" w:rsidRDefault="00733847" w:rsidP="003D7EFC">
      <w:pPr>
        <w:pStyle w:val="Podstawowy"/>
        <w:numPr>
          <w:ilvl w:val="0"/>
          <w:numId w:val="1"/>
        </w:numPr>
        <w:spacing w:after="0" w:line="276" w:lineRule="auto"/>
        <w:ind w:left="1134"/>
        <w:rPr>
          <w:rFonts w:cs="Tahoma"/>
        </w:rPr>
      </w:pPr>
      <w:r w:rsidRPr="006E0146">
        <w:rPr>
          <w:rFonts w:cs="Tahoma"/>
        </w:rPr>
        <w:t xml:space="preserve">Załącznik nr 5. </w:t>
      </w:r>
      <w:r w:rsidR="001336AA" w:rsidRPr="006E0146">
        <w:rPr>
          <w:rFonts w:cs="Tahoma"/>
        </w:rPr>
        <w:t>Zespół Projektowy Zamawiającego</w:t>
      </w:r>
      <w:r w:rsidR="003F0C8C" w:rsidRPr="006E0146">
        <w:rPr>
          <w:rFonts w:cs="Tahoma"/>
        </w:rPr>
        <w:t>,</w:t>
      </w:r>
    </w:p>
    <w:p w14:paraId="352B4C64" w14:textId="77777777" w:rsidR="001336AA" w:rsidRPr="006E0146" w:rsidRDefault="00733847" w:rsidP="003D7EFC">
      <w:pPr>
        <w:pStyle w:val="Podstawowy"/>
        <w:numPr>
          <w:ilvl w:val="0"/>
          <w:numId w:val="1"/>
        </w:numPr>
        <w:spacing w:after="0" w:line="276" w:lineRule="auto"/>
        <w:ind w:left="1134"/>
        <w:rPr>
          <w:rFonts w:cs="Tahoma"/>
        </w:rPr>
      </w:pPr>
      <w:r w:rsidRPr="006E0146">
        <w:rPr>
          <w:rFonts w:cs="Tahoma"/>
        </w:rPr>
        <w:t xml:space="preserve">Załącznik nr 6. </w:t>
      </w:r>
      <w:r w:rsidR="001336AA" w:rsidRPr="006E0146">
        <w:rPr>
          <w:rFonts w:cs="Tahoma"/>
        </w:rPr>
        <w:t>Zespół Projektowy Wykonawcy</w:t>
      </w:r>
      <w:r w:rsidR="003F0C8C" w:rsidRPr="006E0146">
        <w:rPr>
          <w:rFonts w:cs="Tahoma"/>
        </w:rPr>
        <w:t>,</w:t>
      </w:r>
    </w:p>
    <w:p w14:paraId="591E7131" w14:textId="77777777" w:rsidR="00BA38A4" w:rsidRPr="006E0146" w:rsidRDefault="00BA38A4" w:rsidP="003D7EFC">
      <w:pPr>
        <w:pStyle w:val="Podstawowy"/>
        <w:numPr>
          <w:ilvl w:val="0"/>
          <w:numId w:val="1"/>
        </w:numPr>
        <w:spacing w:after="0" w:line="276" w:lineRule="auto"/>
        <w:ind w:left="1134"/>
        <w:rPr>
          <w:rFonts w:cs="Tahoma"/>
        </w:rPr>
      </w:pPr>
      <w:r w:rsidRPr="006E0146">
        <w:rPr>
          <w:rFonts w:cs="Tahoma"/>
        </w:rPr>
        <w:t>Załącznik nr 7. Oświadczenie o zachowaniu poufności</w:t>
      </w:r>
      <w:r w:rsidR="003F0C8C" w:rsidRPr="006E0146">
        <w:rPr>
          <w:rFonts w:cs="Tahoma"/>
        </w:rPr>
        <w:t>,</w:t>
      </w:r>
    </w:p>
    <w:p w14:paraId="6E321107" w14:textId="18BD87EE" w:rsidR="0025332C" w:rsidRPr="006E0146" w:rsidRDefault="00BA38A4" w:rsidP="003D7EFC">
      <w:pPr>
        <w:pStyle w:val="Podstawowy"/>
        <w:numPr>
          <w:ilvl w:val="0"/>
          <w:numId w:val="1"/>
        </w:numPr>
        <w:spacing w:after="0" w:line="276" w:lineRule="auto"/>
        <w:ind w:left="1134"/>
        <w:rPr>
          <w:rFonts w:cs="Tahoma"/>
        </w:rPr>
      </w:pPr>
      <w:r w:rsidRPr="006E0146">
        <w:rPr>
          <w:rFonts w:cs="Tahoma"/>
        </w:rPr>
        <w:t>Załącznik nr 8. Porozumienie w sprawie przetwarzania danych osobowych</w:t>
      </w:r>
      <w:r w:rsidR="003F0C8C" w:rsidRPr="006E0146">
        <w:rPr>
          <w:rFonts w:cs="Tahoma"/>
        </w:rPr>
        <w:t>,</w:t>
      </w:r>
    </w:p>
    <w:p w14:paraId="34878F0F" w14:textId="77777777" w:rsidR="00BC69CE" w:rsidRPr="006E0146" w:rsidRDefault="00BA38A4" w:rsidP="003D7EFC">
      <w:pPr>
        <w:pStyle w:val="Podstawowy"/>
        <w:numPr>
          <w:ilvl w:val="0"/>
          <w:numId w:val="1"/>
        </w:numPr>
        <w:spacing w:after="0" w:line="276" w:lineRule="auto"/>
        <w:ind w:left="1134"/>
        <w:rPr>
          <w:rFonts w:cs="Tahoma"/>
        </w:rPr>
      </w:pPr>
      <w:r w:rsidRPr="006E0146">
        <w:rPr>
          <w:rFonts w:cs="Tahoma"/>
        </w:rPr>
        <w:t>Załącznik nr 9. Certyfikat Polisy OC</w:t>
      </w:r>
      <w:r w:rsidR="003F0C8C" w:rsidRPr="006E0146">
        <w:rPr>
          <w:rFonts w:cs="Tahoma"/>
        </w:rPr>
        <w:t>,</w:t>
      </w:r>
    </w:p>
    <w:p w14:paraId="291E2AB7" w14:textId="788D0929" w:rsidR="002870E4" w:rsidRPr="006E0146" w:rsidRDefault="0044018A" w:rsidP="003D7EFC">
      <w:pPr>
        <w:pStyle w:val="Podstawowy"/>
        <w:numPr>
          <w:ilvl w:val="0"/>
          <w:numId w:val="1"/>
        </w:numPr>
        <w:spacing w:after="0" w:line="276" w:lineRule="auto"/>
        <w:ind w:left="1134"/>
        <w:rPr>
          <w:rFonts w:cs="Tahoma"/>
        </w:rPr>
      </w:pPr>
      <w:r w:rsidRPr="006E0146">
        <w:rPr>
          <w:rFonts w:cs="Tahoma"/>
        </w:rPr>
        <w:t>Załącznik nr 10. Wytyczne</w:t>
      </w:r>
      <w:r w:rsidR="002870E4" w:rsidRPr="006E0146">
        <w:rPr>
          <w:rFonts w:cs="Tahoma"/>
        </w:rPr>
        <w:t>/Procedura</w:t>
      </w:r>
      <w:r w:rsidRPr="006E0146">
        <w:rPr>
          <w:rFonts w:cs="Tahoma"/>
        </w:rPr>
        <w:t xml:space="preserve"> Bezpieczeństwa</w:t>
      </w:r>
      <w:r w:rsidR="00612D29" w:rsidRPr="006E0146">
        <w:rPr>
          <w:rFonts w:cs="Tahoma"/>
        </w:rPr>
        <w:t xml:space="preserve"> (zostaną przekazane Wykonawcy po zawarciu Umowy)</w:t>
      </w:r>
      <w:r w:rsidR="003F0C8C" w:rsidRPr="006E0146">
        <w:rPr>
          <w:rFonts w:cs="Tahoma"/>
        </w:rPr>
        <w:t>,</w:t>
      </w:r>
    </w:p>
    <w:p w14:paraId="2ED3E102" w14:textId="77777777" w:rsidR="00BC69CE" w:rsidRPr="006E0146" w:rsidRDefault="00BC69CE" w:rsidP="003D7EFC">
      <w:pPr>
        <w:pStyle w:val="Podstawowy"/>
        <w:numPr>
          <w:ilvl w:val="0"/>
          <w:numId w:val="1"/>
        </w:numPr>
        <w:spacing w:after="0" w:line="276" w:lineRule="auto"/>
        <w:ind w:left="1134"/>
        <w:rPr>
          <w:rFonts w:cs="Tahoma"/>
        </w:rPr>
      </w:pPr>
      <w:r w:rsidRPr="006E0146">
        <w:rPr>
          <w:rFonts w:cs="Tahoma"/>
        </w:rPr>
        <w:t xml:space="preserve">Załącznik nr 11. </w:t>
      </w:r>
      <w:r w:rsidR="003F0C8C" w:rsidRPr="006E0146">
        <w:rPr>
          <w:rFonts w:cs="Tahoma"/>
        </w:rPr>
        <w:t>Dokumenty ewidencyjne Wykonawcy,</w:t>
      </w:r>
    </w:p>
    <w:p w14:paraId="116BD508" w14:textId="77777777" w:rsidR="00BC69CE" w:rsidRPr="006E0146" w:rsidRDefault="00BC69CE" w:rsidP="003D7EFC">
      <w:pPr>
        <w:pStyle w:val="Podstawowy"/>
        <w:numPr>
          <w:ilvl w:val="0"/>
          <w:numId w:val="1"/>
        </w:numPr>
        <w:spacing w:after="0" w:line="276" w:lineRule="auto"/>
        <w:ind w:left="1134"/>
        <w:rPr>
          <w:rFonts w:cs="Tahoma"/>
        </w:rPr>
      </w:pPr>
      <w:r w:rsidRPr="006E0146">
        <w:rPr>
          <w:rFonts w:cs="Tahoma"/>
        </w:rPr>
        <w:t>Załącznik nr 12. Pełnomocnictwo do zawarcia Umowy w imieniu Wykonawcy (jeżeli konieczne)</w:t>
      </w:r>
      <w:r w:rsidR="003F0C8C" w:rsidRPr="006E0146">
        <w:rPr>
          <w:rFonts w:cs="Tahoma"/>
        </w:rPr>
        <w:t>.</w:t>
      </w:r>
    </w:p>
    <w:p w14:paraId="70D85C6F" w14:textId="77777777" w:rsidR="00BC69CE" w:rsidRPr="006E0146" w:rsidRDefault="00BC69CE" w:rsidP="003D7EFC">
      <w:pPr>
        <w:pStyle w:val="Podstawowy"/>
        <w:spacing w:after="0" w:line="276" w:lineRule="auto"/>
        <w:rPr>
          <w:rFonts w:cs="Tahoma"/>
        </w:rPr>
      </w:pPr>
    </w:p>
    <w:p w14:paraId="375F07EF" w14:textId="77777777" w:rsidR="00BC69CE" w:rsidRPr="006E0146" w:rsidRDefault="00BC69CE" w:rsidP="003D7EFC">
      <w:pPr>
        <w:pStyle w:val="Podstawowy"/>
        <w:spacing w:after="0" w:line="276" w:lineRule="auto"/>
        <w:rPr>
          <w:rFonts w:cs="Tahoma"/>
        </w:rPr>
      </w:pPr>
    </w:p>
    <w:p w14:paraId="53C02E2B" w14:textId="77777777" w:rsidR="00BC69CE" w:rsidRPr="006E0146" w:rsidRDefault="00BC69CE" w:rsidP="003D7EFC">
      <w:pPr>
        <w:pStyle w:val="SFTPodstawowy"/>
        <w:spacing w:after="0" w:line="276" w:lineRule="auto"/>
        <w:rPr>
          <w:rFonts w:cs="Tahoma"/>
          <w:b/>
          <w:szCs w:val="20"/>
        </w:rPr>
      </w:pPr>
      <w:r w:rsidRPr="006E0146">
        <w:rPr>
          <w:rFonts w:cs="Tahoma"/>
          <w:b/>
          <w:szCs w:val="20"/>
        </w:rPr>
        <w:t>Za Zamawiającego:</w:t>
      </w:r>
      <w:r w:rsidRPr="006E0146">
        <w:rPr>
          <w:rFonts w:cs="Tahoma"/>
          <w:b/>
          <w:szCs w:val="20"/>
        </w:rPr>
        <w:tab/>
      </w:r>
      <w:r w:rsidRPr="006E0146">
        <w:rPr>
          <w:rFonts w:cs="Tahoma"/>
          <w:b/>
          <w:szCs w:val="20"/>
        </w:rPr>
        <w:tab/>
      </w:r>
      <w:r w:rsidRPr="006E0146">
        <w:rPr>
          <w:rFonts w:cs="Tahoma"/>
          <w:b/>
          <w:szCs w:val="20"/>
        </w:rPr>
        <w:tab/>
      </w:r>
      <w:r w:rsidRPr="006E0146">
        <w:rPr>
          <w:rFonts w:cs="Tahoma"/>
          <w:b/>
          <w:szCs w:val="20"/>
        </w:rPr>
        <w:tab/>
      </w:r>
      <w:r w:rsidRPr="006E0146">
        <w:rPr>
          <w:rFonts w:cs="Tahoma"/>
          <w:b/>
          <w:szCs w:val="20"/>
        </w:rPr>
        <w:tab/>
        <w:t>Za Wykonawcę:</w:t>
      </w:r>
    </w:p>
    <w:p w14:paraId="0EB8195E" w14:textId="77777777" w:rsidR="00E948B8" w:rsidRPr="006E0146" w:rsidRDefault="00E948B8" w:rsidP="003D7EFC">
      <w:pPr>
        <w:pStyle w:val="SFTPodstawowy"/>
        <w:spacing w:after="0" w:line="276" w:lineRule="auto"/>
        <w:rPr>
          <w:rFonts w:cs="Tahoma"/>
          <w:b/>
          <w:szCs w:val="20"/>
        </w:rPr>
      </w:pPr>
    </w:p>
    <w:p w14:paraId="47B1D449" w14:textId="77777777" w:rsidR="00E948B8" w:rsidRPr="006E0146" w:rsidRDefault="00E948B8" w:rsidP="003D7EFC">
      <w:pPr>
        <w:pStyle w:val="SFTPodstawowy"/>
        <w:spacing w:after="0" w:line="276" w:lineRule="auto"/>
        <w:rPr>
          <w:rFonts w:cs="Tahoma"/>
          <w:b/>
          <w:szCs w:val="20"/>
        </w:rPr>
      </w:pPr>
    </w:p>
    <w:p w14:paraId="0C29C3A6" w14:textId="77777777" w:rsidR="00BC69CE" w:rsidRPr="003D7EFC" w:rsidRDefault="00BC69CE" w:rsidP="003D7EFC">
      <w:pPr>
        <w:pStyle w:val="SFTPodstawowy"/>
        <w:spacing w:after="0" w:line="276" w:lineRule="auto"/>
        <w:rPr>
          <w:rFonts w:cs="Tahoma"/>
          <w:b/>
          <w:szCs w:val="20"/>
        </w:rPr>
      </w:pPr>
      <w:r w:rsidRPr="006E0146">
        <w:rPr>
          <w:rFonts w:cs="Tahoma"/>
          <w:szCs w:val="20"/>
        </w:rPr>
        <w:t>……………………………...</w:t>
      </w:r>
      <w:r w:rsidRPr="006E0146">
        <w:rPr>
          <w:rFonts w:cs="Tahoma"/>
          <w:szCs w:val="20"/>
        </w:rPr>
        <w:tab/>
      </w:r>
      <w:r w:rsidRPr="006E0146">
        <w:rPr>
          <w:rFonts w:cs="Tahoma"/>
          <w:szCs w:val="20"/>
        </w:rPr>
        <w:tab/>
      </w:r>
      <w:r w:rsidRPr="006E0146">
        <w:rPr>
          <w:rFonts w:cs="Tahoma"/>
          <w:szCs w:val="20"/>
        </w:rPr>
        <w:tab/>
      </w:r>
      <w:r w:rsidRPr="006E0146">
        <w:rPr>
          <w:rFonts w:cs="Tahoma"/>
          <w:szCs w:val="20"/>
        </w:rPr>
        <w:tab/>
      </w:r>
      <w:r w:rsidRPr="006E0146">
        <w:rPr>
          <w:rFonts w:cs="Tahoma"/>
          <w:szCs w:val="20"/>
        </w:rPr>
        <w:tab/>
        <w:t>……………………………...</w:t>
      </w:r>
    </w:p>
    <w:p w14:paraId="523A93E7" w14:textId="10207DC3" w:rsidR="00D11B97" w:rsidRPr="003D7EFC" w:rsidRDefault="00D11B97" w:rsidP="003D7EFC">
      <w:pPr>
        <w:spacing w:after="160" w:line="276" w:lineRule="auto"/>
        <w:rPr>
          <w:rFonts w:ascii="Tahoma" w:hAnsi="Tahoma" w:cs="Tahoma"/>
          <w:sz w:val="20"/>
          <w:szCs w:val="20"/>
        </w:rPr>
      </w:pPr>
    </w:p>
    <w:sectPr w:rsidR="00D11B97" w:rsidRPr="003D7EFC" w:rsidSect="00EB4420">
      <w:headerReference w:type="default" r:id="rId11"/>
      <w:footerReference w:type="default" r:id="rId12"/>
      <w:pgSz w:w="11906" w:h="16838"/>
      <w:pgMar w:top="1418" w:right="1418" w:bottom="1418" w:left="0" w:header="709" w:footer="709" w:gutter="2268"/>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2A4527" w14:textId="77777777" w:rsidR="008978B7" w:rsidRDefault="008978B7" w:rsidP="00BA48D8">
      <w:r>
        <w:separator/>
      </w:r>
    </w:p>
  </w:endnote>
  <w:endnote w:type="continuationSeparator" w:id="0">
    <w:p w14:paraId="34BF1673" w14:textId="77777777" w:rsidR="008978B7" w:rsidRDefault="008978B7" w:rsidP="00BA48D8">
      <w:r>
        <w:continuationSeparator/>
      </w:r>
    </w:p>
  </w:endnote>
  <w:endnote w:type="continuationNotice" w:id="1">
    <w:p w14:paraId="539604A6" w14:textId="77777777" w:rsidR="008978B7" w:rsidRDefault="008978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altName w:val="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Segoe UI">
    <w:panose1 w:val="020B0502040204020203"/>
    <w:charset w:val="EE"/>
    <w:family w:val="swiss"/>
    <w:pitch w:val="variable"/>
    <w:sig w:usb0="E4002EFF" w:usb1="C000E47F" w:usb2="00000009" w:usb3="00000000" w:csb0="000001FF" w:csb1="00000000"/>
  </w:font>
  <w:font w:name="Lucida Grande CE">
    <w:altName w:val="Arial"/>
    <w:charset w:val="58"/>
    <w:family w:val="auto"/>
    <w:pitch w:val="variable"/>
    <w:sig w:usb0="00000000" w:usb1="5000A1FF" w:usb2="00000000"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5555672"/>
      <w:docPartObj>
        <w:docPartGallery w:val="Page Numbers (Bottom of Page)"/>
        <w:docPartUnique/>
      </w:docPartObj>
    </w:sdtPr>
    <w:sdtEndPr/>
    <w:sdtContent>
      <w:p w14:paraId="0612B804" w14:textId="19538A33" w:rsidR="00702AB3" w:rsidRDefault="00702AB3">
        <w:pPr>
          <w:pStyle w:val="Stopka"/>
          <w:jc w:val="right"/>
        </w:pPr>
        <w:r>
          <w:fldChar w:fldCharType="begin"/>
        </w:r>
        <w:r>
          <w:instrText>PAGE   \* MERGEFORMAT</w:instrText>
        </w:r>
        <w:r>
          <w:fldChar w:fldCharType="separate"/>
        </w:r>
        <w:r>
          <w:rPr>
            <w:noProof/>
          </w:rPr>
          <w:t>21</w:t>
        </w:r>
        <w:r>
          <w:fldChar w:fldCharType="end"/>
        </w:r>
      </w:p>
    </w:sdtContent>
  </w:sdt>
  <w:p w14:paraId="172A1B91" w14:textId="77777777" w:rsidR="00702AB3" w:rsidRDefault="00702AB3" w:rsidP="00BA48D8">
    <w:pPr>
      <w:pStyle w:val="Stopka"/>
      <w:rPr>
        <w:rFonts w:ascii="Tahoma" w:hAnsi="Tahoma" w:cs="Tahoma"/>
        <w:i/>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7CAA03" w14:textId="77777777" w:rsidR="008978B7" w:rsidRDefault="008978B7" w:rsidP="00BA48D8">
      <w:r>
        <w:separator/>
      </w:r>
    </w:p>
  </w:footnote>
  <w:footnote w:type="continuationSeparator" w:id="0">
    <w:p w14:paraId="797FDFD7" w14:textId="77777777" w:rsidR="008978B7" w:rsidRDefault="008978B7" w:rsidP="00BA48D8">
      <w:r>
        <w:continuationSeparator/>
      </w:r>
    </w:p>
  </w:footnote>
  <w:footnote w:type="continuationNotice" w:id="1">
    <w:p w14:paraId="5B4740D4" w14:textId="77777777" w:rsidR="008978B7" w:rsidRDefault="008978B7"/>
  </w:footnote>
  <w:footnote w:id="2">
    <w:p w14:paraId="7558405B" w14:textId="77777777" w:rsidR="00702AB3" w:rsidRDefault="00702AB3" w:rsidP="002B41B2">
      <w:pPr>
        <w:pStyle w:val="Tekstprzypisudolnego"/>
      </w:pPr>
      <w:r>
        <w:rPr>
          <w:rStyle w:val="Odwoanieprzypisudolnego"/>
        </w:rPr>
        <w:footnoteRef/>
      </w:r>
      <w:r>
        <w:t xml:space="preserve"> zgodnie z oświadczeniem złożonym w ofercie</w:t>
      </w:r>
    </w:p>
  </w:footnote>
  <w:footnote w:id="3">
    <w:p w14:paraId="7B63E838" w14:textId="77777777" w:rsidR="00702AB3" w:rsidRDefault="00702AB3" w:rsidP="00190B40">
      <w:pPr>
        <w:pStyle w:val="Tekstprzypisudolnego"/>
      </w:pPr>
      <w:r>
        <w:rPr>
          <w:rStyle w:val="Odwoanieprzypisudolnego"/>
        </w:rPr>
        <w:footnoteRef/>
      </w:r>
      <w:r>
        <w:t xml:space="preserve"> </w:t>
      </w:r>
      <w:r w:rsidRPr="00E066F2">
        <w:t xml:space="preserve">  zgodnie z oświadczeniem złożonym w ofercie</w:t>
      </w:r>
    </w:p>
  </w:footnote>
  <w:footnote w:id="4">
    <w:p w14:paraId="74F5D6D4" w14:textId="06A71FB5" w:rsidR="00702AB3" w:rsidRDefault="00702AB3">
      <w:pPr>
        <w:pStyle w:val="Tekstprzypisudolnego"/>
      </w:pPr>
      <w:r>
        <w:rPr>
          <w:rStyle w:val="Odwoanieprzypisudolnego"/>
        </w:rPr>
        <w:footnoteRef/>
      </w:r>
      <w:r>
        <w:t xml:space="preserve"> Liczba miesięcy określona w ofercie </w:t>
      </w:r>
      <w:r w:rsidRPr="00EC415F">
        <w:t>(kryterium oceny ofert „Przedłużenie okresu utrzymania”)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54A76" w14:textId="77777777" w:rsidR="00702AB3" w:rsidRDefault="00702AB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52F55"/>
    <w:multiLevelType w:val="hybridMultilevel"/>
    <w:tmpl w:val="30D00968"/>
    <w:lvl w:ilvl="0" w:tplc="3FC6E80A">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30B7E47"/>
    <w:multiLevelType w:val="hybridMultilevel"/>
    <w:tmpl w:val="63CE33CA"/>
    <w:lvl w:ilvl="0" w:tplc="80E683CE">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 w15:restartNumberingAfterBreak="0">
    <w:nsid w:val="0351716F"/>
    <w:multiLevelType w:val="hybridMultilevel"/>
    <w:tmpl w:val="161819E6"/>
    <w:lvl w:ilvl="0" w:tplc="04150001">
      <w:start w:val="1"/>
      <w:numFmt w:val="bullet"/>
      <w:lvlText w:val=""/>
      <w:lvlJc w:val="left"/>
      <w:pPr>
        <w:ind w:left="1068" w:hanging="360"/>
      </w:pPr>
      <w:rPr>
        <w:rFonts w:ascii="Symbol" w:hAnsi="Symbol" w:hint="default"/>
      </w:rPr>
    </w:lvl>
    <w:lvl w:ilvl="1" w:tplc="04150011">
      <w:start w:val="1"/>
      <w:numFmt w:val="decimal"/>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 w15:restartNumberingAfterBreak="0">
    <w:nsid w:val="036906F1"/>
    <w:multiLevelType w:val="hybridMultilevel"/>
    <w:tmpl w:val="EEEEB348"/>
    <w:lvl w:ilvl="0" w:tplc="D2D6E5AE">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076021BC"/>
    <w:multiLevelType w:val="hybridMultilevel"/>
    <w:tmpl w:val="FB78C6B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7BD181E"/>
    <w:multiLevelType w:val="hybridMultilevel"/>
    <w:tmpl w:val="674EB6A4"/>
    <w:lvl w:ilvl="0" w:tplc="957ADB3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08277FED"/>
    <w:multiLevelType w:val="hybridMultilevel"/>
    <w:tmpl w:val="DA56B2D2"/>
    <w:lvl w:ilvl="0" w:tplc="73A6369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0BD10EA7"/>
    <w:multiLevelType w:val="hybridMultilevel"/>
    <w:tmpl w:val="18B07A8E"/>
    <w:lvl w:ilvl="0" w:tplc="69A082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0C250D88"/>
    <w:multiLevelType w:val="hybridMultilevel"/>
    <w:tmpl w:val="E4B0C4D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C414DEB"/>
    <w:multiLevelType w:val="hybridMultilevel"/>
    <w:tmpl w:val="2A7C31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E1D232B"/>
    <w:multiLevelType w:val="hybridMultilevel"/>
    <w:tmpl w:val="72129B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EE17AAE"/>
    <w:multiLevelType w:val="hybridMultilevel"/>
    <w:tmpl w:val="880CA46C"/>
    <w:lvl w:ilvl="0" w:tplc="04150017">
      <w:start w:val="1"/>
      <w:numFmt w:val="lowerLetter"/>
      <w:lvlText w:val="%1)"/>
      <w:lvlJc w:val="left"/>
      <w:pPr>
        <w:ind w:left="1440" w:hanging="360"/>
      </w:p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2" w15:restartNumberingAfterBreak="0">
    <w:nsid w:val="0FC4018C"/>
    <w:multiLevelType w:val="hybridMultilevel"/>
    <w:tmpl w:val="AD68FA34"/>
    <w:lvl w:ilvl="0" w:tplc="1102E72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11970CFC"/>
    <w:multiLevelType w:val="hybridMultilevel"/>
    <w:tmpl w:val="56EE83D8"/>
    <w:lvl w:ilvl="0" w:tplc="009498B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4" w15:restartNumberingAfterBreak="0">
    <w:nsid w:val="11D96F12"/>
    <w:multiLevelType w:val="hybridMultilevel"/>
    <w:tmpl w:val="8B28F00E"/>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5" w15:restartNumberingAfterBreak="0">
    <w:nsid w:val="120C18B1"/>
    <w:multiLevelType w:val="hybridMultilevel"/>
    <w:tmpl w:val="A06E095A"/>
    <w:lvl w:ilvl="0" w:tplc="04150017">
      <w:start w:val="1"/>
      <w:numFmt w:val="lowerLetter"/>
      <w:lvlText w:val="%1)"/>
      <w:lvlJc w:val="left"/>
      <w:pPr>
        <w:ind w:left="1080" w:hanging="360"/>
      </w:pPr>
      <w:rPr>
        <w:rFonts w:hint="default"/>
      </w:rPr>
    </w:lvl>
    <w:lvl w:ilvl="1" w:tplc="04150019">
      <w:start w:val="1"/>
      <w:numFmt w:val="lowerLetter"/>
      <w:lvlText w:val="%2."/>
      <w:lvlJc w:val="left"/>
      <w:pPr>
        <w:ind w:left="1800" w:hanging="360"/>
      </w:pPr>
    </w:lvl>
    <w:lvl w:ilvl="2" w:tplc="32D474FA">
      <w:numFmt w:val="bullet"/>
      <w:lvlText w:val="•"/>
      <w:lvlJc w:val="left"/>
      <w:pPr>
        <w:ind w:left="3420" w:hanging="1080"/>
      </w:pPr>
      <w:rPr>
        <w:rFonts w:ascii="Tahoma" w:eastAsia="Times New Roman" w:hAnsi="Tahoma" w:cs="Times New Roman" w:hint="default"/>
      </w:r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14203D48"/>
    <w:multiLevelType w:val="hybridMultilevel"/>
    <w:tmpl w:val="D97E6B88"/>
    <w:lvl w:ilvl="0" w:tplc="6D74715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15:restartNumberingAfterBreak="0">
    <w:nsid w:val="17610AE7"/>
    <w:multiLevelType w:val="hybridMultilevel"/>
    <w:tmpl w:val="B016AE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76F34FE"/>
    <w:multiLevelType w:val="hybridMultilevel"/>
    <w:tmpl w:val="61DEE70E"/>
    <w:lvl w:ilvl="0" w:tplc="19B46D7A">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1842571E"/>
    <w:multiLevelType w:val="hybridMultilevel"/>
    <w:tmpl w:val="E1646624"/>
    <w:lvl w:ilvl="0" w:tplc="83A8289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15:restartNumberingAfterBreak="0">
    <w:nsid w:val="187D38AA"/>
    <w:multiLevelType w:val="hybridMultilevel"/>
    <w:tmpl w:val="744ACD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1940609F"/>
    <w:multiLevelType w:val="hybridMultilevel"/>
    <w:tmpl w:val="70B425CE"/>
    <w:lvl w:ilvl="0" w:tplc="CB2831FC">
      <w:start w:val="1"/>
      <w:numFmt w:val="decimal"/>
      <w:lvlText w:val="%1)"/>
      <w:lvlJc w:val="left"/>
      <w:pPr>
        <w:ind w:left="720" w:hanging="360"/>
      </w:pPr>
      <w:rPr>
        <w:rFonts w:ascii="Tahoma" w:eastAsia="Times New Roman" w:hAnsi="Tahoma"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1A892928"/>
    <w:multiLevelType w:val="hybridMultilevel"/>
    <w:tmpl w:val="F35C99F0"/>
    <w:lvl w:ilvl="0" w:tplc="0415000F">
      <w:start w:val="1"/>
      <w:numFmt w:val="decimal"/>
      <w:lvlText w:val="%1."/>
      <w:lvlJc w:val="left"/>
      <w:pPr>
        <w:ind w:left="360" w:hanging="360"/>
      </w:pPr>
    </w:lvl>
    <w:lvl w:ilvl="1" w:tplc="04150019">
      <w:start w:val="1"/>
      <w:numFmt w:val="lowerLetter"/>
      <w:lvlText w:val="%2."/>
      <w:lvlJc w:val="left"/>
      <w:pPr>
        <w:ind w:left="1425" w:hanging="705"/>
      </w:pPr>
      <w:rPr>
        <w:rFonts w:hint="default"/>
      </w:r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1BA653E0"/>
    <w:multiLevelType w:val="hybridMultilevel"/>
    <w:tmpl w:val="4DBCA5C2"/>
    <w:lvl w:ilvl="0" w:tplc="190665D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D5E459E"/>
    <w:multiLevelType w:val="hybridMultilevel"/>
    <w:tmpl w:val="D68A1DF6"/>
    <w:lvl w:ilvl="0" w:tplc="C6ECFA4A">
      <w:start w:val="1"/>
      <w:numFmt w:val="decimal"/>
      <w:lvlText w:val="%1."/>
      <w:lvlJc w:val="left"/>
      <w:pPr>
        <w:ind w:left="720" w:hanging="360"/>
      </w:pPr>
      <w:rPr>
        <w:rFonts w:hint="default"/>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DCE1837"/>
    <w:multiLevelType w:val="hybridMultilevel"/>
    <w:tmpl w:val="562C5946"/>
    <w:lvl w:ilvl="0" w:tplc="04150017">
      <w:start w:val="1"/>
      <w:numFmt w:val="lowerLetter"/>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26" w15:restartNumberingAfterBreak="0">
    <w:nsid w:val="1E4B52C4"/>
    <w:multiLevelType w:val="hybridMultilevel"/>
    <w:tmpl w:val="143C8D2C"/>
    <w:lvl w:ilvl="0" w:tplc="AE489E6C">
      <w:start w:val="1"/>
      <w:numFmt w:val="lowerLetter"/>
      <w:lvlText w:val="%1)"/>
      <w:lvlJc w:val="left"/>
      <w:pPr>
        <w:ind w:left="785" w:hanging="360"/>
      </w:pPr>
      <w:rPr>
        <w:rFonts w:hint="default"/>
      </w:rPr>
    </w:lvl>
    <w:lvl w:ilvl="1" w:tplc="04150019" w:tentative="1">
      <w:start w:val="1"/>
      <w:numFmt w:val="lowerLetter"/>
      <w:lvlText w:val="%2."/>
      <w:lvlJc w:val="left"/>
      <w:pPr>
        <w:ind w:left="1505" w:hanging="360"/>
      </w:pPr>
    </w:lvl>
    <w:lvl w:ilvl="2" w:tplc="0415001B" w:tentative="1">
      <w:start w:val="1"/>
      <w:numFmt w:val="lowerRoman"/>
      <w:lvlText w:val="%3."/>
      <w:lvlJc w:val="right"/>
      <w:pPr>
        <w:ind w:left="2225" w:hanging="180"/>
      </w:pPr>
    </w:lvl>
    <w:lvl w:ilvl="3" w:tplc="0415000F" w:tentative="1">
      <w:start w:val="1"/>
      <w:numFmt w:val="decimal"/>
      <w:lvlText w:val="%4."/>
      <w:lvlJc w:val="left"/>
      <w:pPr>
        <w:ind w:left="2945" w:hanging="360"/>
      </w:pPr>
    </w:lvl>
    <w:lvl w:ilvl="4" w:tplc="04150019" w:tentative="1">
      <w:start w:val="1"/>
      <w:numFmt w:val="lowerLetter"/>
      <w:lvlText w:val="%5."/>
      <w:lvlJc w:val="left"/>
      <w:pPr>
        <w:ind w:left="3665" w:hanging="360"/>
      </w:pPr>
    </w:lvl>
    <w:lvl w:ilvl="5" w:tplc="0415001B" w:tentative="1">
      <w:start w:val="1"/>
      <w:numFmt w:val="lowerRoman"/>
      <w:lvlText w:val="%6."/>
      <w:lvlJc w:val="right"/>
      <w:pPr>
        <w:ind w:left="4385" w:hanging="180"/>
      </w:pPr>
    </w:lvl>
    <w:lvl w:ilvl="6" w:tplc="0415000F" w:tentative="1">
      <w:start w:val="1"/>
      <w:numFmt w:val="decimal"/>
      <w:lvlText w:val="%7."/>
      <w:lvlJc w:val="left"/>
      <w:pPr>
        <w:ind w:left="5105" w:hanging="360"/>
      </w:pPr>
    </w:lvl>
    <w:lvl w:ilvl="7" w:tplc="04150019" w:tentative="1">
      <w:start w:val="1"/>
      <w:numFmt w:val="lowerLetter"/>
      <w:lvlText w:val="%8."/>
      <w:lvlJc w:val="left"/>
      <w:pPr>
        <w:ind w:left="5825" w:hanging="360"/>
      </w:pPr>
    </w:lvl>
    <w:lvl w:ilvl="8" w:tplc="0415001B" w:tentative="1">
      <w:start w:val="1"/>
      <w:numFmt w:val="lowerRoman"/>
      <w:lvlText w:val="%9."/>
      <w:lvlJc w:val="right"/>
      <w:pPr>
        <w:ind w:left="6545" w:hanging="180"/>
      </w:pPr>
    </w:lvl>
  </w:abstractNum>
  <w:abstractNum w:abstractNumId="27" w15:restartNumberingAfterBreak="0">
    <w:nsid w:val="1FAE0B4E"/>
    <w:multiLevelType w:val="hybridMultilevel"/>
    <w:tmpl w:val="BEC046EC"/>
    <w:lvl w:ilvl="0" w:tplc="47D299B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1FDB4C64"/>
    <w:multiLevelType w:val="hybridMultilevel"/>
    <w:tmpl w:val="C94C15A0"/>
    <w:lvl w:ilvl="0" w:tplc="F16EC3A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9" w15:restartNumberingAfterBreak="0">
    <w:nsid w:val="20286351"/>
    <w:multiLevelType w:val="hybridMultilevel"/>
    <w:tmpl w:val="B75A9866"/>
    <w:lvl w:ilvl="0" w:tplc="95DA47A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15:restartNumberingAfterBreak="0">
    <w:nsid w:val="216F5A3D"/>
    <w:multiLevelType w:val="hybridMultilevel"/>
    <w:tmpl w:val="37A2A810"/>
    <w:lvl w:ilvl="0" w:tplc="51A467C4">
      <w:start w:val="1"/>
      <w:numFmt w:val="decimal"/>
      <w:lvlText w:val="%1."/>
      <w:lvlJc w:val="left"/>
      <w:pPr>
        <w:ind w:left="270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21A14F82"/>
    <w:multiLevelType w:val="hybridMultilevel"/>
    <w:tmpl w:val="72129B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3373D09"/>
    <w:multiLevelType w:val="hybridMultilevel"/>
    <w:tmpl w:val="AA949B10"/>
    <w:lvl w:ilvl="0" w:tplc="19B46D7A">
      <w:start w:val="1"/>
      <w:numFmt w:val="decimal"/>
      <w:lvlText w:val="%1)"/>
      <w:lvlJc w:val="left"/>
      <w:pPr>
        <w:ind w:left="1080" w:hanging="360"/>
      </w:pPr>
      <w:rPr>
        <w:rFonts w:hint="default"/>
      </w:rPr>
    </w:lvl>
    <w:lvl w:ilvl="1" w:tplc="04150017">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2350664F"/>
    <w:multiLevelType w:val="hybridMultilevel"/>
    <w:tmpl w:val="6298C164"/>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23A363D5"/>
    <w:multiLevelType w:val="hybridMultilevel"/>
    <w:tmpl w:val="A49A4EB8"/>
    <w:lvl w:ilvl="0" w:tplc="AED24E42">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5" w15:restartNumberingAfterBreak="0">
    <w:nsid w:val="249A5BCD"/>
    <w:multiLevelType w:val="hybridMultilevel"/>
    <w:tmpl w:val="45704B94"/>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26972E69"/>
    <w:multiLevelType w:val="hybridMultilevel"/>
    <w:tmpl w:val="37BEC126"/>
    <w:lvl w:ilvl="0" w:tplc="B088C39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272A31B9"/>
    <w:multiLevelType w:val="hybridMultilevel"/>
    <w:tmpl w:val="C03E7D1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2748397F"/>
    <w:multiLevelType w:val="hybridMultilevel"/>
    <w:tmpl w:val="3584593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2785611E"/>
    <w:multiLevelType w:val="hybridMultilevel"/>
    <w:tmpl w:val="ECC4DD0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0" w15:restartNumberingAfterBreak="0">
    <w:nsid w:val="2A7E6ACB"/>
    <w:multiLevelType w:val="hybridMultilevel"/>
    <w:tmpl w:val="29F8520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2C642591"/>
    <w:multiLevelType w:val="hybridMultilevel"/>
    <w:tmpl w:val="7570C7BC"/>
    <w:lvl w:ilvl="0" w:tplc="BEB00BDC">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2" w15:restartNumberingAfterBreak="0">
    <w:nsid w:val="2DE02A0B"/>
    <w:multiLevelType w:val="hybridMultilevel"/>
    <w:tmpl w:val="72129B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2E11707D"/>
    <w:multiLevelType w:val="hybridMultilevel"/>
    <w:tmpl w:val="6C9275EA"/>
    <w:lvl w:ilvl="0" w:tplc="04150017">
      <w:start w:val="1"/>
      <w:numFmt w:val="lowerLetter"/>
      <w:lvlText w:val="%1)"/>
      <w:lvlJc w:val="left"/>
      <w:pPr>
        <w:ind w:left="1429" w:hanging="360"/>
      </w:pPr>
    </w:lvl>
    <w:lvl w:ilvl="1" w:tplc="04150019" w:tentative="1">
      <w:start w:val="1"/>
      <w:numFmt w:val="lowerLetter"/>
      <w:lvlText w:val="%2."/>
      <w:lvlJc w:val="left"/>
      <w:pPr>
        <w:ind w:left="2149" w:hanging="360"/>
      </w:pPr>
    </w:lvl>
    <w:lvl w:ilvl="2" w:tplc="0415001B" w:tentative="1">
      <w:start w:val="1"/>
      <w:numFmt w:val="lowerRoman"/>
      <w:lvlText w:val="%3."/>
      <w:lvlJc w:val="right"/>
      <w:pPr>
        <w:ind w:left="2869" w:hanging="180"/>
      </w:pPr>
    </w:lvl>
    <w:lvl w:ilvl="3" w:tplc="0415000F" w:tentative="1">
      <w:start w:val="1"/>
      <w:numFmt w:val="decimal"/>
      <w:lvlText w:val="%4."/>
      <w:lvlJc w:val="left"/>
      <w:pPr>
        <w:ind w:left="3589" w:hanging="360"/>
      </w:pPr>
    </w:lvl>
    <w:lvl w:ilvl="4" w:tplc="04150019" w:tentative="1">
      <w:start w:val="1"/>
      <w:numFmt w:val="lowerLetter"/>
      <w:lvlText w:val="%5."/>
      <w:lvlJc w:val="left"/>
      <w:pPr>
        <w:ind w:left="4309" w:hanging="360"/>
      </w:pPr>
    </w:lvl>
    <w:lvl w:ilvl="5" w:tplc="0415001B" w:tentative="1">
      <w:start w:val="1"/>
      <w:numFmt w:val="lowerRoman"/>
      <w:lvlText w:val="%6."/>
      <w:lvlJc w:val="right"/>
      <w:pPr>
        <w:ind w:left="5029" w:hanging="180"/>
      </w:pPr>
    </w:lvl>
    <w:lvl w:ilvl="6" w:tplc="0415000F" w:tentative="1">
      <w:start w:val="1"/>
      <w:numFmt w:val="decimal"/>
      <w:lvlText w:val="%7."/>
      <w:lvlJc w:val="left"/>
      <w:pPr>
        <w:ind w:left="5749" w:hanging="360"/>
      </w:pPr>
    </w:lvl>
    <w:lvl w:ilvl="7" w:tplc="04150019" w:tentative="1">
      <w:start w:val="1"/>
      <w:numFmt w:val="lowerLetter"/>
      <w:lvlText w:val="%8."/>
      <w:lvlJc w:val="left"/>
      <w:pPr>
        <w:ind w:left="6469" w:hanging="360"/>
      </w:pPr>
    </w:lvl>
    <w:lvl w:ilvl="8" w:tplc="0415001B" w:tentative="1">
      <w:start w:val="1"/>
      <w:numFmt w:val="lowerRoman"/>
      <w:lvlText w:val="%9."/>
      <w:lvlJc w:val="right"/>
      <w:pPr>
        <w:ind w:left="7189" w:hanging="180"/>
      </w:pPr>
    </w:lvl>
  </w:abstractNum>
  <w:abstractNum w:abstractNumId="44" w15:restartNumberingAfterBreak="0">
    <w:nsid w:val="2E3F5CC8"/>
    <w:multiLevelType w:val="hybridMultilevel"/>
    <w:tmpl w:val="566E0A58"/>
    <w:lvl w:ilvl="0" w:tplc="DDF8335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5" w15:restartNumberingAfterBreak="0">
    <w:nsid w:val="31BF2968"/>
    <w:multiLevelType w:val="hybridMultilevel"/>
    <w:tmpl w:val="E4CC030E"/>
    <w:lvl w:ilvl="0" w:tplc="2AFC81AE">
      <w:start w:val="1"/>
      <w:numFmt w:val="decimal"/>
      <w:lvlText w:val="%1)"/>
      <w:lvlJc w:val="left"/>
      <w:pPr>
        <w:ind w:left="1080" w:hanging="360"/>
      </w:pPr>
      <w:rPr>
        <w:rFonts w:hint="default"/>
      </w:rPr>
    </w:lvl>
    <w:lvl w:ilvl="1" w:tplc="04150017">
      <w:start w:val="1"/>
      <w:numFmt w:val="lowerLetter"/>
      <w:lvlText w:val="%2)"/>
      <w:lvlJc w:val="left"/>
      <w:pPr>
        <w:ind w:left="1800" w:hanging="360"/>
      </w:pPr>
    </w:lvl>
    <w:lvl w:ilvl="2" w:tplc="51A467C4">
      <w:start w:val="1"/>
      <w:numFmt w:val="decimal"/>
      <w:lvlText w:val="%3."/>
      <w:lvlJc w:val="left"/>
      <w:pPr>
        <w:ind w:left="2700" w:hanging="360"/>
      </w:pPr>
      <w:rPr>
        <w:rFonts w:hint="default"/>
      </w:rPr>
    </w:lvl>
    <w:lvl w:ilvl="3" w:tplc="922AEB00">
      <w:start w:val="1"/>
      <w:numFmt w:val="lowerRoman"/>
      <w:lvlText w:val="%4."/>
      <w:lvlJc w:val="left"/>
      <w:pPr>
        <w:ind w:left="3600" w:hanging="720"/>
      </w:pPr>
      <w:rPr>
        <w:rFonts w:hint="default"/>
      </w:r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33CE2847"/>
    <w:multiLevelType w:val="hybridMultilevel"/>
    <w:tmpl w:val="9962BF9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39540002"/>
    <w:multiLevelType w:val="hybridMultilevel"/>
    <w:tmpl w:val="3174A9D4"/>
    <w:lvl w:ilvl="0" w:tplc="3D122DC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8" w15:restartNumberingAfterBreak="0">
    <w:nsid w:val="3A866280"/>
    <w:multiLevelType w:val="hybridMultilevel"/>
    <w:tmpl w:val="45BCD464"/>
    <w:lvl w:ilvl="0" w:tplc="2AFC81AE">
      <w:start w:val="1"/>
      <w:numFmt w:val="decimal"/>
      <w:lvlText w:val="%1)"/>
      <w:lvlJc w:val="left"/>
      <w:pPr>
        <w:ind w:left="1080" w:hanging="360"/>
      </w:pPr>
      <w:rPr>
        <w:rFonts w:hint="default"/>
      </w:rPr>
    </w:lvl>
    <w:lvl w:ilvl="1" w:tplc="04150017">
      <w:start w:val="1"/>
      <w:numFmt w:val="lowerLetter"/>
      <w:lvlText w:val="%2)"/>
      <w:lvlJc w:val="left"/>
      <w:pPr>
        <w:ind w:left="1800" w:hanging="360"/>
      </w:pPr>
    </w:lvl>
    <w:lvl w:ilvl="2" w:tplc="51A467C4">
      <w:start w:val="1"/>
      <w:numFmt w:val="decimal"/>
      <w:lvlText w:val="%3."/>
      <w:lvlJc w:val="left"/>
      <w:pPr>
        <w:ind w:left="2700" w:hanging="360"/>
      </w:pPr>
      <w:rPr>
        <w:rFonts w:hint="default"/>
      </w:r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9" w15:restartNumberingAfterBreak="0">
    <w:nsid w:val="3E046827"/>
    <w:multiLevelType w:val="hybridMultilevel"/>
    <w:tmpl w:val="CCD2258E"/>
    <w:lvl w:ilvl="0" w:tplc="2AFC81AE">
      <w:start w:val="1"/>
      <w:numFmt w:val="decimal"/>
      <w:lvlText w:val="%1)"/>
      <w:lvlJc w:val="left"/>
      <w:pPr>
        <w:ind w:left="1080" w:hanging="360"/>
      </w:pPr>
      <w:rPr>
        <w:rFonts w:hint="default"/>
      </w:rPr>
    </w:lvl>
    <w:lvl w:ilvl="1" w:tplc="04150017">
      <w:start w:val="1"/>
      <w:numFmt w:val="lowerLetter"/>
      <w:lvlText w:val="%2)"/>
      <w:lvlJc w:val="left"/>
      <w:pPr>
        <w:ind w:left="1800" w:hanging="360"/>
      </w:pPr>
    </w:lvl>
    <w:lvl w:ilvl="2" w:tplc="51A467C4">
      <w:start w:val="1"/>
      <w:numFmt w:val="decimal"/>
      <w:lvlText w:val="%3."/>
      <w:lvlJc w:val="left"/>
      <w:pPr>
        <w:ind w:left="2700" w:hanging="360"/>
      </w:pPr>
      <w:rPr>
        <w:rFonts w:hint="default"/>
      </w:r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15:restartNumberingAfterBreak="0">
    <w:nsid w:val="3EAA430D"/>
    <w:multiLevelType w:val="hybridMultilevel"/>
    <w:tmpl w:val="572EFE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41C557A5"/>
    <w:multiLevelType w:val="hybridMultilevel"/>
    <w:tmpl w:val="85E04DD8"/>
    <w:lvl w:ilvl="0" w:tplc="E22089F0">
      <w:start w:val="1"/>
      <w:numFmt w:val="decimal"/>
      <w:lvlText w:val="%1)"/>
      <w:lvlJc w:val="left"/>
      <w:pPr>
        <w:ind w:left="720" w:hanging="360"/>
      </w:pPr>
      <w:rPr>
        <w:rFonts w:hint="default"/>
        <w:b w:val="0"/>
        <w:bCs w:val="0"/>
      </w:r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41E5292B"/>
    <w:multiLevelType w:val="hybridMultilevel"/>
    <w:tmpl w:val="2BB66920"/>
    <w:lvl w:ilvl="0" w:tplc="0FA2163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15:restartNumberingAfterBreak="0">
    <w:nsid w:val="45517137"/>
    <w:multiLevelType w:val="hybridMultilevel"/>
    <w:tmpl w:val="3F18D9F8"/>
    <w:lvl w:ilvl="0" w:tplc="04150001">
      <w:start w:val="1"/>
      <w:numFmt w:val="bullet"/>
      <w:lvlText w:val=""/>
      <w:lvlJc w:val="left"/>
      <w:pPr>
        <w:ind w:left="1637" w:hanging="360"/>
      </w:pPr>
      <w:rPr>
        <w:rFonts w:ascii="Symbol" w:hAnsi="Symbol" w:hint="default"/>
      </w:rPr>
    </w:lvl>
    <w:lvl w:ilvl="1" w:tplc="04150003" w:tentative="1">
      <w:start w:val="1"/>
      <w:numFmt w:val="bullet"/>
      <w:lvlText w:val="o"/>
      <w:lvlJc w:val="left"/>
      <w:pPr>
        <w:ind w:left="2880" w:hanging="360"/>
      </w:pPr>
      <w:rPr>
        <w:rFonts w:ascii="Courier New" w:hAnsi="Courier New" w:cs="Courier New" w:hint="default"/>
      </w:rPr>
    </w:lvl>
    <w:lvl w:ilvl="2" w:tplc="04150005" w:tentative="1">
      <w:start w:val="1"/>
      <w:numFmt w:val="bullet"/>
      <w:lvlText w:val=""/>
      <w:lvlJc w:val="left"/>
      <w:pPr>
        <w:ind w:left="3600" w:hanging="360"/>
      </w:pPr>
      <w:rPr>
        <w:rFonts w:ascii="Wingdings" w:hAnsi="Wingdings" w:hint="default"/>
      </w:rPr>
    </w:lvl>
    <w:lvl w:ilvl="3" w:tplc="04150001" w:tentative="1">
      <w:start w:val="1"/>
      <w:numFmt w:val="bullet"/>
      <w:lvlText w:val=""/>
      <w:lvlJc w:val="left"/>
      <w:pPr>
        <w:ind w:left="4320" w:hanging="360"/>
      </w:pPr>
      <w:rPr>
        <w:rFonts w:ascii="Symbol" w:hAnsi="Symbol" w:hint="default"/>
      </w:rPr>
    </w:lvl>
    <w:lvl w:ilvl="4" w:tplc="04150003" w:tentative="1">
      <w:start w:val="1"/>
      <w:numFmt w:val="bullet"/>
      <w:lvlText w:val="o"/>
      <w:lvlJc w:val="left"/>
      <w:pPr>
        <w:ind w:left="5040" w:hanging="360"/>
      </w:pPr>
      <w:rPr>
        <w:rFonts w:ascii="Courier New" w:hAnsi="Courier New" w:cs="Courier New" w:hint="default"/>
      </w:rPr>
    </w:lvl>
    <w:lvl w:ilvl="5" w:tplc="04150005" w:tentative="1">
      <w:start w:val="1"/>
      <w:numFmt w:val="bullet"/>
      <w:lvlText w:val=""/>
      <w:lvlJc w:val="left"/>
      <w:pPr>
        <w:ind w:left="5760" w:hanging="360"/>
      </w:pPr>
      <w:rPr>
        <w:rFonts w:ascii="Wingdings" w:hAnsi="Wingdings" w:hint="default"/>
      </w:rPr>
    </w:lvl>
    <w:lvl w:ilvl="6" w:tplc="04150001" w:tentative="1">
      <w:start w:val="1"/>
      <w:numFmt w:val="bullet"/>
      <w:lvlText w:val=""/>
      <w:lvlJc w:val="left"/>
      <w:pPr>
        <w:ind w:left="6480" w:hanging="360"/>
      </w:pPr>
      <w:rPr>
        <w:rFonts w:ascii="Symbol" w:hAnsi="Symbol" w:hint="default"/>
      </w:rPr>
    </w:lvl>
    <w:lvl w:ilvl="7" w:tplc="04150003" w:tentative="1">
      <w:start w:val="1"/>
      <w:numFmt w:val="bullet"/>
      <w:lvlText w:val="o"/>
      <w:lvlJc w:val="left"/>
      <w:pPr>
        <w:ind w:left="7200" w:hanging="360"/>
      </w:pPr>
      <w:rPr>
        <w:rFonts w:ascii="Courier New" w:hAnsi="Courier New" w:cs="Courier New" w:hint="default"/>
      </w:rPr>
    </w:lvl>
    <w:lvl w:ilvl="8" w:tplc="04150005" w:tentative="1">
      <w:start w:val="1"/>
      <w:numFmt w:val="bullet"/>
      <w:lvlText w:val=""/>
      <w:lvlJc w:val="left"/>
      <w:pPr>
        <w:ind w:left="7920" w:hanging="360"/>
      </w:pPr>
      <w:rPr>
        <w:rFonts w:ascii="Wingdings" w:hAnsi="Wingdings" w:hint="default"/>
      </w:rPr>
    </w:lvl>
  </w:abstractNum>
  <w:abstractNum w:abstractNumId="54" w15:restartNumberingAfterBreak="0">
    <w:nsid w:val="482208A0"/>
    <w:multiLevelType w:val="hybridMultilevel"/>
    <w:tmpl w:val="9A46E6E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4D992C43"/>
    <w:multiLevelType w:val="hybridMultilevel"/>
    <w:tmpl w:val="845ADE7A"/>
    <w:lvl w:ilvl="0" w:tplc="2AFC81AE">
      <w:start w:val="1"/>
      <w:numFmt w:val="decimal"/>
      <w:lvlText w:val="%1)"/>
      <w:lvlJc w:val="left"/>
      <w:pPr>
        <w:ind w:left="1080" w:hanging="360"/>
      </w:pPr>
      <w:rPr>
        <w:rFonts w:hint="default"/>
      </w:rPr>
    </w:lvl>
    <w:lvl w:ilvl="1" w:tplc="04150017">
      <w:start w:val="1"/>
      <w:numFmt w:val="lowerLetter"/>
      <w:lvlText w:val="%2)"/>
      <w:lvlJc w:val="left"/>
      <w:pPr>
        <w:ind w:left="1800" w:hanging="360"/>
      </w:pPr>
    </w:lvl>
    <w:lvl w:ilvl="2" w:tplc="51A467C4">
      <w:start w:val="1"/>
      <w:numFmt w:val="decimal"/>
      <w:lvlText w:val="%3."/>
      <w:lvlJc w:val="left"/>
      <w:pPr>
        <w:ind w:left="2700" w:hanging="360"/>
      </w:pPr>
      <w:rPr>
        <w:rFonts w:hint="default"/>
      </w:r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6" w15:restartNumberingAfterBreak="0">
    <w:nsid w:val="4D9F224C"/>
    <w:multiLevelType w:val="hybridMultilevel"/>
    <w:tmpl w:val="2EFAA0B6"/>
    <w:lvl w:ilvl="0" w:tplc="D71E2D46">
      <w:start w:val="1"/>
      <w:numFmt w:val="decimal"/>
      <w:lvlText w:val="%1)"/>
      <w:lvlJc w:val="left"/>
      <w:pPr>
        <w:ind w:left="786" w:hanging="360"/>
      </w:pPr>
    </w:lvl>
    <w:lvl w:ilvl="1" w:tplc="04150019">
      <w:start w:val="1"/>
      <w:numFmt w:val="lowerLetter"/>
      <w:lvlText w:val="%2."/>
      <w:lvlJc w:val="left"/>
      <w:pPr>
        <w:ind w:left="1506" w:hanging="360"/>
      </w:pPr>
    </w:lvl>
    <w:lvl w:ilvl="2" w:tplc="0415001B">
      <w:start w:val="1"/>
      <w:numFmt w:val="lowerRoman"/>
      <w:lvlText w:val="%3."/>
      <w:lvlJc w:val="right"/>
      <w:pPr>
        <w:ind w:left="2226" w:hanging="180"/>
      </w:pPr>
    </w:lvl>
    <w:lvl w:ilvl="3" w:tplc="0415000F">
      <w:start w:val="1"/>
      <w:numFmt w:val="decimal"/>
      <w:lvlText w:val="%4."/>
      <w:lvlJc w:val="left"/>
      <w:pPr>
        <w:ind w:left="2946" w:hanging="360"/>
      </w:pPr>
    </w:lvl>
    <w:lvl w:ilvl="4" w:tplc="04150019">
      <w:start w:val="1"/>
      <w:numFmt w:val="lowerLetter"/>
      <w:lvlText w:val="%5."/>
      <w:lvlJc w:val="left"/>
      <w:pPr>
        <w:ind w:left="3666" w:hanging="360"/>
      </w:pPr>
    </w:lvl>
    <w:lvl w:ilvl="5" w:tplc="0415001B">
      <w:start w:val="1"/>
      <w:numFmt w:val="lowerRoman"/>
      <w:lvlText w:val="%6."/>
      <w:lvlJc w:val="right"/>
      <w:pPr>
        <w:ind w:left="4386" w:hanging="180"/>
      </w:pPr>
    </w:lvl>
    <w:lvl w:ilvl="6" w:tplc="0415000F">
      <w:start w:val="1"/>
      <w:numFmt w:val="decimal"/>
      <w:lvlText w:val="%7."/>
      <w:lvlJc w:val="left"/>
      <w:pPr>
        <w:ind w:left="5106" w:hanging="360"/>
      </w:pPr>
    </w:lvl>
    <w:lvl w:ilvl="7" w:tplc="04150019">
      <w:start w:val="1"/>
      <w:numFmt w:val="lowerLetter"/>
      <w:lvlText w:val="%8."/>
      <w:lvlJc w:val="left"/>
      <w:pPr>
        <w:ind w:left="5826" w:hanging="360"/>
      </w:pPr>
    </w:lvl>
    <w:lvl w:ilvl="8" w:tplc="0415001B">
      <w:start w:val="1"/>
      <w:numFmt w:val="lowerRoman"/>
      <w:lvlText w:val="%9."/>
      <w:lvlJc w:val="right"/>
      <w:pPr>
        <w:ind w:left="6546" w:hanging="180"/>
      </w:pPr>
    </w:lvl>
  </w:abstractNum>
  <w:abstractNum w:abstractNumId="57" w15:restartNumberingAfterBreak="0">
    <w:nsid w:val="5043642D"/>
    <w:multiLevelType w:val="hybridMultilevel"/>
    <w:tmpl w:val="26B44A06"/>
    <w:lvl w:ilvl="0" w:tplc="668C917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8" w15:restartNumberingAfterBreak="0">
    <w:nsid w:val="52595590"/>
    <w:multiLevelType w:val="hybridMultilevel"/>
    <w:tmpl w:val="2B3E537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5399600F"/>
    <w:multiLevelType w:val="hybridMultilevel"/>
    <w:tmpl w:val="F844FE3A"/>
    <w:lvl w:ilvl="0" w:tplc="2AFC81AE">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51A467C4">
      <w:start w:val="1"/>
      <w:numFmt w:val="decimal"/>
      <w:lvlText w:val="%3."/>
      <w:lvlJc w:val="left"/>
      <w:pPr>
        <w:ind w:left="2700" w:hanging="360"/>
      </w:pPr>
      <w:rPr>
        <w:rFonts w:hint="default"/>
      </w:rPr>
    </w:lvl>
    <w:lvl w:ilvl="3" w:tplc="CE4E2D9E">
      <w:start w:val="1"/>
      <w:numFmt w:val="lowerLetter"/>
      <w:lvlText w:val="%4)"/>
      <w:lvlJc w:val="left"/>
      <w:pPr>
        <w:ind w:left="3240" w:hanging="360"/>
      </w:pPr>
      <w:rPr>
        <w:rFonts w:hint="default"/>
      </w:rPr>
    </w:lvl>
    <w:lvl w:ilvl="4" w:tplc="04150019">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0" w15:restartNumberingAfterBreak="0">
    <w:nsid w:val="53E832AE"/>
    <w:multiLevelType w:val="hybridMultilevel"/>
    <w:tmpl w:val="578C0312"/>
    <w:lvl w:ilvl="0" w:tplc="A480598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1" w15:restartNumberingAfterBreak="0">
    <w:nsid w:val="56387745"/>
    <w:multiLevelType w:val="hybridMultilevel"/>
    <w:tmpl w:val="B7DE61E8"/>
    <w:lvl w:ilvl="0" w:tplc="19B46D7A">
      <w:start w:val="1"/>
      <w:numFmt w:val="decimal"/>
      <w:lvlText w:val="%1)"/>
      <w:lvlJc w:val="left"/>
      <w:pPr>
        <w:ind w:left="1080" w:hanging="360"/>
      </w:pPr>
      <w:rPr>
        <w:rFonts w:hint="default"/>
      </w:rPr>
    </w:lvl>
    <w:lvl w:ilvl="1" w:tplc="04150017">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2" w15:restartNumberingAfterBreak="0">
    <w:nsid w:val="58EF1B4E"/>
    <w:multiLevelType w:val="hybridMultilevel"/>
    <w:tmpl w:val="72129B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598E757C"/>
    <w:multiLevelType w:val="hybridMultilevel"/>
    <w:tmpl w:val="BEC046EC"/>
    <w:lvl w:ilvl="0" w:tplc="47D299B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4" w15:restartNumberingAfterBreak="0">
    <w:nsid w:val="5BF17B57"/>
    <w:multiLevelType w:val="hybridMultilevel"/>
    <w:tmpl w:val="1570DC92"/>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32D474FA">
      <w:numFmt w:val="bullet"/>
      <w:lvlText w:val="•"/>
      <w:lvlJc w:val="left"/>
      <w:pPr>
        <w:ind w:left="4116" w:hanging="1080"/>
      </w:pPr>
      <w:rPr>
        <w:rFonts w:ascii="Tahoma" w:eastAsia="Times New Roman" w:hAnsi="Tahoma" w:cs="Times New Roman" w:hint="default"/>
      </w:r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65" w15:restartNumberingAfterBreak="0">
    <w:nsid w:val="5C224E63"/>
    <w:multiLevelType w:val="hybridMultilevel"/>
    <w:tmpl w:val="0FA8FF2E"/>
    <w:lvl w:ilvl="0" w:tplc="D0A607A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6" w15:restartNumberingAfterBreak="0">
    <w:nsid w:val="5C4E740F"/>
    <w:multiLevelType w:val="hybridMultilevel"/>
    <w:tmpl w:val="523C289C"/>
    <w:lvl w:ilvl="0" w:tplc="ADBC72F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7" w15:restartNumberingAfterBreak="0">
    <w:nsid w:val="5C9F79F9"/>
    <w:multiLevelType w:val="hybridMultilevel"/>
    <w:tmpl w:val="5420E4F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8" w15:restartNumberingAfterBreak="0">
    <w:nsid w:val="5CDE06C6"/>
    <w:multiLevelType w:val="hybridMultilevel"/>
    <w:tmpl w:val="911A23A2"/>
    <w:lvl w:ilvl="0" w:tplc="AEFA357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9" w15:restartNumberingAfterBreak="0">
    <w:nsid w:val="5E4A14E7"/>
    <w:multiLevelType w:val="hybridMultilevel"/>
    <w:tmpl w:val="601C69AC"/>
    <w:lvl w:ilvl="0" w:tplc="04150011">
      <w:start w:val="1"/>
      <w:numFmt w:val="decimal"/>
      <w:lvlText w:val="%1)"/>
      <w:lvlJc w:val="left"/>
      <w:pPr>
        <w:ind w:left="1145" w:hanging="360"/>
      </w:p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70" w15:restartNumberingAfterBreak="0">
    <w:nsid w:val="5FB6137A"/>
    <w:multiLevelType w:val="hybridMultilevel"/>
    <w:tmpl w:val="B4DE2A62"/>
    <w:lvl w:ilvl="0" w:tplc="04150017">
      <w:start w:val="1"/>
      <w:numFmt w:val="lowerLetter"/>
      <w:lvlText w:val="%1)"/>
      <w:lvlJc w:val="left"/>
      <w:pPr>
        <w:ind w:left="2160" w:hanging="360"/>
      </w:pPr>
    </w:lvl>
    <w:lvl w:ilvl="1" w:tplc="04150019" w:tentative="1">
      <w:start w:val="1"/>
      <w:numFmt w:val="lowerLetter"/>
      <w:lvlText w:val="%2."/>
      <w:lvlJc w:val="left"/>
      <w:pPr>
        <w:ind w:left="2880" w:hanging="360"/>
      </w:pPr>
    </w:lvl>
    <w:lvl w:ilvl="2" w:tplc="0415001B" w:tentative="1">
      <w:start w:val="1"/>
      <w:numFmt w:val="lowerRoman"/>
      <w:lvlText w:val="%3."/>
      <w:lvlJc w:val="right"/>
      <w:pPr>
        <w:ind w:left="3600" w:hanging="180"/>
      </w:pPr>
    </w:lvl>
    <w:lvl w:ilvl="3" w:tplc="0415000F" w:tentative="1">
      <w:start w:val="1"/>
      <w:numFmt w:val="decimal"/>
      <w:lvlText w:val="%4."/>
      <w:lvlJc w:val="left"/>
      <w:pPr>
        <w:ind w:left="4320" w:hanging="360"/>
      </w:pPr>
    </w:lvl>
    <w:lvl w:ilvl="4" w:tplc="04150019" w:tentative="1">
      <w:start w:val="1"/>
      <w:numFmt w:val="lowerLetter"/>
      <w:lvlText w:val="%5."/>
      <w:lvlJc w:val="left"/>
      <w:pPr>
        <w:ind w:left="5040" w:hanging="360"/>
      </w:pPr>
    </w:lvl>
    <w:lvl w:ilvl="5" w:tplc="0415001B" w:tentative="1">
      <w:start w:val="1"/>
      <w:numFmt w:val="lowerRoman"/>
      <w:lvlText w:val="%6."/>
      <w:lvlJc w:val="right"/>
      <w:pPr>
        <w:ind w:left="5760" w:hanging="180"/>
      </w:pPr>
    </w:lvl>
    <w:lvl w:ilvl="6" w:tplc="0415000F" w:tentative="1">
      <w:start w:val="1"/>
      <w:numFmt w:val="decimal"/>
      <w:lvlText w:val="%7."/>
      <w:lvlJc w:val="left"/>
      <w:pPr>
        <w:ind w:left="6480" w:hanging="360"/>
      </w:pPr>
    </w:lvl>
    <w:lvl w:ilvl="7" w:tplc="04150019" w:tentative="1">
      <w:start w:val="1"/>
      <w:numFmt w:val="lowerLetter"/>
      <w:lvlText w:val="%8."/>
      <w:lvlJc w:val="left"/>
      <w:pPr>
        <w:ind w:left="7200" w:hanging="360"/>
      </w:pPr>
    </w:lvl>
    <w:lvl w:ilvl="8" w:tplc="0415001B" w:tentative="1">
      <w:start w:val="1"/>
      <w:numFmt w:val="lowerRoman"/>
      <w:lvlText w:val="%9."/>
      <w:lvlJc w:val="right"/>
      <w:pPr>
        <w:ind w:left="7920" w:hanging="180"/>
      </w:pPr>
    </w:lvl>
  </w:abstractNum>
  <w:abstractNum w:abstractNumId="71" w15:restartNumberingAfterBreak="0">
    <w:nsid w:val="617B74A3"/>
    <w:multiLevelType w:val="hybridMultilevel"/>
    <w:tmpl w:val="8788D2DE"/>
    <w:lvl w:ilvl="0" w:tplc="0F3606E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2" w15:restartNumberingAfterBreak="0">
    <w:nsid w:val="62AD6376"/>
    <w:multiLevelType w:val="hybridMultilevel"/>
    <w:tmpl w:val="66A8C276"/>
    <w:lvl w:ilvl="0" w:tplc="ED543CF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3" w15:restartNumberingAfterBreak="0">
    <w:nsid w:val="659F5381"/>
    <w:multiLevelType w:val="hybridMultilevel"/>
    <w:tmpl w:val="D6480772"/>
    <w:lvl w:ilvl="0" w:tplc="4F8E737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4" w15:restartNumberingAfterBreak="0">
    <w:nsid w:val="66365F53"/>
    <w:multiLevelType w:val="hybridMultilevel"/>
    <w:tmpl w:val="E5B4AE76"/>
    <w:lvl w:ilvl="0" w:tplc="68005366">
      <w:start w:val="1"/>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5" w15:restartNumberingAfterBreak="0">
    <w:nsid w:val="66953BAB"/>
    <w:multiLevelType w:val="hybridMultilevel"/>
    <w:tmpl w:val="B6FC82CC"/>
    <w:lvl w:ilvl="0" w:tplc="D2D6E5AE">
      <w:start w:val="1"/>
      <w:numFmt w:val="decimal"/>
      <w:lvlText w:val="%1)"/>
      <w:lvlJc w:val="left"/>
      <w:pPr>
        <w:ind w:left="1080" w:hanging="360"/>
      </w:pPr>
      <w:rPr>
        <w:rFonts w:hint="default"/>
      </w:rPr>
    </w:lvl>
    <w:lvl w:ilvl="1" w:tplc="04150017">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6" w15:restartNumberingAfterBreak="0">
    <w:nsid w:val="698F5C35"/>
    <w:multiLevelType w:val="hybridMultilevel"/>
    <w:tmpl w:val="59BE408A"/>
    <w:lvl w:ilvl="0" w:tplc="190665D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6AF62DD5"/>
    <w:multiLevelType w:val="hybridMultilevel"/>
    <w:tmpl w:val="F696A44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15:restartNumberingAfterBreak="0">
    <w:nsid w:val="6C3735DA"/>
    <w:multiLevelType w:val="hybridMultilevel"/>
    <w:tmpl w:val="FA6451C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6D662E0F"/>
    <w:multiLevelType w:val="hybridMultilevel"/>
    <w:tmpl w:val="4402920E"/>
    <w:lvl w:ilvl="0" w:tplc="080AE3A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0" w15:restartNumberingAfterBreak="0">
    <w:nsid w:val="6E243372"/>
    <w:multiLevelType w:val="hybridMultilevel"/>
    <w:tmpl w:val="F3BC156A"/>
    <w:lvl w:ilvl="0" w:tplc="C97AD280">
      <w:start w:val="1"/>
      <w:numFmt w:val="decimal"/>
      <w:lvlText w:val="%1)"/>
      <w:lvlJc w:val="left"/>
      <w:pPr>
        <w:ind w:left="927" w:hanging="360"/>
      </w:pPr>
      <w:rPr>
        <w:rFonts w:hint="default"/>
      </w:rPr>
    </w:lvl>
    <w:lvl w:ilvl="1" w:tplc="04150019" w:tentative="1">
      <w:start w:val="1"/>
      <w:numFmt w:val="lowerLetter"/>
      <w:lvlText w:val="%2."/>
      <w:lvlJc w:val="left"/>
      <w:pPr>
        <w:ind w:left="1647" w:hanging="360"/>
      </w:pPr>
    </w:lvl>
    <w:lvl w:ilvl="2" w:tplc="0415001B">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81" w15:restartNumberingAfterBreak="0">
    <w:nsid w:val="71007019"/>
    <w:multiLevelType w:val="hybridMultilevel"/>
    <w:tmpl w:val="1C10E32C"/>
    <w:lvl w:ilvl="0" w:tplc="A05434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2" w15:restartNumberingAfterBreak="0">
    <w:nsid w:val="73B10B41"/>
    <w:multiLevelType w:val="hybridMultilevel"/>
    <w:tmpl w:val="F060200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3" w15:restartNumberingAfterBreak="0">
    <w:nsid w:val="746A56E6"/>
    <w:multiLevelType w:val="hybridMultilevel"/>
    <w:tmpl w:val="2682D482"/>
    <w:lvl w:ilvl="0" w:tplc="C4BA987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4" w15:restartNumberingAfterBreak="0">
    <w:nsid w:val="761D1743"/>
    <w:multiLevelType w:val="hybridMultilevel"/>
    <w:tmpl w:val="44DC0762"/>
    <w:lvl w:ilvl="0" w:tplc="8E667D80">
      <w:start w:val="1"/>
      <w:numFmt w:val="lowerLetter"/>
      <w:lvlText w:val="%1)"/>
      <w:lvlJc w:val="left"/>
      <w:pPr>
        <w:ind w:left="1146" w:hanging="360"/>
      </w:pPr>
      <w:rPr>
        <w:color w:val="222222"/>
        <w:sz w:val="20"/>
        <w:szCs w:val="20"/>
      </w:rPr>
    </w:lvl>
    <w:lvl w:ilvl="1" w:tplc="04150019">
      <w:start w:val="1"/>
      <w:numFmt w:val="lowerLetter"/>
      <w:lvlText w:val="%2."/>
      <w:lvlJc w:val="left"/>
      <w:pPr>
        <w:ind w:left="1866" w:hanging="360"/>
      </w:pPr>
    </w:lvl>
    <w:lvl w:ilvl="2" w:tplc="0415001B">
      <w:start w:val="1"/>
      <w:numFmt w:val="lowerRoman"/>
      <w:lvlText w:val="%3."/>
      <w:lvlJc w:val="right"/>
      <w:pPr>
        <w:ind w:left="2586" w:hanging="180"/>
      </w:pPr>
    </w:lvl>
    <w:lvl w:ilvl="3" w:tplc="0415000F">
      <w:start w:val="1"/>
      <w:numFmt w:val="decimal"/>
      <w:lvlText w:val="%4."/>
      <w:lvlJc w:val="left"/>
      <w:pPr>
        <w:ind w:left="3306" w:hanging="360"/>
      </w:pPr>
    </w:lvl>
    <w:lvl w:ilvl="4" w:tplc="04150019">
      <w:start w:val="1"/>
      <w:numFmt w:val="lowerLetter"/>
      <w:lvlText w:val="%5."/>
      <w:lvlJc w:val="left"/>
      <w:pPr>
        <w:ind w:left="4026" w:hanging="360"/>
      </w:pPr>
    </w:lvl>
    <w:lvl w:ilvl="5" w:tplc="0415001B">
      <w:start w:val="1"/>
      <w:numFmt w:val="lowerRoman"/>
      <w:lvlText w:val="%6."/>
      <w:lvlJc w:val="right"/>
      <w:pPr>
        <w:ind w:left="4746" w:hanging="180"/>
      </w:pPr>
    </w:lvl>
    <w:lvl w:ilvl="6" w:tplc="0415000F">
      <w:start w:val="1"/>
      <w:numFmt w:val="decimal"/>
      <w:lvlText w:val="%7."/>
      <w:lvlJc w:val="left"/>
      <w:pPr>
        <w:ind w:left="5466" w:hanging="360"/>
      </w:pPr>
    </w:lvl>
    <w:lvl w:ilvl="7" w:tplc="04150019">
      <w:start w:val="1"/>
      <w:numFmt w:val="lowerLetter"/>
      <w:lvlText w:val="%8."/>
      <w:lvlJc w:val="left"/>
      <w:pPr>
        <w:ind w:left="6186" w:hanging="360"/>
      </w:pPr>
    </w:lvl>
    <w:lvl w:ilvl="8" w:tplc="0415001B">
      <w:start w:val="1"/>
      <w:numFmt w:val="lowerRoman"/>
      <w:lvlText w:val="%9."/>
      <w:lvlJc w:val="right"/>
      <w:pPr>
        <w:ind w:left="6906" w:hanging="180"/>
      </w:pPr>
    </w:lvl>
  </w:abstractNum>
  <w:abstractNum w:abstractNumId="85" w15:restartNumberingAfterBreak="0">
    <w:nsid w:val="788426F7"/>
    <w:multiLevelType w:val="hybridMultilevel"/>
    <w:tmpl w:val="F5767A04"/>
    <w:lvl w:ilvl="0" w:tplc="226A86B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6" w15:restartNumberingAfterBreak="0">
    <w:nsid w:val="7A3640F6"/>
    <w:multiLevelType w:val="hybridMultilevel"/>
    <w:tmpl w:val="8E12EF68"/>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lvl>
    <w:lvl w:ilvl="2" w:tplc="E9863D4C">
      <w:start w:val="1"/>
      <w:numFmt w:val="decimal"/>
      <w:lvlText w:val="%3)"/>
      <w:lvlJc w:val="left"/>
      <w:pPr>
        <w:ind w:left="2340" w:hanging="360"/>
      </w:pPr>
      <w:rPr>
        <w:rFonts w:hint="default"/>
      </w:rPr>
    </w:lvl>
    <w:lvl w:ilvl="3" w:tplc="040EDBC6">
      <w:start w:val="1"/>
      <w:numFmt w:val="lowerRoman"/>
      <w:lvlText w:val="%4."/>
      <w:lvlJc w:val="left"/>
      <w:pPr>
        <w:ind w:left="3240" w:hanging="72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7" w15:restartNumberingAfterBreak="0">
    <w:nsid w:val="7B374926"/>
    <w:multiLevelType w:val="hybridMultilevel"/>
    <w:tmpl w:val="15E6859E"/>
    <w:lvl w:ilvl="0" w:tplc="B50C410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21"/>
  </w:num>
  <w:num w:numId="2">
    <w:abstractNumId w:val="83"/>
  </w:num>
  <w:num w:numId="3">
    <w:abstractNumId w:val="59"/>
  </w:num>
  <w:num w:numId="4">
    <w:abstractNumId w:val="58"/>
  </w:num>
  <w:num w:numId="5">
    <w:abstractNumId w:val="6"/>
  </w:num>
  <w:num w:numId="6">
    <w:abstractNumId w:val="41"/>
  </w:num>
  <w:num w:numId="7">
    <w:abstractNumId w:val="34"/>
  </w:num>
  <w:num w:numId="8">
    <w:abstractNumId w:val="80"/>
  </w:num>
  <w:num w:numId="9">
    <w:abstractNumId w:val="23"/>
  </w:num>
  <w:num w:numId="10">
    <w:abstractNumId w:val="66"/>
  </w:num>
  <w:num w:numId="11">
    <w:abstractNumId w:val="20"/>
  </w:num>
  <w:num w:numId="12">
    <w:abstractNumId w:val="79"/>
  </w:num>
  <w:num w:numId="13">
    <w:abstractNumId w:val="5"/>
  </w:num>
  <w:num w:numId="14">
    <w:abstractNumId w:val="65"/>
  </w:num>
  <w:num w:numId="15">
    <w:abstractNumId w:val="85"/>
  </w:num>
  <w:num w:numId="16">
    <w:abstractNumId w:val="52"/>
  </w:num>
  <w:num w:numId="17">
    <w:abstractNumId w:val="78"/>
  </w:num>
  <w:num w:numId="18">
    <w:abstractNumId w:val="72"/>
  </w:num>
  <w:num w:numId="19">
    <w:abstractNumId w:val="7"/>
  </w:num>
  <w:num w:numId="20">
    <w:abstractNumId w:val="29"/>
  </w:num>
  <w:num w:numId="21">
    <w:abstractNumId w:val="40"/>
  </w:num>
  <w:num w:numId="22">
    <w:abstractNumId w:val="81"/>
  </w:num>
  <w:num w:numId="23">
    <w:abstractNumId w:val="60"/>
  </w:num>
  <w:num w:numId="24">
    <w:abstractNumId w:val="27"/>
  </w:num>
  <w:num w:numId="25">
    <w:abstractNumId w:val="0"/>
  </w:num>
  <w:num w:numId="26">
    <w:abstractNumId w:val="38"/>
  </w:num>
  <w:num w:numId="27">
    <w:abstractNumId w:val="13"/>
  </w:num>
  <w:num w:numId="28">
    <w:abstractNumId w:val="17"/>
  </w:num>
  <w:num w:numId="29">
    <w:abstractNumId w:val="46"/>
  </w:num>
  <w:num w:numId="30">
    <w:abstractNumId w:val="87"/>
  </w:num>
  <w:num w:numId="31">
    <w:abstractNumId w:val="73"/>
  </w:num>
  <w:num w:numId="32">
    <w:abstractNumId w:val="28"/>
  </w:num>
  <w:num w:numId="33">
    <w:abstractNumId w:val="47"/>
  </w:num>
  <w:num w:numId="34">
    <w:abstractNumId w:val="16"/>
  </w:num>
  <w:num w:numId="35">
    <w:abstractNumId w:val="67"/>
  </w:num>
  <w:num w:numId="36">
    <w:abstractNumId w:val="54"/>
  </w:num>
  <w:num w:numId="37">
    <w:abstractNumId w:val="4"/>
  </w:num>
  <w:num w:numId="38">
    <w:abstractNumId w:val="37"/>
  </w:num>
  <w:num w:numId="39">
    <w:abstractNumId w:val="62"/>
  </w:num>
  <w:num w:numId="40">
    <w:abstractNumId w:val="31"/>
  </w:num>
  <w:num w:numId="41">
    <w:abstractNumId w:val="50"/>
  </w:num>
  <w:num w:numId="42">
    <w:abstractNumId w:val="77"/>
  </w:num>
  <w:num w:numId="43">
    <w:abstractNumId w:val="57"/>
  </w:num>
  <w:num w:numId="44">
    <w:abstractNumId w:val="36"/>
  </w:num>
  <w:num w:numId="45">
    <w:abstractNumId w:val="12"/>
  </w:num>
  <w:num w:numId="46">
    <w:abstractNumId w:val="71"/>
  </w:num>
  <w:num w:numId="47">
    <w:abstractNumId w:val="8"/>
  </w:num>
  <w:num w:numId="48">
    <w:abstractNumId w:val="19"/>
  </w:num>
  <w:num w:numId="49">
    <w:abstractNumId w:val="18"/>
  </w:num>
  <w:num w:numId="50">
    <w:abstractNumId w:val="9"/>
  </w:num>
  <w:num w:numId="51">
    <w:abstractNumId w:val="3"/>
  </w:num>
  <w:num w:numId="52">
    <w:abstractNumId w:val="68"/>
  </w:num>
  <w:num w:numId="53">
    <w:abstractNumId w:val="42"/>
  </w:num>
  <w:num w:numId="54">
    <w:abstractNumId w:val="51"/>
  </w:num>
  <w:num w:numId="55">
    <w:abstractNumId w:val="15"/>
  </w:num>
  <w:num w:numId="56">
    <w:abstractNumId w:val="86"/>
  </w:num>
  <w:num w:numId="57">
    <w:abstractNumId w:val="35"/>
  </w:num>
  <w:num w:numId="58">
    <w:abstractNumId w:val="48"/>
  </w:num>
  <w:num w:numId="59">
    <w:abstractNumId w:val="49"/>
  </w:num>
  <w:num w:numId="60">
    <w:abstractNumId w:val="70"/>
  </w:num>
  <w:num w:numId="61">
    <w:abstractNumId w:val="55"/>
  </w:num>
  <w:num w:numId="62">
    <w:abstractNumId w:val="45"/>
  </w:num>
  <w:num w:numId="63">
    <w:abstractNumId w:val="11"/>
  </w:num>
  <w:num w:numId="64">
    <w:abstractNumId w:val="32"/>
  </w:num>
  <w:num w:numId="65">
    <w:abstractNumId w:val="61"/>
  </w:num>
  <w:num w:numId="66">
    <w:abstractNumId w:val="75"/>
  </w:num>
  <w:num w:numId="67">
    <w:abstractNumId w:val="74"/>
  </w:num>
  <w:num w:numId="68">
    <w:abstractNumId w:val="53"/>
  </w:num>
  <w:num w:numId="69">
    <w:abstractNumId w:val="39"/>
  </w:num>
  <w:num w:numId="70">
    <w:abstractNumId w:val="64"/>
  </w:num>
  <w:num w:numId="71">
    <w:abstractNumId w:val="33"/>
  </w:num>
  <w:num w:numId="72">
    <w:abstractNumId w:val="10"/>
  </w:num>
  <w:num w:numId="73">
    <w:abstractNumId w:val="26"/>
  </w:num>
  <w:num w:numId="74">
    <w:abstractNumId w:val="69"/>
  </w:num>
  <w:num w:numId="75">
    <w:abstractNumId w:val="25"/>
  </w:num>
  <w:num w:numId="76">
    <w:abstractNumId w:val="43"/>
  </w:num>
  <w:num w:numId="7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abstractNumId w:val="30"/>
  </w:num>
  <w:num w:numId="80">
    <w:abstractNumId w:val="14"/>
  </w:num>
  <w:num w:numId="81">
    <w:abstractNumId w:val="76"/>
  </w:num>
  <w:num w:numId="82">
    <w:abstractNumId w:val="1"/>
  </w:num>
  <w:num w:numId="83">
    <w:abstractNumId w:val="2"/>
  </w:num>
  <w:num w:numId="84">
    <w:abstractNumId w:val="63"/>
  </w:num>
  <w:num w:numId="85">
    <w:abstractNumId w:val="24"/>
  </w:num>
  <w:num w:numId="86">
    <w:abstractNumId w:val="44"/>
  </w:num>
  <w:num w:numId="87">
    <w:abstractNumId w:val="82"/>
  </w:num>
  <w:num w:numId="88">
    <w:abstractNumId w:val="22"/>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autoHyphenation/>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1043"/>
    <w:rsid w:val="00001F88"/>
    <w:rsid w:val="000103C5"/>
    <w:rsid w:val="00013C95"/>
    <w:rsid w:val="000146D1"/>
    <w:rsid w:val="000204B8"/>
    <w:rsid w:val="000209B3"/>
    <w:rsid w:val="0002635D"/>
    <w:rsid w:val="00027F33"/>
    <w:rsid w:val="0003030D"/>
    <w:rsid w:val="00034027"/>
    <w:rsid w:val="00034BBD"/>
    <w:rsid w:val="00034D02"/>
    <w:rsid w:val="000361A3"/>
    <w:rsid w:val="0004076E"/>
    <w:rsid w:val="00041DB7"/>
    <w:rsid w:val="00045F3F"/>
    <w:rsid w:val="00046C14"/>
    <w:rsid w:val="000478ED"/>
    <w:rsid w:val="00050579"/>
    <w:rsid w:val="00050B20"/>
    <w:rsid w:val="00056C37"/>
    <w:rsid w:val="000655A5"/>
    <w:rsid w:val="000714AE"/>
    <w:rsid w:val="00074272"/>
    <w:rsid w:val="000762A7"/>
    <w:rsid w:val="00077F50"/>
    <w:rsid w:val="000803DB"/>
    <w:rsid w:val="000808E4"/>
    <w:rsid w:val="00080BB1"/>
    <w:rsid w:val="00081B3F"/>
    <w:rsid w:val="00083869"/>
    <w:rsid w:val="00083B7C"/>
    <w:rsid w:val="000848DA"/>
    <w:rsid w:val="0008529E"/>
    <w:rsid w:val="00085FA0"/>
    <w:rsid w:val="000A5A92"/>
    <w:rsid w:val="000B5365"/>
    <w:rsid w:val="000C2705"/>
    <w:rsid w:val="000C29FF"/>
    <w:rsid w:val="000C56DF"/>
    <w:rsid w:val="000D1104"/>
    <w:rsid w:val="000D1A15"/>
    <w:rsid w:val="000D3329"/>
    <w:rsid w:val="000D3BE1"/>
    <w:rsid w:val="000D6106"/>
    <w:rsid w:val="000E1A7E"/>
    <w:rsid w:val="000E1F1A"/>
    <w:rsid w:val="000E35D8"/>
    <w:rsid w:val="000E5E93"/>
    <w:rsid w:val="000E6310"/>
    <w:rsid w:val="000E7019"/>
    <w:rsid w:val="000E7BD5"/>
    <w:rsid w:val="000F246C"/>
    <w:rsid w:val="000F2E32"/>
    <w:rsid w:val="000F38AE"/>
    <w:rsid w:val="000F400D"/>
    <w:rsid w:val="000F4EF3"/>
    <w:rsid w:val="000F6009"/>
    <w:rsid w:val="000F6175"/>
    <w:rsid w:val="001005CB"/>
    <w:rsid w:val="00100ECF"/>
    <w:rsid w:val="00100FF7"/>
    <w:rsid w:val="00101E5A"/>
    <w:rsid w:val="00103D8F"/>
    <w:rsid w:val="00105902"/>
    <w:rsid w:val="00105B8C"/>
    <w:rsid w:val="001073E7"/>
    <w:rsid w:val="00107FD8"/>
    <w:rsid w:val="00114721"/>
    <w:rsid w:val="00123E43"/>
    <w:rsid w:val="00126D3B"/>
    <w:rsid w:val="001316BF"/>
    <w:rsid w:val="00132673"/>
    <w:rsid w:val="001336AA"/>
    <w:rsid w:val="001354F5"/>
    <w:rsid w:val="00137CE3"/>
    <w:rsid w:val="00142DB6"/>
    <w:rsid w:val="001431C5"/>
    <w:rsid w:val="00143801"/>
    <w:rsid w:val="00150A4D"/>
    <w:rsid w:val="00151354"/>
    <w:rsid w:val="00152BF3"/>
    <w:rsid w:val="00152C96"/>
    <w:rsid w:val="001535D4"/>
    <w:rsid w:val="00154162"/>
    <w:rsid w:val="00156470"/>
    <w:rsid w:val="00157027"/>
    <w:rsid w:val="001616BE"/>
    <w:rsid w:val="00162028"/>
    <w:rsid w:val="00163170"/>
    <w:rsid w:val="00163988"/>
    <w:rsid w:val="00163C4D"/>
    <w:rsid w:val="001658B9"/>
    <w:rsid w:val="0016689D"/>
    <w:rsid w:val="0017215B"/>
    <w:rsid w:val="00172B8A"/>
    <w:rsid w:val="00173652"/>
    <w:rsid w:val="001739E1"/>
    <w:rsid w:val="00173C20"/>
    <w:rsid w:val="00186C0A"/>
    <w:rsid w:val="00190B40"/>
    <w:rsid w:val="0019204C"/>
    <w:rsid w:val="00193788"/>
    <w:rsid w:val="00193BF8"/>
    <w:rsid w:val="0019491E"/>
    <w:rsid w:val="001960EE"/>
    <w:rsid w:val="001A090F"/>
    <w:rsid w:val="001A2D46"/>
    <w:rsid w:val="001A3605"/>
    <w:rsid w:val="001A36BE"/>
    <w:rsid w:val="001A5309"/>
    <w:rsid w:val="001A62B6"/>
    <w:rsid w:val="001B0160"/>
    <w:rsid w:val="001B1C91"/>
    <w:rsid w:val="001B3C56"/>
    <w:rsid w:val="001B4F15"/>
    <w:rsid w:val="001B5B09"/>
    <w:rsid w:val="001B7E9B"/>
    <w:rsid w:val="001C0EC3"/>
    <w:rsid w:val="001C3352"/>
    <w:rsid w:val="001C3F2B"/>
    <w:rsid w:val="001C4866"/>
    <w:rsid w:val="001C4C09"/>
    <w:rsid w:val="001D1396"/>
    <w:rsid w:val="001D19AA"/>
    <w:rsid w:val="001D3360"/>
    <w:rsid w:val="001D43E6"/>
    <w:rsid w:val="001D593B"/>
    <w:rsid w:val="001D68F2"/>
    <w:rsid w:val="001D6A57"/>
    <w:rsid w:val="001D6C97"/>
    <w:rsid w:val="001D7452"/>
    <w:rsid w:val="001E3B05"/>
    <w:rsid w:val="001E7A46"/>
    <w:rsid w:val="001F3AFC"/>
    <w:rsid w:val="001F3DA2"/>
    <w:rsid w:val="001F5D5C"/>
    <w:rsid w:val="001F6921"/>
    <w:rsid w:val="001F79A0"/>
    <w:rsid w:val="00203BAC"/>
    <w:rsid w:val="00203E3A"/>
    <w:rsid w:val="0020494D"/>
    <w:rsid w:val="0020497C"/>
    <w:rsid w:val="00204D31"/>
    <w:rsid w:val="00207B0D"/>
    <w:rsid w:val="00210A54"/>
    <w:rsid w:val="00210AA2"/>
    <w:rsid w:val="00210FFF"/>
    <w:rsid w:val="00212056"/>
    <w:rsid w:val="00215DF8"/>
    <w:rsid w:val="00216C65"/>
    <w:rsid w:val="00220349"/>
    <w:rsid w:val="00223702"/>
    <w:rsid w:val="002262BB"/>
    <w:rsid w:val="00227022"/>
    <w:rsid w:val="002275BA"/>
    <w:rsid w:val="0022760D"/>
    <w:rsid w:val="00227F34"/>
    <w:rsid w:val="00232659"/>
    <w:rsid w:val="002329BE"/>
    <w:rsid w:val="00236453"/>
    <w:rsid w:val="002370B0"/>
    <w:rsid w:val="00241317"/>
    <w:rsid w:val="00241B35"/>
    <w:rsid w:val="00241E84"/>
    <w:rsid w:val="0024326B"/>
    <w:rsid w:val="002441BC"/>
    <w:rsid w:val="002469E5"/>
    <w:rsid w:val="00252A26"/>
    <w:rsid w:val="0025332C"/>
    <w:rsid w:val="00255D0F"/>
    <w:rsid w:val="00255DF3"/>
    <w:rsid w:val="00260425"/>
    <w:rsid w:val="0026059B"/>
    <w:rsid w:val="00262C0F"/>
    <w:rsid w:val="00262E62"/>
    <w:rsid w:val="00264527"/>
    <w:rsid w:val="0026454F"/>
    <w:rsid w:val="0027246E"/>
    <w:rsid w:val="00274040"/>
    <w:rsid w:val="002806BB"/>
    <w:rsid w:val="00281498"/>
    <w:rsid w:val="00283B5F"/>
    <w:rsid w:val="002870E4"/>
    <w:rsid w:val="00287FA2"/>
    <w:rsid w:val="00290A72"/>
    <w:rsid w:val="00291C26"/>
    <w:rsid w:val="00293BA2"/>
    <w:rsid w:val="00294A9A"/>
    <w:rsid w:val="00297118"/>
    <w:rsid w:val="00297193"/>
    <w:rsid w:val="00297DCB"/>
    <w:rsid w:val="002A26B0"/>
    <w:rsid w:val="002A487F"/>
    <w:rsid w:val="002A566B"/>
    <w:rsid w:val="002A7417"/>
    <w:rsid w:val="002B41B2"/>
    <w:rsid w:val="002B5E63"/>
    <w:rsid w:val="002C022F"/>
    <w:rsid w:val="002C07F5"/>
    <w:rsid w:val="002C1BBE"/>
    <w:rsid w:val="002C46F7"/>
    <w:rsid w:val="002C49A4"/>
    <w:rsid w:val="002C4AB3"/>
    <w:rsid w:val="002D252B"/>
    <w:rsid w:val="002D297C"/>
    <w:rsid w:val="002D3A6F"/>
    <w:rsid w:val="002D5B0A"/>
    <w:rsid w:val="002D5B56"/>
    <w:rsid w:val="002D7615"/>
    <w:rsid w:val="002E777F"/>
    <w:rsid w:val="002F0201"/>
    <w:rsid w:val="002F19D3"/>
    <w:rsid w:val="002F2A86"/>
    <w:rsid w:val="002F4104"/>
    <w:rsid w:val="002F4EC9"/>
    <w:rsid w:val="002F79BD"/>
    <w:rsid w:val="002F7DAD"/>
    <w:rsid w:val="00300D56"/>
    <w:rsid w:val="00303B52"/>
    <w:rsid w:val="00306F4E"/>
    <w:rsid w:val="00312855"/>
    <w:rsid w:val="003144A6"/>
    <w:rsid w:val="00314C98"/>
    <w:rsid w:val="00315801"/>
    <w:rsid w:val="00316656"/>
    <w:rsid w:val="00320740"/>
    <w:rsid w:val="00320D96"/>
    <w:rsid w:val="00320E56"/>
    <w:rsid w:val="00321506"/>
    <w:rsid w:val="00326BE7"/>
    <w:rsid w:val="003427BC"/>
    <w:rsid w:val="003433CE"/>
    <w:rsid w:val="003443ED"/>
    <w:rsid w:val="00344DC0"/>
    <w:rsid w:val="00345C03"/>
    <w:rsid w:val="0034619A"/>
    <w:rsid w:val="00346590"/>
    <w:rsid w:val="003465E0"/>
    <w:rsid w:val="003473C7"/>
    <w:rsid w:val="0035002F"/>
    <w:rsid w:val="003515FF"/>
    <w:rsid w:val="00351BA6"/>
    <w:rsid w:val="003531EB"/>
    <w:rsid w:val="00353E75"/>
    <w:rsid w:val="00354471"/>
    <w:rsid w:val="00356A82"/>
    <w:rsid w:val="00360851"/>
    <w:rsid w:val="00360B0D"/>
    <w:rsid w:val="003652DB"/>
    <w:rsid w:val="00373444"/>
    <w:rsid w:val="0037546F"/>
    <w:rsid w:val="00375877"/>
    <w:rsid w:val="003803F6"/>
    <w:rsid w:val="00381778"/>
    <w:rsid w:val="0038327D"/>
    <w:rsid w:val="003841A8"/>
    <w:rsid w:val="00390061"/>
    <w:rsid w:val="00392052"/>
    <w:rsid w:val="00394A44"/>
    <w:rsid w:val="00396C36"/>
    <w:rsid w:val="003A191E"/>
    <w:rsid w:val="003A2D6E"/>
    <w:rsid w:val="003A45FE"/>
    <w:rsid w:val="003A7B91"/>
    <w:rsid w:val="003A7E42"/>
    <w:rsid w:val="003B00A4"/>
    <w:rsid w:val="003B2758"/>
    <w:rsid w:val="003B633E"/>
    <w:rsid w:val="003B75A4"/>
    <w:rsid w:val="003C11D0"/>
    <w:rsid w:val="003C1BA2"/>
    <w:rsid w:val="003C632C"/>
    <w:rsid w:val="003D59B7"/>
    <w:rsid w:val="003D7EFC"/>
    <w:rsid w:val="003E12FB"/>
    <w:rsid w:val="003E7BA7"/>
    <w:rsid w:val="003F0C8C"/>
    <w:rsid w:val="003F3C6C"/>
    <w:rsid w:val="003F5137"/>
    <w:rsid w:val="003F569B"/>
    <w:rsid w:val="003F5896"/>
    <w:rsid w:val="00401B97"/>
    <w:rsid w:val="00401CCD"/>
    <w:rsid w:val="00406FE2"/>
    <w:rsid w:val="00410D19"/>
    <w:rsid w:val="0041255C"/>
    <w:rsid w:val="004136E1"/>
    <w:rsid w:val="00414679"/>
    <w:rsid w:val="00415F73"/>
    <w:rsid w:val="00416559"/>
    <w:rsid w:val="00421063"/>
    <w:rsid w:val="00422074"/>
    <w:rsid w:val="00422119"/>
    <w:rsid w:val="0042215D"/>
    <w:rsid w:val="00422915"/>
    <w:rsid w:val="004230AD"/>
    <w:rsid w:val="004247A9"/>
    <w:rsid w:val="0042517B"/>
    <w:rsid w:val="00426300"/>
    <w:rsid w:val="004276B1"/>
    <w:rsid w:val="004279E8"/>
    <w:rsid w:val="0043005B"/>
    <w:rsid w:val="00432CB1"/>
    <w:rsid w:val="00436C0D"/>
    <w:rsid w:val="0044018A"/>
    <w:rsid w:val="00440BDB"/>
    <w:rsid w:val="00441CD0"/>
    <w:rsid w:val="00444AD6"/>
    <w:rsid w:val="00445F03"/>
    <w:rsid w:val="00457A78"/>
    <w:rsid w:val="00457B8B"/>
    <w:rsid w:val="004613B0"/>
    <w:rsid w:val="004644E5"/>
    <w:rsid w:val="00465460"/>
    <w:rsid w:val="00472BD7"/>
    <w:rsid w:val="00474156"/>
    <w:rsid w:val="00481581"/>
    <w:rsid w:val="00484333"/>
    <w:rsid w:val="00487765"/>
    <w:rsid w:val="00490611"/>
    <w:rsid w:val="004942BF"/>
    <w:rsid w:val="00494F65"/>
    <w:rsid w:val="004951B4"/>
    <w:rsid w:val="00495456"/>
    <w:rsid w:val="00496315"/>
    <w:rsid w:val="00497A97"/>
    <w:rsid w:val="00497E62"/>
    <w:rsid w:val="004A068F"/>
    <w:rsid w:val="004A6547"/>
    <w:rsid w:val="004A68C6"/>
    <w:rsid w:val="004A6A62"/>
    <w:rsid w:val="004A70DF"/>
    <w:rsid w:val="004A7822"/>
    <w:rsid w:val="004B018F"/>
    <w:rsid w:val="004B0A6A"/>
    <w:rsid w:val="004B1585"/>
    <w:rsid w:val="004B2518"/>
    <w:rsid w:val="004B2C92"/>
    <w:rsid w:val="004C222E"/>
    <w:rsid w:val="004C4FDB"/>
    <w:rsid w:val="004C5294"/>
    <w:rsid w:val="004D46DD"/>
    <w:rsid w:val="004E5BFB"/>
    <w:rsid w:val="004E7E07"/>
    <w:rsid w:val="004F1A2D"/>
    <w:rsid w:val="004F4FD1"/>
    <w:rsid w:val="004F5681"/>
    <w:rsid w:val="004F72D6"/>
    <w:rsid w:val="004F763D"/>
    <w:rsid w:val="004F7D30"/>
    <w:rsid w:val="00501E49"/>
    <w:rsid w:val="0050359D"/>
    <w:rsid w:val="005037A5"/>
    <w:rsid w:val="00503C85"/>
    <w:rsid w:val="00503CD2"/>
    <w:rsid w:val="00504237"/>
    <w:rsid w:val="00510031"/>
    <w:rsid w:val="00510161"/>
    <w:rsid w:val="005159D2"/>
    <w:rsid w:val="00521ECC"/>
    <w:rsid w:val="00523FD0"/>
    <w:rsid w:val="00526108"/>
    <w:rsid w:val="005264DA"/>
    <w:rsid w:val="005267A2"/>
    <w:rsid w:val="00526CEB"/>
    <w:rsid w:val="00531622"/>
    <w:rsid w:val="005352A8"/>
    <w:rsid w:val="00537B23"/>
    <w:rsid w:val="005429D5"/>
    <w:rsid w:val="00544A9F"/>
    <w:rsid w:val="0054735D"/>
    <w:rsid w:val="00555833"/>
    <w:rsid w:val="00555C8E"/>
    <w:rsid w:val="005562BA"/>
    <w:rsid w:val="005657D5"/>
    <w:rsid w:val="0056694D"/>
    <w:rsid w:val="00571E7D"/>
    <w:rsid w:val="00574216"/>
    <w:rsid w:val="005745C6"/>
    <w:rsid w:val="00575FF0"/>
    <w:rsid w:val="00577B32"/>
    <w:rsid w:val="00584A58"/>
    <w:rsid w:val="00585D1C"/>
    <w:rsid w:val="00585E50"/>
    <w:rsid w:val="00587F86"/>
    <w:rsid w:val="00591BD0"/>
    <w:rsid w:val="005925AF"/>
    <w:rsid w:val="00592E94"/>
    <w:rsid w:val="005930DD"/>
    <w:rsid w:val="00593606"/>
    <w:rsid w:val="00593F0D"/>
    <w:rsid w:val="00595659"/>
    <w:rsid w:val="00595A11"/>
    <w:rsid w:val="005A1EB9"/>
    <w:rsid w:val="005A2E8C"/>
    <w:rsid w:val="005A4C7D"/>
    <w:rsid w:val="005A6D98"/>
    <w:rsid w:val="005A748B"/>
    <w:rsid w:val="005A7F48"/>
    <w:rsid w:val="005B016D"/>
    <w:rsid w:val="005B36D5"/>
    <w:rsid w:val="005B7E52"/>
    <w:rsid w:val="005C22ED"/>
    <w:rsid w:val="005C423E"/>
    <w:rsid w:val="005C5D23"/>
    <w:rsid w:val="005C5D72"/>
    <w:rsid w:val="005C5E78"/>
    <w:rsid w:val="005C704A"/>
    <w:rsid w:val="005D00B3"/>
    <w:rsid w:val="005D0121"/>
    <w:rsid w:val="005D4594"/>
    <w:rsid w:val="005E0DFF"/>
    <w:rsid w:val="005E0EB6"/>
    <w:rsid w:val="005E74AB"/>
    <w:rsid w:val="005F1140"/>
    <w:rsid w:val="005F3B85"/>
    <w:rsid w:val="005F6699"/>
    <w:rsid w:val="005F78C7"/>
    <w:rsid w:val="006001C7"/>
    <w:rsid w:val="00600265"/>
    <w:rsid w:val="006004D3"/>
    <w:rsid w:val="0060177A"/>
    <w:rsid w:val="006017C0"/>
    <w:rsid w:val="006035E4"/>
    <w:rsid w:val="00603C0F"/>
    <w:rsid w:val="00605C0E"/>
    <w:rsid w:val="00606270"/>
    <w:rsid w:val="00607B19"/>
    <w:rsid w:val="00611ACD"/>
    <w:rsid w:val="0061242E"/>
    <w:rsid w:val="00612D29"/>
    <w:rsid w:val="00614E20"/>
    <w:rsid w:val="00615F46"/>
    <w:rsid w:val="00623810"/>
    <w:rsid w:val="0062540F"/>
    <w:rsid w:val="006311CC"/>
    <w:rsid w:val="00633D7C"/>
    <w:rsid w:val="00635032"/>
    <w:rsid w:val="00635D45"/>
    <w:rsid w:val="0063643F"/>
    <w:rsid w:val="006436EF"/>
    <w:rsid w:val="00645395"/>
    <w:rsid w:val="00651915"/>
    <w:rsid w:val="0065408B"/>
    <w:rsid w:val="00655005"/>
    <w:rsid w:val="00656D8C"/>
    <w:rsid w:val="00660DB0"/>
    <w:rsid w:val="00662E45"/>
    <w:rsid w:val="00662EE9"/>
    <w:rsid w:val="00664998"/>
    <w:rsid w:val="006672CD"/>
    <w:rsid w:val="00670648"/>
    <w:rsid w:val="0067187A"/>
    <w:rsid w:val="006720C1"/>
    <w:rsid w:val="00672123"/>
    <w:rsid w:val="00674CE3"/>
    <w:rsid w:val="00675F96"/>
    <w:rsid w:val="00682F9C"/>
    <w:rsid w:val="00683028"/>
    <w:rsid w:val="006841CB"/>
    <w:rsid w:val="006843AE"/>
    <w:rsid w:val="00684ECE"/>
    <w:rsid w:val="0068656D"/>
    <w:rsid w:val="00686ED0"/>
    <w:rsid w:val="00693049"/>
    <w:rsid w:val="00695469"/>
    <w:rsid w:val="006965B4"/>
    <w:rsid w:val="006971F3"/>
    <w:rsid w:val="00697C9D"/>
    <w:rsid w:val="006A0B9F"/>
    <w:rsid w:val="006A28A7"/>
    <w:rsid w:val="006A5EA2"/>
    <w:rsid w:val="006A6E29"/>
    <w:rsid w:val="006A6F98"/>
    <w:rsid w:val="006B36D6"/>
    <w:rsid w:val="006B57C4"/>
    <w:rsid w:val="006B5EF1"/>
    <w:rsid w:val="006B6502"/>
    <w:rsid w:val="006B7E52"/>
    <w:rsid w:val="006C052F"/>
    <w:rsid w:val="006C1078"/>
    <w:rsid w:val="006C501F"/>
    <w:rsid w:val="006C6C4F"/>
    <w:rsid w:val="006C7057"/>
    <w:rsid w:val="006D2870"/>
    <w:rsid w:val="006D2B53"/>
    <w:rsid w:val="006D3142"/>
    <w:rsid w:val="006D3572"/>
    <w:rsid w:val="006D5EC2"/>
    <w:rsid w:val="006D6ED4"/>
    <w:rsid w:val="006D751F"/>
    <w:rsid w:val="006E0146"/>
    <w:rsid w:val="006E114C"/>
    <w:rsid w:val="006E4A63"/>
    <w:rsid w:val="006E4B35"/>
    <w:rsid w:val="006F1224"/>
    <w:rsid w:val="006F24E2"/>
    <w:rsid w:val="006F5B2D"/>
    <w:rsid w:val="006F7E3E"/>
    <w:rsid w:val="00700377"/>
    <w:rsid w:val="007009BC"/>
    <w:rsid w:val="00702488"/>
    <w:rsid w:val="00702AB3"/>
    <w:rsid w:val="007066EA"/>
    <w:rsid w:val="00707D4F"/>
    <w:rsid w:val="00721CC1"/>
    <w:rsid w:val="00724061"/>
    <w:rsid w:val="007242D9"/>
    <w:rsid w:val="007249C4"/>
    <w:rsid w:val="007250B4"/>
    <w:rsid w:val="0072529D"/>
    <w:rsid w:val="007260B9"/>
    <w:rsid w:val="007266F2"/>
    <w:rsid w:val="00731E80"/>
    <w:rsid w:val="00733847"/>
    <w:rsid w:val="0073704B"/>
    <w:rsid w:val="00737697"/>
    <w:rsid w:val="007409C8"/>
    <w:rsid w:val="007417F3"/>
    <w:rsid w:val="00741FC2"/>
    <w:rsid w:val="00744FFE"/>
    <w:rsid w:val="00746489"/>
    <w:rsid w:val="00747362"/>
    <w:rsid w:val="0074784B"/>
    <w:rsid w:val="00750336"/>
    <w:rsid w:val="00754418"/>
    <w:rsid w:val="007562A3"/>
    <w:rsid w:val="007568B3"/>
    <w:rsid w:val="00760A8F"/>
    <w:rsid w:val="007637BC"/>
    <w:rsid w:val="0076385C"/>
    <w:rsid w:val="00765AE8"/>
    <w:rsid w:val="00766D9F"/>
    <w:rsid w:val="00767989"/>
    <w:rsid w:val="0077260C"/>
    <w:rsid w:val="00773D8A"/>
    <w:rsid w:val="00774B18"/>
    <w:rsid w:val="00775BFD"/>
    <w:rsid w:val="00776772"/>
    <w:rsid w:val="007771B6"/>
    <w:rsid w:val="00787764"/>
    <w:rsid w:val="00790ECC"/>
    <w:rsid w:val="0079746D"/>
    <w:rsid w:val="007977A8"/>
    <w:rsid w:val="00797E17"/>
    <w:rsid w:val="007A056C"/>
    <w:rsid w:val="007A0B42"/>
    <w:rsid w:val="007A1539"/>
    <w:rsid w:val="007A26FA"/>
    <w:rsid w:val="007A5786"/>
    <w:rsid w:val="007B0C3D"/>
    <w:rsid w:val="007B1091"/>
    <w:rsid w:val="007B1349"/>
    <w:rsid w:val="007B27CC"/>
    <w:rsid w:val="007B4E0A"/>
    <w:rsid w:val="007C0B50"/>
    <w:rsid w:val="007C2826"/>
    <w:rsid w:val="007C3312"/>
    <w:rsid w:val="007C5977"/>
    <w:rsid w:val="007C624D"/>
    <w:rsid w:val="007C7589"/>
    <w:rsid w:val="007D1709"/>
    <w:rsid w:val="007D4AD1"/>
    <w:rsid w:val="007E0865"/>
    <w:rsid w:val="007E2BA6"/>
    <w:rsid w:val="007E3010"/>
    <w:rsid w:val="007E74DE"/>
    <w:rsid w:val="007F16AC"/>
    <w:rsid w:val="007F325B"/>
    <w:rsid w:val="007F3668"/>
    <w:rsid w:val="00806731"/>
    <w:rsid w:val="00806E50"/>
    <w:rsid w:val="00807739"/>
    <w:rsid w:val="008101B3"/>
    <w:rsid w:val="0081162B"/>
    <w:rsid w:val="008126F0"/>
    <w:rsid w:val="00813E76"/>
    <w:rsid w:val="00815532"/>
    <w:rsid w:val="0082739D"/>
    <w:rsid w:val="00830FED"/>
    <w:rsid w:val="00834461"/>
    <w:rsid w:val="008371E8"/>
    <w:rsid w:val="00852CE9"/>
    <w:rsid w:val="0085311C"/>
    <w:rsid w:val="008572F6"/>
    <w:rsid w:val="008636DC"/>
    <w:rsid w:val="008660FD"/>
    <w:rsid w:val="00867E92"/>
    <w:rsid w:val="00871980"/>
    <w:rsid w:val="00871E42"/>
    <w:rsid w:val="008735AC"/>
    <w:rsid w:val="00877B53"/>
    <w:rsid w:val="008802D3"/>
    <w:rsid w:val="00881CA1"/>
    <w:rsid w:val="0088368E"/>
    <w:rsid w:val="008846B7"/>
    <w:rsid w:val="00884726"/>
    <w:rsid w:val="0088492C"/>
    <w:rsid w:val="00890011"/>
    <w:rsid w:val="00894E75"/>
    <w:rsid w:val="00896473"/>
    <w:rsid w:val="0089722E"/>
    <w:rsid w:val="008978B7"/>
    <w:rsid w:val="00897EF5"/>
    <w:rsid w:val="008A1B80"/>
    <w:rsid w:val="008A205A"/>
    <w:rsid w:val="008A47E2"/>
    <w:rsid w:val="008A4889"/>
    <w:rsid w:val="008B2F85"/>
    <w:rsid w:val="008B45E1"/>
    <w:rsid w:val="008B48D0"/>
    <w:rsid w:val="008B5042"/>
    <w:rsid w:val="008B750D"/>
    <w:rsid w:val="008B77A8"/>
    <w:rsid w:val="008D1579"/>
    <w:rsid w:val="008D1878"/>
    <w:rsid w:val="008D26B7"/>
    <w:rsid w:val="008D334B"/>
    <w:rsid w:val="008D3F29"/>
    <w:rsid w:val="008E02DD"/>
    <w:rsid w:val="008E367A"/>
    <w:rsid w:val="008E7779"/>
    <w:rsid w:val="008F3F56"/>
    <w:rsid w:val="008F536E"/>
    <w:rsid w:val="008F62E6"/>
    <w:rsid w:val="00905AAE"/>
    <w:rsid w:val="0091215B"/>
    <w:rsid w:val="00912B90"/>
    <w:rsid w:val="00912DE8"/>
    <w:rsid w:val="00912F40"/>
    <w:rsid w:val="00917010"/>
    <w:rsid w:val="00917341"/>
    <w:rsid w:val="00917DD8"/>
    <w:rsid w:val="00923C54"/>
    <w:rsid w:val="00924329"/>
    <w:rsid w:val="00926952"/>
    <w:rsid w:val="00926CB6"/>
    <w:rsid w:val="0093048D"/>
    <w:rsid w:val="00932071"/>
    <w:rsid w:val="00934B4E"/>
    <w:rsid w:val="00936AF3"/>
    <w:rsid w:val="009412D2"/>
    <w:rsid w:val="00943881"/>
    <w:rsid w:val="009443C2"/>
    <w:rsid w:val="00944B0B"/>
    <w:rsid w:val="00946158"/>
    <w:rsid w:val="009471E3"/>
    <w:rsid w:val="00951A26"/>
    <w:rsid w:val="00953719"/>
    <w:rsid w:val="0095591A"/>
    <w:rsid w:val="00962B0A"/>
    <w:rsid w:val="0096498E"/>
    <w:rsid w:val="00964F67"/>
    <w:rsid w:val="0096766D"/>
    <w:rsid w:val="00967EA8"/>
    <w:rsid w:val="00970C11"/>
    <w:rsid w:val="0097167F"/>
    <w:rsid w:val="00971DA7"/>
    <w:rsid w:val="00972D5B"/>
    <w:rsid w:val="0097656F"/>
    <w:rsid w:val="00976C7E"/>
    <w:rsid w:val="009807B2"/>
    <w:rsid w:val="009843DF"/>
    <w:rsid w:val="009858D7"/>
    <w:rsid w:val="00986E17"/>
    <w:rsid w:val="00987890"/>
    <w:rsid w:val="00990610"/>
    <w:rsid w:val="0099246D"/>
    <w:rsid w:val="009933D5"/>
    <w:rsid w:val="009A1847"/>
    <w:rsid w:val="009A5339"/>
    <w:rsid w:val="009B0A7E"/>
    <w:rsid w:val="009B1174"/>
    <w:rsid w:val="009B2166"/>
    <w:rsid w:val="009B29BA"/>
    <w:rsid w:val="009B364B"/>
    <w:rsid w:val="009B69E7"/>
    <w:rsid w:val="009B6E9F"/>
    <w:rsid w:val="009C4F01"/>
    <w:rsid w:val="009D08F6"/>
    <w:rsid w:val="009D1A01"/>
    <w:rsid w:val="009D2359"/>
    <w:rsid w:val="009D27BE"/>
    <w:rsid w:val="009D4392"/>
    <w:rsid w:val="009D4CA7"/>
    <w:rsid w:val="009D5ACE"/>
    <w:rsid w:val="009D7C46"/>
    <w:rsid w:val="009E0E12"/>
    <w:rsid w:val="009E1BD2"/>
    <w:rsid w:val="009E2076"/>
    <w:rsid w:val="009E20C0"/>
    <w:rsid w:val="009E2912"/>
    <w:rsid w:val="009E42CB"/>
    <w:rsid w:val="009E5BA8"/>
    <w:rsid w:val="009E68C5"/>
    <w:rsid w:val="009F04E0"/>
    <w:rsid w:val="009F573A"/>
    <w:rsid w:val="009F6312"/>
    <w:rsid w:val="00A01118"/>
    <w:rsid w:val="00A01960"/>
    <w:rsid w:val="00A01D37"/>
    <w:rsid w:val="00A038A1"/>
    <w:rsid w:val="00A03C12"/>
    <w:rsid w:val="00A05957"/>
    <w:rsid w:val="00A10413"/>
    <w:rsid w:val="00A14CB4"/>
    <w:rsid w:val="00A14DF8"/>
    <w:rsid w:val="00A176F8"/>
    <w:rsid w:val="00A213DA"/>
    <w:rsid w:val="00A21DC7"/>
    <w:rsid w:val="00A22E89"/>
    <w:rsid w:val="00A24DF3"/>
    <w:rsid w:val="00A27130"/>
    <w:rsid w:val="00A302A4"/>
    <w:rsid w:val="00A3053F"/>
    <w:rsid w:val="00A31E9B"/>
    <w:rsid w:val="00A321A7"/>
    <w:rsid w:val="00A341AD"/>
    <w:rsid w:val="00A342F3"/>
    <w:rsid w:val="00A36295"/>
    <w:rsid w:val="00A37108"/>
    <w:rsid w:val="00A414BF"/>
    <w:rsid w:val="00A45369"/>
    <w:rsid w:val="00A45669"/>
    <w:rsid w:val="00A46EAE"/>
    <w:rsid w:val="00A47FF0"/>
    <w:rsid w:val="00A50287"/>
    <w:rsid w:val="00A60546"/>
    <w:rsid w:val="00A61B12"/>
    <w:rsid w:val="00A6260D"/>
    <w:rsid w:val="00A63BAC"/>
    <w:rsid w:val="00A63EAE"/>
    <w:rsid w:val="00A66C6E"/>
    <w:rsid w:val="00A67E7F"/>
    <w:rsid w:val="00A8140D"/>
    <w:rsid w:val="00A871CB"/>
    <w:rsid w:val="00A9165A"/>
    <w:rsid w:val="00A95E82"/>
    <w:rsid w:val="00AA6A72"/>
    <w:rsid w:val="00AB01E3"/>
    <w:rsid w:val="00AB07AD"/>
    <w:rsid w:val="00AB66D4"/>
    <w:rsid w:val="00AB67E0"/>
    <w:rsid w:val="00AC0871"/>
    <w:rsid w:val="00AC0F48"/>
    <w:rsid w:val="00AC40BE"/>
    <w:rsid w:val="00AC429B"/>
    <w:rsid w:val="00AC659D"/>
    <w:rsid w:val="00AC6B20"/>
    <w:rsid w:val="00AC6BEB"/>
    <w:rsid w:val="00AD14CC"/>
    <w:rsid w:val="00AD2720"/>
    <w:rsid w:val="00AD2B26"/>
    <w:rsid w:val="00AD3404"/>
    <w:rsid w:val="00AD47C6"/>
    <w:rsid w:val="00AD5BCA"/>
    <w:rsid w:val="00AD6F21"/>
    <w:rsid w:val="00AD7F49"/>
    <w:rsid w:val="00AE2703"/>
    <w:rsid w:val="00AE2F8D"/>
    <w:rsid w:val="00AE37A3"/>
    <w:rsid w:val="00AE6B52"/>
    <w:rsid w:val="00AF2CD4"/>
    <w:rsid w:val="00AF40A0"/>
    <w:rsid w:val="00AF5254"/>
    <w:rsid w:val="00AF7734"/>
    <w:rsid w:val="00B0104D"/>
    <w:rsid w:val="00B0175E"/>
    <w:rsid w:val="00B1351C"/>
    <w:rsid w:val="00B142DE"/>
    <w:rsid w:val="00B222A6"/>
    <w:rsid w:val="00B22C41"/>
    <w:rsid w:val="00B23CE8"/>
    <w:rsid w:val="00B24026"/>
    <w:rsid w:val="00B26301"/>
    <w:rsid w:val="00B278D1"/>
    <w:rsid w:val="00B312FB"/>
    <w:rsid w:val="00B4750F"/>
    <w:rsid w:val="00B47C02"/>
    <w:rsid w:val="00B51043"/>
    <w:rsid w:val="00B53DA9"/>
    <w:rsid w:val="00B55547"/>
    <w:rsid w:val="00B56F52"/>
    <w:rsid w:val="00B602AF"/>
    <w:rsid w:val="00B6628D"/>
    <w:rsid w:val="00B66D94"/>
    <w:rsid w:val="00B72FD0"/>
    <w:rsid w:val="00B77E71"/>
    <w:rsid w:val="00B81A88"/>
    <w:rsid w:val="00B86A2A"/>
    <w:rsid w:val="00B924B4"/>
    <w:rsid w:val="00B967F0"/>
    <w:rsid w:val="00BA0161"/>
    <w:rsid w:val="00BA01F0"/>
    <w:rsid w:val="00BA2441"/>
    <w:rsid w:val="00BA2926"/>
    <w:rsid w:val="00BA38A4"/>
    <w:rsid w:val="00BA48D8"/>
    <w:rsid w:val="00BB0A5A"/>
    <w:rsid w:val="00BB140F"/>
    <w:rsid w:val="00BB1BA9"/>
    <w:rsid w:val="00BB7073"/>
    <w:rsid w:val="00BC119B"/>
    <w:rsid w:val="00BC52DF"/>
    <w:rsid w:val="00BC69CE"/>
    <w:rsid w:val="00BD0AC0"/>
    <w:rsid w:val="00BD2F6B"/>
    <w:rsid w:val="00BD4CCD"/>
    <w:rsid w:val="00BD6ABB"/>
    <w:rsid w:val="00BD7818"/>
    <w:rsid w:val="00BE05F6"/>
    <w:rsid w:val="00BE35BE"/>
    <w:rsid w:val="00BF02B2"/>
    <w:rsid w:val="00BF02F7"/>
    <w:rsid w:val="00BF19A4"/>
    <w:rsid w:val="00BF25B4"/>
    <w:rsid w:val="00BF31FF"/>
    <w:rsid w:val="00BF395A"/>
    <w:rsid w:val="00C04BA0"/>
    <w:rsid w:val="00C06351"/>
    <w:rsid w:val="00C0718F"/>
    <w:rsid w:val="00C07A9A"/>
    <w:rsid w:val="00C10062"/>
    <w:rsid w:val="00C109C2"/>
    <w:rsid w:val="00C13773"/>
    <w:rsid w:val="00C1470E"/>
    <w:rsid w:val="00C17C97"/>
    <w:rsid w:val="00C25B7C"/>
    <w:rsid w:val="00C2623E"/>
    <w:rsid w:val="00C3411D"/>
    <w:rsid w:val="00C34D25"/>
    <w:rsid w:val="00C3539A"/>
    <w:rsid w:val="00C35B29"/>
    <w:rsid w:val="00C37D5F"/>
    <w:rsid w:val="00C41605"/>
    <w:rsid w:val="00C454B1"/>
    <w:rsid w:val="00C46D3D"/>
    <w:rsid w:val="00C50365"/>
    <w:rsid w:val="00C51F17"/>
    <w:rsid w:val="00C55209"/>
    <w:rsid w:val="00C563E4"/>
    <w:rsid w:val="00C5748D"/>
    <w:rsid w:val="00C60021"/>
    <w:rsid w:val="00C61AFD"/>
    <w:rsid w:val="00C624AC"/>
    <w:rsid w:val="00C64D24"/>
    <w:rsid w:val="00C658E6"/>
    <w:rsid w:val="00C65C50"/>
    <w:rsid w:val="00C67516"/>
    <w:rsid w:val="00C75FE9"/>
    <w:rsid w:val="00C800B6"/>
    <w:rsid w:val="00C8021F"/>
    <w:rsid w:val="00C8669D"/>
    <w:rsid w:val="00C91199"/>
    <w:rsid w:val="00C958B6"/>
    <w:rsid w:val="00C97FD6"/>
    <w:rsid w:val="00CA029C"/>
    <w:rsid w:val="00CA2085"/>
    <w:rsid w:val="00CA3C92"/>
    <w:rsid w:val="00CA4A2A"/>
    <w:rsid w:val="00CB13B0"/>
    <w:rsid w:val="00CB441A"/>
    <w:rsid w:val="00CB4D8D"/>
    <w:rsid w:val="00CB5FCC"/>
    <w:rsid w:val="00CB6ABD"/>
    <w:rsid w:val="00CB78FA"/>
    <w:rsid w:val="00CC0CDB"/>
    <w:rsid w:val="00CC1A0D"/>
    <w:rsid w:val="00CC32E6"/>
    <w:rsid w:val="00CC6037"/>
    <w:rsid w:val="00CD1274"/>
    <w:rsid w:val="00CD32C9"/>
    <w:rsid w:val="00CD5811"/>
    <w:rsid w:val="00CD5BA3"/>
    <w:rsid w:val="00CD73DE"/>
    <w:rsid w:val="00CE1640"/>
    <w:rsid w:val="00CE252B"/>
    <w:rsid w:val="00CE5C25"/>
    <w:rsid w:val="00CE7964"/>
    <w:rsid w:val="00CF0E3E"/>
    <w:rsid w:val="00CF2481"/>
    <w:rsid w:val="00CF2A32"/>
    <w:rsid w:val="00CF48E2"/>
    <w:rsid w:val="00CF75EF"/>
    <w:rsid w:val="00CF7BB2"/>
    <w:rsid w:val="00CF7C81"/>
    <w:rsid w:val="00CF7F0A"/>
    <w:rsid w:val="00D028BC"/>
    <w:rsid w:val="00D049D2"/>
    <w:rsid w:val="00D056A3"/>
    <w:rsid w:val="00D06EB9"/>
    <w:rsid w:val="00D071F9"/>
    <w:rsid w:val="00D11B97"/>
    <w:rsid w:val="00D12518"/>
    <w:rsid w:val="00D1717C"/>
    <w:rsid w:val="00D2046F"/>
    <w:rsid w:val="00D2237D"/>
    <w:rsid w:val="00D2268F"/>
    <w:rsid w:val="00D27C59"/>
    <w:rsid w:val="00D27F93"/>
    <w:rsid w:val="00D31515"/>
    <w:rsid w:val="00D31EB9"/>
    <w:rsid w:val="00D35C41"/>
    <w:rsid w:val="00D3734D"/>
    <w:rsid w:val="00D40EE7"/>
    <w:rsid w:val="00D457FB"/>
    <w:rsid w:val="00D47D9A"/>
    <w:rsid w:val="00D504AF"/>
    <w:rsid w:val="00D51AA0"/>
    <w:rsid w:val="00D534B2"/>
    <w:rsid w:val="00D57C17"/>
    <w:rsid w:val="00D62682"/>
    <w:rsid w:val="00D628FE"/>
    <w:rsid w:val="00D640FA"/>
    <w:rsid w:val="00D6570D"/>
    <w:rsid w:val="00D6656A"/>
    <w:rsid w:val="00D70F98"/>
    <w:rsid w:val="00D711A4"/>
    <w:rsid w:val="00D775B3"/>
    <w:rsid w:val="00D804F5"/>
    <w:rsid w:val="00D8142D"/>
    <w:rsid w:val="00D8417B"/>
    <w:rsid w:val="00D85109"/>
    <w:rsid w:val="00D87012"/>
    <w:rsid w:val="00D87108"/>
    <w:rsid w:val="00D87A40"/>
    <w:rsid w:val="00D87D6E"/>
    <w:rsid w:val="00D9064C"/>
    <w:rsid w:val="00D915BC"/>
    <w:rsid w:val="00D92908"/>
    <w:rsid w:val="00D93D1E"/>
    <w:rsid w:val="00D96738"/>
    <w:rsid w:val="00DA2545"/>
    <w:rsid w:val="00DB2E9E"/>
    <w:rsid w:val="00DB588E"/>
    <w:rsid w:val="00DB5CB1"/>
    <w:rsid w:val="00DC466A"/>
    <w:rsid w:val="00DC4760"/>
    <w:rsid w:val="00DC4DBA"/>
    <w:rsid w:val="00DD4A96"/>
    <w:rsid w:val="00DD5602"/>
    <w:rsid w:val="00DD5D56"/>
    <w:rsid w:val="00DE09AD"/>
    <w:rsid w:val="00DE49FD"/>
    <w:rsid w:val="00DF1E78"/>
    <w:rsid w:val="00DF3ACB"/>
    <w:rsid w:val="00DF4A5E"/>
    <w:rsid w:val="00E024CC"/>
    <w:rsid w:val="00E0375C"/>
    <w:rsid w:val="00E066F2"/>
    <w:rsid w:val="00E0792C"/>
    <w:rsid w:val="00E10198"/>
    <w:rsid w:val="00E11BB5"/>
    <w:rsid w:val="00E123C7"/>
    <w:rsid w:val="00E13CB0"/>
    <w:rsid w:val="00E16A04"/>
    <w:rsid w:val="00E21966"/>
    <w:rsid w:val="00E222E3"/>
    <w:rsid w:val="00E2282A"/>
    <w:rsid w:val="00E261BC"/>
    <w:rsid w:val="00E26F2B"/>
    <w:rsid w:val="00E34454"/>
    <w:rsid w:val="00E424B6"/>
    <w:rsid w:val="00E44DC6"/>
    <w:rsid w:val="00E47787"/>
    <w:rsid w:val="00E51692"/>
    <w:rsid w:val="00E5459F"/>
    <w:rsid w:val="00E60BCD"/>
    <w:rsid w:val="00E61713"/>
    <w:rsid w:val="00E63BD6"/>
    <w:rsid w:val="00E641B8"/>
    <w:rsid w:val="00E67942"/>
    <w:rsid w:val="00E7006D"/>
    <w:rsid w:val="00E71315"/>
    <w:rsid w:val="00E7309F"/>
    <w:rsid w:val="00E73754"/>
    <w:rsid w:val="00E73B05"/>
    <w:rsid w:val="00E73DB8"/>
    <w:rsid w:val="00E7529C"/>
    <w:rsid w:val="00E834E7"/>
    <w:rsid w:val="00E84BAC"/>
    <w:rsid w:val="00E87F63"/>
    <w:rsid w:val="00E948B8"/>
    <w:rsid w:val="00E95E22"/>
    <w:rsid w:val="00E9677E"/>
    <w:rsid w:val="00E973DC"/>
    <w:rsid w:val="00EA56B2"/>
    <w:rsid w:val="00EA66FA"/>
    <w:rsid w:val="00EB1341"/>
    <w:rsid w:val="00EB3392"/>
    <w:rsid w:val="00EB4420"/>
    <w:rsid w:val="00EB69B7"/>
    <w:rsid w:val="00EB6E51"/>
    <w:rsid w:val="00EB749F"/>
    <w:rsid w:val="00EC09FE"/>
    <w:rsid w:val="00EC0EEF"/>
    <w:rsid w:val="00EC415F"/>
    <w:rsid w:val="00EC489E"/>
    <w:rsid w:val="00EC4D6D"/>
    <w:rsid w:val="00ED0BCF"/>
    <w:rsid w:val="00ED242E"/>
    <w:rsid w:val="00ED2CED"/>
    <w:rsid w:val="00ED562F"/>
    <w:rsid w:val="00EE0108"/>
    <w:rsid w:val="00EE0324"/>
    <w:rsid w:val="00EE192B"/>
    <w:rsid w:val="00EE1DEB"/>
    <w:rsid w:val="00EE3848"/>
    <w:rsid w:val="00EE52E4"/>
    <w:rsid w:val="00EF21DA"/>
    <w:rsid w:val="00EF57A9"/>
    <w:rsid w:val="00F00C65"/>
    <w:rsid w:val="00F01D23"/>
    <w:rsid w:val="00F0342D"/>
    <w:rsid w:val="00F0572D"/>
    <w:rsid w:val="00F05D09"/>
    <w:rsid w:val="00F114CC"/>
    <w:rsid w:val="00F129D9"/>
    <w:rsid w:val="00F2021B"/>
    <w:rsid w:val="00F20594"/>
    <w:rsid w:val="00F23685"/>
    <w:rsid w:val="00F25398"/>
    <w:rsid w:val="00F25DFB"/>
    <w:rsid w:val="00F2618E"/>
    <w:rsid w:val="00F26D83"/>
    <w:rsid w:val="00F27DEC"/>
    <w:rsid w:val="00F30845"/>
    <w:rsid w:val="00F32107"/>
    <w:rsid w:val="00F375C9"/>
    <w:rsid w:val="00F40DEE"/>
    <w:rsid w:val="00F46D58"/>
    <w:rsid w:val="00F47C0A"/>
    <w:rsid w:val="00F517A0"/>
    <w:rsid w:val="00F54FC8"/>
    <w:rsid w:val="00F55813"/>
    <w:rsid w:val="00F57597"/>
    <w:rsid w:val="00F61664"/>
    <w:rsid w:val="00F61BA6"/>
    <w:rsid w:val="00F65200"/>
    <w:rsid w:val="00F652F5"/>
    <w:rsid w:val="00F70C3A"/>
    <w:rsid w:val="00F72712"/>
    <w:rsid w:val="00F7624C"/>
    <w:rsid w:val="00F76D21"/>
    <w:rsid w:val="00F851BF"/>
    <w:rsid w:val="00F8659D"/>
    <w:rsid w:val="00F87044"/>
    <w:rsid w:val="00F90581"/>
    <w:rsid w:val="00F91336"/>
    <w:rsid w:val="00F91794"/>
    <w:rsid w:val="00F93B80"/>
    <w:rsid w:val="00F94317"/>
    <w:rsid w:val="00F94F69"/>
    <w:rsid w:val="00FA03F1"/>
    <w:rsid w:val="00FA1151"/>
    <w:rsid w:val="00FA3F2A"/>
    <w:rsid w:val="00FA50C7"/>
    <w:rsid w:val="00FA5AA6"/>
    <w:rsid w:val="00FA6421"/>
    <w:rsid w:val="00FA645A"/>
    <w:rsid w:val="00FA6E9A"/>
    <w:rsid w:val="00FB0391"/>
    <w:rsid w:val="00FB1362"/>
    <w:rsid w:val="00FB1D22"/>
    <w:rsid w:val="00FB449D"/>
    <w:rsid w:val="00FC05AB"/>
    <w:rsid w:val="00FC0A00"/>
    <w:rsid w:val="00FC1051"/>
    <w:rsid w:val="00FC7225"/>
    <w:rsid w:val="00FD3092"/>
    <w:rsid w:val="00FD31A6"/>
    <w:rsid w:val="00FD4F86"/>
    <w:rsid w:val="00FD53BE"/>
    <w:rsid w:val="00FD7D75"/>
    <w:rsid w:val="00FE3225"/>
    <w:rsid w:val="00FE5627"/>
    <w:rsid w:val="00FE672F"/>
    <w:rsid w:val="00FE703A"/>
    <w:rsid w:val="00FF0020"/>
    <w:rsid w:val="1DA97B9B"/>
    <w:rsid w:val="242E63D0"/>
    <w:rsid w:val="3401DF1E"/>
    <w:rsid w:val="63CEE921"/>
    <w:rsid w:val="795BD110"/>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6CF0DF4"/>
  <w15:docId w15:val="{810F3069-0FA4-4434-97D9-3AA342FCFC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B51043"/>
    <w:pPr>
      <w:spacing w:after="0" w:line="240" w:lineRule="auto"/>
    </w:pPr>
    <w:rPr>
      <w:rFonts w:ascii="Times New Roman" w:eastAsia="Times New Roman" w:hAnsi="Times New Roman" w:cs="Times New Roman"/>
      <w:color w:val="00000A"/>
      <w:sz w:val="24"/>
      <w:szCs w:val="24"/>
      <w:lang w:eastAsia="pl-PL"/>
    </w:rPr>
  </w:style>
  <w:style w:type="paragraph" w:styleId="Nagwek1">
    <w:name w:val="heading 1"/>
    <w:basedOn w:val="Normalny"/>
    <w:link w:val="Nagwek1Znak"/>
    <w:qFormat/>
    <w:rsid w:val="00B51043"/>
    <w:pPr>
      <w:keepNext/>
      <w:spacing w:before="120" w:after="240"/>
      <w:outlineLvl w:val="0"/>
    </w:pPr>
    <w:rPr>
      <w:rFonts w:ascii="Verdana" w:hAnsi="Verdana" w:cs="Arial"/>
      <w:bCs/>
      <w:sz w:val="36"/>
      <w:szCs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51043"/>
    <w:rPr>
      <w:rFonts w:ascii="Verdana" w:eastAsia="Times New Roman" w:hAnsi="Verdana" w:cs="Arial"/>
      <w:bCs/>
      <w:color w:val="00000A"/>
      <w:sz w:val="36"/>
      <w:szCs w:val="32"/>
      <w:lang w:eastAsia="pl-PL"/>
    </w:rPr>
  </w:style>
  <w:style w:type="paragraph" w:customStyle="1" w:styleId="SFTTabela">
    <w:name w:val="SFT_Tabela"/>
    <w:basedOn w:val="Normalny"/>
    <w:uiPriority w:val="99"/>
    <w:qFormat/>
    <w:rsid w:val="00B51043"/>
    <w:rPr>
      <w:rFonts w:ascii="Tahoma" w:hAnsi="Tahoma"/>
      <w:sz w:val="18"/>
    </w:rPr>
  </w:style>
  <w:style w:type="paragraph" w:customStyle="1" w:styleId="SFTrdo">
    <w:name w:val="SFT_Źródło"/>
    <w:basedOn w:val="Normalny"/>
    <w:rsid w:val="00B51043"/>
    <w:pPr>
      <w:spacing w:before="60" w:after="360"/>
      <w:jc w:val="both"/>
    </w:pPr>
    <w:rPr>
      <w:rFonts w:ascii="Tahoma" w:hAnsi="Tahoma"/>
      <w:iCs/>
      <w:sz w:val="16"/>
      <w:szCs w:val="20"/>
    </w:rPr>
  </w:style>
  <w:style w:type="paragraph" w:customStyle="1" w:styleId="SFTPodstawowy">
    <w:name w:val="SFT_Podstawowy"/>
    <w:basedOn w:val="Normalny"/>
    <w:link w:val="SFTPodstawowyZnak"/>
    <w:qFormat/>
    <w:rsid w:val="00B51043"/>
    <w:pPr>
      <w:spacing w:after="120" w:line="360" w:lineRule="auto"/>
      <w:jc w:val="both"/>
    </w:pPr>
    <w:rPr>
      <w:rFonts w:ascii="Tahoma" w:hAnsi="Tahoma"/>
      <w:sz w:val="20"/>
    </w:rPr>
  </w:style>
  <w:style w:type="table" w:styleId="rednialista1akcent2">
    <w:name w:val="Medium List 1 Accent 2"/>
    <w:basedOn w:val="Standardowy"/>
    <w:uiPriority w:val="65"/>
    <w:rsid w:val="00B51043"/>
    <w:pPr>
      <w:spacing w:after="0" w:line="240" w:lineRule="auto"/>
    </w:pPr>
    <w:rPr>
      <w:rFonts w:ascii="Times New Roman" w:eastAsia="Times New Roman" w:hAnsi="Times New Roman" w:cs="Times New Roman"/>
      <w:color w:val="000000" w:themeColor="text1"/>
      <w:sz w:val="20"/>
      <w:szCs w:val="24"/>
      <w:lang w:eastAsia="pl-PL"/>
    </w:rPr>
    <w:tblPr>
      <w:tblStyleRowBandSize w:val="1"/>
      <w:tblStyleColBandSize w:val="1"/>
      <w:tblBorders>
        <w:top w:val="single" w:sz="8" w:space="0" w:color="ED7D31" w:themeColor="accent2"/>
        <w:bottom w:val="single" w:sz="8" w:space="0" w:color="ED7D31" w:themeColor="accent2"/>
      </w:tblBorders>
    </w:tblPr>
    <w:tblStylePr w:type="firstRow">
      <w:rPr>
        <w:rFonts w:asciiTheme="majorHAnsi" w:eastAsiaTheme="majorEastAsia" w:hAnsiTheme="majorHAnsi" w:cstheme="majorBidi"/>
      </w:rPr>
      <w:tblPr/>
      <w:tcPr>
        <w:tcBorders>
          <w:top w:val="nil"/>
          <w:bottom w:val="single" w:sz="8" w:space="0" w:color="ED7D31" w:themeColor="accent2"/>
        </w:tcBorders>
      </w:tcPr>
    </w:tblStylePr>
    <w:tblStylePr w:type="lastRow">
      <w:rPr>
        <w:b/>
        <w:bCs/>
        <w:color w:val="44546A" w:themeColor="text2"/>
      </w:rPr>
      <w:tblPr/>
      <w:tcPr>
        <w:tcBorders>
          <w:top w:val="single" w:sz="8" w:space="0" w:color="ED7D31" w:themeColor="accent2"/>
          <w:bottom w:val="single" w:sz="8" w:space="0" w:color="ED7D31" w:themeColor="accent2"/>
        </w:tcBorders>
      </w:tcPr>
    </w:tblStylePr>
    <w:tblStylePr w:type="firstCol">
      <w:rPr>
        <w:b/>
        <w:bCs/>
      </w:rPr>
    </w:tblStylePr>
    <w:tblStylePr w:type="lastCol">
      <w:rPr>
        <w:b/>
        <w:bCs/>
      </w:rPr>
      <w:tblPr/>
      <w:tcPr>
        <w:tcBorders>
          <w:top w:val="single" w:sz="8" w:space="0" w:color="ED7D31" w:themeColor="accent2"/>
          <w:bottom w:val="single" w:sz="8" w:space="0" w:color="ED7D31" w:themeColor="accent2"/>
        </w:tcBorders>
      </w:tcPr>
    </w:tblStylePr>
    <w:tblStylePr w:type="band1Vert">
      <w:tblPr/>
      <w:tcPr>
        <w:shd w:val="clear" w:color="auto" w:fill="FADECB" w:themeFill="accent2" w:themeFillTint="3F"/>
      </w:tcPr>
    </w:tblStylePr>
    <w:tblStylePr w:type="band1Horz">
      <w:tblPr/>
      <w:tcPr>
        <w:shd w:val="clear" w:color="auto" w:fill="FADECB" w:themeFill="accent2" w:themeFillTint="3F"/>
      </w:tcPr>
    </w:tblStylePr>
  </w:style>
  <w:style w:type="character" w:styleId="Odwoaniedokomentarza">
    <w:name w:val="annotation reference"/>
    <w:basedOn w:val="Domylnaczcionkaakapitu"/>
    <w:unhideWhenUsed/>
    <w:rsid w:val="00B51043"/>
    <w:rPr>
      <w:sz w:val="16"/>
      <w:szCs w:val="16"/>
    </w:rPr>
  </w:style>
  <w:style w:type="paragraph" w:styleId="Tekstkomentarza">
    <w:name w:val="annotation text"/>
    <w:basedOn w:val="Normalny"/>
    <w:link w:val="TekstkomentarzaZnak1"/>
    <w:unhideWhenUsed/>
    <w:rsid w:val="00B51043"/>
    <w:rPr>
      <w:sz w:val="20"/>
      <w:szCs w:val="20"/>
    </w:rPr>
  </w:style>
  <w:style w:type="character" w:customStyle="1" w:styleId="TekstkomentarzaZnak">
    <w:name w:val="Tekst komentarza Znak"/>
    <w:basedOn w:val="Domylnaczcionkaakapitu"/>
    <w:uiPriority w:val="99"/>
    <w:semiHidden/>
    <w:rsid w:val="00B51043"/>
    <w:rPr>
      <w:rFonts w:ascii="Times New Roman" w:eastAsia="Times New Roman" w:hAnsi="Times New Roman" w:cs="Times New Roman"/>
      <w:color w:val="00000A"/>
      <w:sz w:val="20"/>
      <w:szCs w:val="20"/>
      <w:lang w:eastAsia="pl-PL"/>
    </w:rPr>
  </w:style>
  <w:style w:type="character" w:customStyle="1" w:styleId="TekstkomentarzaZnak1">
    <w:name w:val="Tekst komentarza Znak1"/>
    <w:basedOn w:val="Domylnaczcionkaakapitu"/>
    <w:link w:val="Tekstkomentarza"/>
    <w:rsid w:val="00B51043"/>
    <w:rPr>
      <w:rFonts w:ascii="Times New Roman" w:eastAsia="Times New Roman" w:hAnsi="Times New Roman" w:cs="Times New Roman"/>
      <w:color w:val="00000A"/>
      <w:sz w:val="20"/>
      <w:szCs w:val="20"/>
      <w:lang w:eastAsia="pl-PL"/>
    </w:rPr>
  </w:style>
  <w:style w:type="character" w:customStyle="1" w:styleId="SFTPodstawowyZnak">
    <w:name w:val="SFT_Podstawowy Znak"/>
    <w:basedOn w:val="Domylnaczcionkaakapitu"/>
    <w:link w:val="SFTPodstawowy"/>
    <w:qFormat/>
    <w:locked/>
    <w:rsid w:val="00B51043"/>
    <w:rPr>
      <w:rFonts w:ascii="Tahoma" w:eastAsia="Times New Roman" w:hAnsi="Tahoma" w:cs="Times New Roman"/>
      <w:color w:val="00000A"/>
      <w:sz w:val="20"/>
      <w:szCs w:val="24"/>
      <w:lang w:eastAsia="pl-PL"/>
    </w:rPr>
  </w:style>
  <w:style w:type="paragraph" w:styleId="Tekstdymka">
    <w:name w:val="Balloon Text"/>
    <w:basedOn w:val="Normalny"/>
    <w:link w:val="TekstdymkaZnak"/>
    <w:uiPriority w:val="99"/>
    <w:semiHidden/>
    <w:unhideWhenUsed/>
    <w:rsid w:val="00B51043"/>
    <w:rPr>
      <w:rFonts w:ascii="Segoe UI" w:hAnsi="Segoe UI" w:cs="Segoe UI"/>
      <w:sz w:val="18"/>
      <w:szCs w:val="18"/>
    </w:rPr>
  </w:style>
  <w:style w:type="character" w:customStyle="1" w:styleId="TekstdymkaZnak">
    <w:name w:val="Tekst dymka Znak"/>
    <w:basedOn w:val="Domylnaczcionkaakapitu"/>
    <w:link w:val="Tekstdymka"/>
    <w:uiPriority w:val="99"/>
    <w:semiHidden/>
    <w:rsid w:val="00B51043"/>
    <w:rPr>
      <w:rFonts w:ascii="Segoe UI" w:eastAsia="Times New Roman" w:hAnsi="Segoe UI" w:cs="Segoe UI"/>
      <w:color w:val="00000A"/>
      <w:sz w:val="18"/>
      <w:szCs w:val="18"/>
      <w:lang w:eastAsia="pl-PL"/>
    </w:rPr>
  </w:style>
  <w:style w:type="paragraph" w:styleId="Nagwek">
    <w:name w:val="header"/>
    <w:aliases w:val="źródło"/>
    <w:basedOn w:val="Normalny"/>
    <w:link w:val="NagwekZnak"/>
    <w:uiPriority w:val="99"/>
    <w:unhideWhenUsed/>
    <w:rsid w:val="00BA48D8"/>
    <w:pPr>
      <w:tabs>
        <w:tab w:val="center" w:pos="4153"/>
        <w:tab w:val="right" w:pos="8306"/>
      </w:tabs>
    </w:pPr>
  </w:style>
  <w:style w:type="character" w:customStyle="1" w:styleId="NagwekZnak">
    <w:name w:val="Nagłówek Znak"/>
    <w:aliases w:val="źródło Znak"/>
    <w:basedOn w:val="Domylnaczcionkaakapitu"/>
    <w:link w:val="Nagwek"/>
    <w:uiPriority w:val="99"/>
    <w:rsid w:val="00BA48D8"/>
    <w:rPr>
      <w:rFonts w:ascii="Times New Roman" w:eastAsia="Times New Roman" w:hAnsi="Times New Roman" w:cs="Times New Roman"/>
      <w:color w:val="00000A"/>
      <w:sz w:val="24"/>
      <w:szCs w:val="24"/>
      <w:lang w:eastAsia="pl-PL"/>
    </w:rPr>
  </w:style>
  <w:style w:type="paragraph" w:styleId="Stopka">
    <w:name w:val="footer"/>
    <w:basedOn w:val="Normalny"/>
    <w:link w:val="StopkaZnak"/>
    <w:uiPriority w:val="99"/>
    <w:unhideWhenUsed/>
    <w:rsid w:val="00BA48D8"/>
    <w:pPr>
      <w:tabs>
        <w:tab w:val="center" w:pos="4153"/>
        <w:tab w:val="right" w:pos="8306"/>
      </w:tabs>
    </w:pPr>
  </w:style>
  <w:style w:type="character" w:customStyle="1" w:styleId="StopkaZnak">
    <w:name w:val="Stopka Znak"/>
    <w:basedOn w:val="Domylnaczcionkaakapitu"/>
    <w:link w:val="Stopka"/>
    <w:uiPriority w:val="99"/>
    <w:rsid w:val="00BA48D8"/>
    <w:rPr>
      <w:rFonts w:ascii="Times New Roman" w:eastAsia="Times New Roman" w:hAnsi="Times New Roman" w:cs="Times New Roman"/>
      <w:color w:val="00000A"/>
      <w:sz w:val="24"/>
      <w:szCs w:val="24"/>
      <w:lang w:eastAsia="pl-PL"/>
    </w:rPr>
  </w:style>
  <w:style w:type="paragraph" w:styleId="Tekstpodstawowywcity2">
    <w:name w:val="Body Text Indent 2"/>
    <w:basedOn w:val="Normalny"/>
    <w:link w:val="Tekstpodstawowywcity2Znak"/>
    <w:semiHidden/>
    <w:rsid w:val="00BA48D8"/>
    <w:pPr>
      <w:ind w:left="5529"/>
    </w:pPr>
    <w:rPr>
      <w:rFonts w:ascii="Arial" w:hAnsi="Arial" w:cs="Arial"/>
      <w:color w:val="auto"/>
      <w:sz w:val="20"/>
      <w:szCs w:val="20"/>
    </w:rPr>
  </w:style>
  <w:style w:type="character" w:customStyle="1" w:styleId="Tekstpodstawowywcity2Znak">
    <w:name w:val="Tekst podstawowy wcięty 2 Znak"/>
    <w:basedOn w:val="Domylnaczcionkaakapitu"/>
    <w:link w:val="Tekstpodstawowywcity2"/>
    <w:semiHidden/>
    <w:rsid w:val="00BA48D8"/>
    <w:rPr>
      <w:rFonts w:ascii="Arial" w:eastAsia="Times New Roman" w:hAnsi="Arial" w:cs="Arial"/>
      <w:sz w:val="20"/>
      <w:szCs w:val="20"/>
      <w:lang w:eastAsia="pl-PL"/>
    </w:rPr>
  </w:style>
  <w:style w:type="paragraph" w:styleId="Tekstpodstawowy3">
    <w:name w:val="Body Text 3"/>
    <w:basedOn w:val="Normalny"/>
    <w:link w:val="Tekstpodstawowy3Znak"/>
    <w:uiPriority w:val="99"/>
    <w:semiHidden/>
    <w:unhideWhenUsed/>
    <w:rsid w:val="00BA48D8"/>
    <w:pPr>
      <w:spacing w:after="120"/>
    </w:pPr>
    <w:rPr>
      <w:sz w:val="16"/>
      <w:szCs w:val="16"/>
    </w:rPr>
  </w:style>
  <w:style w:type="character" w:customStyle="1" w:styleId="Tekstpodstawowy3Znak">
    <w:name w:val="Tekst podstawowy 3 Znak"/>
    <w:basedOn w:val="Domylnaczcionkaakapitu"/>
    <w:link w:val="Tekstpodstawowy3"/>
    <w:uiPriority w:val="99"/>
    <w:semiHidden/>
    <w:rsid w:val="00BA48D8"/>
    <w:rPr>
      <w:rFonts w:ascii="Times New Roman" w:eastAsia="Times New Roman" w:hAnsi="Times New Roman" w:cs="Times New Roman"/>
      <w:color w:val="00000A"/>
      <w:sz w:val="16"/>
      <w:szCs w:val="16"/>
      <w:lang w:eastAsia="pl-PL"/>
    </w:rPr>
  </w:style>
  <w:style w:type="paragraph" w:styleId="Nagwekwiadomoci">
    <w:name w:val="Message Header"/>
    <w:aliases w:val="Wyrożnienie 2"/>
    <w:basedOn w:val="Normalny"/>
    <w:link w:val="NagwekwiadomociZnak"/>
    <w:uiPriority w:val="99"/>
    <w:unhideWhenUsed/>
    <w:qFormat/>
    <w:rsid w:val="00A27130"/>
    <w:pPr>
      <w:pBdr>
        <w:top w:val="single" w:sz="48" w:space="1" w:color="595959" w:themeColor="text1" w:themeTint="A6"/>
        <w:left w:val="single" w:sz="48" w:space="4" w:color="595959" w:themeColor="text1" w:themeTint="A6"/>
        <w:bottom w:val="single" w:sz="48" w:space="1" w:color="595959" w:themeColor="text1" w:themeTint="A6"/>
        <w:right w:val="single" w:sz="48" w:space="4" w:color="595959" w:themeColor="text1" w:themeTint="A6"/>
      </w:pBdr>
      <w:shd w:val="solid" w:color="595959" w:themeColor="text1" w:themeTint="A6" w:fill="auto"/>
      <w:spacing w:before="120" w:after="120" w:line="360" w:lineRule="auto"/>
    </w:pPr>
    <w:rPr>
      <w:rFonts w:ascii="Lucida Grande CE" w:eastAsiaTheme="majorEastAsia" w:hAnsi="Lucida Grande CE" w:cstheme="majorBidi"/>
      <w:color w:val="FFFFFF" w:themeColor="background1"/>
    </w:rPr>
  </w:style>
  <w:style w:type="character" w:customStyle="1" w:styleId="NagwekwiadomociZnak">
    <w:name w:val="Nagłówek wiadomości Znak"/>
    <w:aliases w:val="Wyrożnienie 2 Znak"/>
    <w:basedOn w:val="Domylnaczcionkaakapitu"/>
    <w:link w:val="Nagwekwiadomoci"/>
    <w:uiPriority w:val="99"/>
    <w:rsid w:val="00A27130"/>
    <w:rPr>
      <w:rFonts w:ascii="Lucida Grande CE" w:eastAsiaTheme="majorEastAsia" w:hAnsi="Lucida Grande CE" w:cstheme="majorBidi"/>
      <w:color w:val="FFFFFF" w:themeColor="background1"/>
      <w:sz w:val="24"/>
      <w:szCs w:val="24"/>
      <w:shd w:val="solid" w:color="595959" w:themeColor="text1" w:themeTint="A6" w:fill="auto"/>
      <w:lang w:eastAsia="pl-PL"/>
    </w:rPr>
  </w:style>
  <w:style w:type="paragraph" w:customStyle="1" w:styleId="Podstawowy">
    <w:name w:val="Podstawowy"/>
    <w:basedOn w:val="Normalny"/>
    <w:link w:val="PodstawowyChar"/>
    <w:qFormat/>
    <w:rsid w:val="00232659"/>
    <w:pPr>
      <w:spacing w:after="120" w:line="360" w:lineRule="auto"/>
      <w:jc w:val="both"/>
    </w:pPr>
    <w:rPr>
      <w:rFonts w:ascii="Tahoma" w:hAnsi="Tahoma"/>
      <w:color w:val="auto"/>
      <w:sz w:val="20"/>
      <w:szCs w:val="20"/>
    </w:rPr>
  </w:style>
  <w:style w:type="character" w:customStyle="1" w:styleId="PodstawowyChar">
    <w:name w:val="Podstawowy Char"/>
    <w:basedOn w:val="Domylnaczcionkaakapitu"/>
    <w:link w:val="Podstawowy"/>
    <w:qFormat/>
    <w:locked/>
    <w:rsid w:val="00232659"/>
    <w:rPr>
      <w:rFonts w:ascii="Tahoma" w:eastAsia="Times New Roman" w:hAnsi="Tahoma" w:cs="Times New Roman"/>
      <w:sz w:val="20"/>
      <w:szCs w:val="20"/>
      <w:lang w:eastAsia="pl-PL"/>
    </w:rPr>
  </w:style>
  <w:style w:type="paragraph" w:customStyle="1" w:styleId="Wyronienie1">
    <w:name w:val="Wyrożnienie 1"/>
    <w:basedOn w:val="Podstawowy"/>
    <w:qFormat/>
    <w:rsid w:val="00232659"/>
    <w:pPr>
      <w:pBdr>
        <w:top w:val="single" w:sz="18" w:space="1" w:color="FFFF00"/>
        <w:bottom w:val="single" w:sz="18" w:space="1" w:color="FFFF00"/>
      </w:pBdr>
      <w:spacing w:before="120"/>
      <w:jc w:val="left"/>
    </w:pPr>
    <w:rPr>
      <w:rFonts w:ascii="Lucida Grande CE" w:hAnsi="Lucida Grande CE" w:cs="Lucida Grande CE"/>
      <w:color w:val="595959" w:themeColor="text1" w:themeTint="A6"/>
      <w:sz w:val="24"/>
      <w:szCs w:val="24"/>
    </w:rPr>
  </w:style>
  <w:style w:type="paragraph" w:styleId="Akapitzlist">
    <w:name w:val="List Paragraph"/>
    <w:aliases w:val="BulletC,Nagłowek 3,Numerowanie,L1,Preambuła,Akapit z listą BS,Kolorowa lista — akcent 11,Dot pt,F5 List Paragraph,Recommendation,List Paragraph11,lp1,maz_wyliczenie,opis dzialania,K-P_odwolanie,A_wyliczenie,Akapit z listą 1,CW_Lista"/>
    <w:basedOn w:val="Normalny"/>
    <w:link w:val="AkapitzlistZnak"/>
    <w:uiPriority w:val="34"/>
    <w:qFormat/>
    <w:rsid w:val="00944B0B"/>
    <w:pPr>
      <w:ind w:left="720"/>
      <w:contextualSpacing/>
    </w:pPr>
  </w:style>
  <w:style w:type="table" w:customStyle="1" w:styleId="Tabelalisty2akcent21">
    <w:name w:val="Tabela listy 2 — akcent 21"/>
    <w:basedOn w:val="Standardowy"/>
    <w:uiPriority w:val="47"/>
    <w:rsid w:val="00635D45"/>
    <w:pPr>
      <w:spacing w:after="0" w:line="240" w:lineRule="auto"/>
    </w:pPr>
    <w:rPr>
      <w:rFonts w:ascii="Times New Roman" w:eastAsia="Times New Roman" w:hAnsi="Times New Roman" w:cs="Times New Roman"/>
      <w:sz w:val="20"/>
      <w:szCs w:val="20"/>
      <w:lang w:eastAsia="pl-PL"/>
    </w:rPr>
    <w:tblPr>
      <w:tblStyleRowBandSize w:val="1"/>
      <w:tblStyleColBandSize w:val="1"/>
      <w:tblBorders>
        <w:top w:val="single" w:sz="4" w:space="0" w:color="F4B083" w:themeColor="accent2" w:themeTint="99"/>
        <w:bottom w:val="single" w:sz="4" w:space="0" w:color="F4B083" w:themeColor="accent2" w:themeTint="99"/>
        <w:insideH w:val="single" w:sz="4" w:space="0" w:color="F4B083"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customStyle="1" w:styleId="AkapitzlistZnak">
    <w:name w:val="Akapit z listą Znak"/>
    <w:aliases w:val="BulletC Znak,Nagłowek 3 Znak,Numerowanie Znak,L1 Znak,Preambuła Znak,Akapit z listą BS Znak,Kolorowa lista — akcent 11 Znak,Dot pt Znak,F5 List Paragraph Znak,Recommendation Znak,List Paragraph11 Znak,lp1 Znak,maz_wyliczenie Znak"/>
    <w:basedOn w:val="Domylnaczcionkaakapitu"/>
    <w:link w:val="Akapitzlist"/>
    <w:uiPriority w:val="34"/>
    <w:qFormat/>
    <w:locked/>
    <w:rsid w:val="00C3539A"/>
    <w:rPr>
      <w:rFonts w:ascii="Times New Roman" w:eastAsia="Times New Roman" w:hAnsi="Times New Roman" w:cs="Times New Roman"/>
      <w:color w:val="00000A"/>
      <w:sz w:val="24"/>
      <w:szCs w:val="24"/>
      <w:lang w:eastAsia="pl-PL"/>
    </w:rPr>
  </w:style>
  <w:style w:type="paragraph" w:styleId="Tekstpodstawowywcity">
    <w:name w:val="Body Text Indent"/>
    <w:basedOn w:val="Normalny"/>
    <w:link w:val="TekstpodstawowywcityZnak"/>
    <w:uiPriority w:val="99"/>
    <w:semiHidden/>
    <w:unhideWhenUsed/>
    <w:rsid w:val="00BC69CE"/>
    <w:pPr>
      <w:spacing w:after="120"/>
      <w:ind w:left="283"/>
    </w:pPr>
  </w:style>
  <w:style w:type="character" w:customStyle="1" w:styleId="TekstpodstawowywcityZnak">
    <w:name w:val="Tekst podstawowy wcięty Znak"/>
    <w:basedOn w:val="Domylnaczcionkaakapitu"/>
    <w:link w:val="Tekstpodstawowywcity"/>
    <w:uiPriority w:val="99"/>
    <w:semiHidden/>
    <w:rsid w:val="00BC69CE"/>
    <w:rPr>
      <w:rFonts w:ascii="Times New Roman" w:eastAsia="Times New Roman" w:hAnsi="Times New Roman" w:cs="Times New Roman"/>
      <w:color w:val="00000A"/>
      <w:sz w:val="24"/>
      <w:szCs w:val="24"/>
      <w:lang w:eastAsia="pl-PL"/>
    </w:rPr>
  </w:style>
  <w:style w:type="paragraph" w:styleId="Poprawka">
    <w:name w:val="Revision"/>
    <w:hidden/>
    <w:uiPriority w:val="99"/>
    <w:semiHidden/>
    <w:rsid w:val="006D751F"/>
    <w:pPr>
      <w:spacing w:after="0" w:line="240" w:lineRule="auto"/>
    </w:pPr>
    <w:rPr>
      <w:rFonts w:ascii="Times New Roman" w:eastAsia="Times New Roman" w:hAnsi="Times New Roman" w:cs="Times New Roman"/>
      <w:color w:val="00000A"/>
      <w:sz w:val="24"/>
      <w:szCs w:val="24"/>
      <w:lang w:eastAsia="pl-PL"/>
    </w:rPr>
  </w:style>
  <w:style w:type="paragraph" w:styleId="Tematkomentarza">
    <w:name w:val="annotation subject"/>
    <w:basedOn w:val="Tekstkomentarza"/>
    <w:next w:val="Tekstkomentarza"/>
    <w:link w:val="TematkomentarzaZnak"/>
    <w:uiPriority w:val="99"/>
    <w:semiHidden/>
    <w:unhideWhenUsed/>
    <w:rsid w:val="00FE3225"/>
    <w:rPr>
      <w:b/>
      <w:bCs/>
    </w:rPr>
  </w:style>
  <w:style w:type="character" w:customStyle="1" w:styleId="TematkomentarzaZnak">
    <w:name w:val="Temat komentarza Znak"/>
    <w:basedOn w:val="TekstkomentarzaZnak1"/>
    <w:link w:val="Tematkomentarza"/>
    <w:uiPriority w:val="99"/>
    <w:semiHidden/>
    <w:rsid w:val="00FE3225"/>
    <w:rPr>
      <w:rFonts w:ascii="Times New Roman" w:eastAsia="Times New Roman" w:hAnsi="Times New Roman" w:cs="Times New Roman"/>
      <w:b/>
      <w:bCs/>
      <w:color w:val="00000A"/>
      <w:sz w:val="20"/>
      <w:szCs w:val="20"/>
      <w:lang w:eastAsia="pl-PL"/>
    </w:rPr>
  </w:style>
  <w:style w:type="character" w:styleId="Hipercze">
    <w:name w:val="Hyperlink"/>
    <w:basedOn w:val="Domylnaczcionkaakapitu"/>
    <w:uiPriority w:val="99"/>
    <w:unhideWhenUsed/>
    <w:rsid w:val="00AC40BE"/>
    <w:rPr>
      <w:color w:val="0563C1" w:themeColor="hyperlink"/>
      <w:u w:val="single"/>
    </w:rPr>
  </w:style>
  <w:style w:type="character" w:styleId="Uwydatnienie">
    <w:name w:val="Emphasis"/>
    <w:basedOn w:val="Domylnaczcionkaakapitu"/>
    <w:uiPriority w:val="20"/>
    <w:qFormat/>
    <w:rsid w:val="001073E7"/>
    <w:rPr>
      <w:i/>
      <w:iCs/>
    </w:rPr>
  </w:style>
  <w:style w:type="paragraph" w:styleId="Tekstprzypisudolnego">
    <w:name w:val="footnote text"/>
    <w:basedOn w:val="Normalny"/>
    <w:link w:val="TekstprzypisudolnegoZnak"/>
    <w:uiPriority w:val="99"/>
    <w:semiHidden/>
    <w:unhideWhenUsed/>
    <w:rsid w:val="002B41B2"/>
    <w:rPr>
      <w:sz w:val="20"/>
      <w:szCs w:val="20"/>
    </w:rPr>
  </w:style>
  <w:style w:type="character" w:customStyle="1" w:styleId="TekstprzypisudolnegoZnak">
    <w:name w:val="Tekst przypisu dolnego Znak"/>
    <w:basedOn w:val="Domylnaczcionkaakapitu"/>
    <w:link w:val="Tekstprzypisudolnego"/>
    <w:uiPriority w:val="99"/>
    <w:semiHidden/>
    <w:rsid w:val="002B41B2"/>
    <w:rPr>
      <w:rFonts w:ascii="Times New Roman" w:eastAsia="Times New Roman" w:hAnsi="Times New Roman" w:cs="Times New Roman"/>
      <w:color w:val="00000A"/>
      <w:sz w:val="20"/>
      <w:szCs w:val="20"/>
      <w:lang w:eastAsia="pl-PL"/>
    </w:rPr>
  </w:style>
  <w:style w:type="character" w:styleId="Odwoanieprzypisudolnego">
    <w:name w:val="footnote reference"/>
    <w:basedOn w:val="Domylnaczcionkaakapitu"/>
    <w:uiPriority w:val="99"/>
    <w:semiHidden/>
    <w:unhideWhenUsed/>
    <w:rsid w:val="002B41B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165216">
      <w:bodyDiv w:val="1"/>
      <w:marLeft w:val="0"/>
      <w:marRight w:val="0"/>
      <w:marTop w:val="0"/>
      <w:marBottom w:val="0"/>
      <w:divBdr>
        <w:top w:val="none" w:sz="0" w:space="0" w:color="auto"/>
        <w:left w:val="none" w:sz="0" w:space="0" w:color="auto"/>
        <w:bottom w:val="none" w:sz="0" w:space="0" w:color="auto"/>
        <w:right w:val="none" w:sz="0" w:space="0" w:color="auto"/>
      </w:divBdr>
    </w:div>
    <w:div w:id="297148759">
      <w:bodyDiv w:val="1"/>
      <w:marLeft w:val="0"/>
      <w:marRight w:val="0"/>
      <w:marTop w:val="0"/>
      <w:marBottom w:val="0"/>
      <w:divBdr>
        <w:top w:val="none" w:sz="0" w:space="0" w:color="auto"/>
        <w:left w:val="none" w:sz="0" w:space="0" w:color="auto"/>
        <w:bottom w:val="none" w:sz="0" w:space="0" w:color="auto"/>
        <w:right w:val="none" w:sz="0" w:space="0" w:color="auto"/>
      </w:divBdr>
      <w:divsChild>
        <w:div w:id="637150694">
          <w:marLeft w:val="0"/>
          <w:marRight w:val="0"/>
          <w:marTop w:val="0"/>
          <w:marBottom w:val="0"/>
          <w:divBdr>
            <w:top w:val="none" w:sz="0" w:space="0" w:color="auto"/>
            <w:left w:val="none" w:sz="0" w:space="0" w:color="auto"/>
            <w:bottom w:val="none" w:sz="0" w:space="0" w:color="auto"/>
            <w:right w:val="none" w:sz="0" w:space="0" w:color="auto"/>
          </w:divBdr>
        </w:div>
        <w:div w:id="766996148">
          <w:marLeft w:val="0"/>
          <w:marRight w:val="0"/>
          <w:marTop w:val="0"/>
          <w:marBottom w:val="0"/>
          <w:divBdr>
            <w:top w:val="none" w:sz="0" w:space="0" w:color="auto"/>
            <w:left w:val="none" w:sz="0" w:space="0" w:color="auto"/>
            <w:bottom w:val="none" w:sz="0" w:space="0" w:color="auto"/>
            <w:right w:val="none" w:sz="0" w:space="0" w:color="auto"/>
          </w:divBdr>
        </w:div>
        <w:div w:id="1463768868">
          <w:marLeft w:val="0"/>
          <w:marRight w:val="0"/>
          <w:marTop w:val="0"/>
          <w:marBottom w:val="0"/>
          <w:divBdr>
            <w:top w:val="none" w:sz="0" w:space="0" w:color="auto"/>
            <w:left w:val="none" w:sz="0" w:space="0" w:color="auto"/>
            <w:bottom w:val="none" w:sz="0" w:space="0" w:color="auto"/>
            <w:right w:val="none" w:sz="0" w:space="0" w:color="auto"/>
          </w:divBdr>
        </w:div>
        <w:div w:id="1762607111">
          <w:marLeft w:val="0"/>
          <w:marRight w:val="0"/>
          <w:marTop w:val="0"/>
          <w:marBottom w:val="0"/>
          <w:divBdr>
            <w:top w:val="none" w:sz="0" w:space="0" w:color="auto"/>
            <w:left w:val="none" w:sz="0" w:space="0" w:color="auto"/>
            <w:bottom w:val="none" w:sz="0" w:space="0" w:color="auto"/>
            <w:right w:val="none" w:sz="0" w:space="0" w:color="auto"/>
          </w:divBdr>
        </w:div>
      </w:divsChild>
    </w:div>
    <w:div w:id="538782753">
      <w:bodyDiv w:val="1"/>
      <w:marLeft w:val="0"/>
      <w:marRight w:val="0"/>
      <w:marTop w:val="0"/>
      <w:marBottom w:val="0"/>
      <w:divBdr>
        <w:top w:val="none" w:sz="0" w:space="0" w:color="auto"/>
        <w:left w:val="none" w:sz="0" w:space="0" w:color="auto"/>
        <w:bottom w:val="none" w:sz="0" w:space="0" w:color="auto"/>
        <w:right w:val="none" w:sz="0" w:space="0" w:color="auto"/>
      </w:divBdr>
    </w:div>
    <w:div w:id="1170025355">
      <w:bodyDiv w:val="1"/>
      <w:marLeft w:val="0"/>
      <w:marRight w:val="0"/>
      <w:marTop w:val="0"/>
      <w:marBottom w:val="0"/>
      <w:divBdr>
        <w:top w:val="none" w:sz="0" w:space="0" w:color="auto"/>
        <w:left w:val="none" w:sz="0" w:space="0" w:color="auto"/>
        <w:bottom w:val="none" w:sz="0" w:space="0" w:color="auto"/>
        <w:right w:val="none" w:sz="0" w:space="0" w:color="auto"/>
      </w:divBdr>
    </w:div>
    <w:div w:id="1172599245">
      <w:bodyDiv w:val="1"/>
      <w:marLeft w:val="0"/>
      <w:marRight w:val="0"/>
      <w:marTop w:val="0"/>
      <w:marBottom w:val="0"/>
      <w:divBdr>
        <w:top w:val="none" w:sz="0" w:space="0" w:color="auto"/>
        <w:left w:val="none" w:sz="0" w:space="0" w:color="auto"/>
        <w:bottom w:val="none" w:sz="0" w:space="0" w:color="auto"/>
        <w:right w:val="none" w:sz="0" w:space="0" w:color="auto"/>
      </w:divBdr>
    </w:div>
    <w:div w:id="1402748436">
      <w:bodyDiv w:val="1"/>
      <w:marLeft w:val="0"/>
      <w:marRight w:val="0"/>
      <w:marTop w:val="0"/>
      <w:marBottom w:val="0"/>
      <w:divBdr>
        <w:top w:val="none" w:sz="0" w:space="0" w:color="auto"/>
        <w:left w:val="none" w:sz="0" w:space="0" w:color="auto"/>
        <w:bottom w:val="none" w:sz="0" w:space="0" w:color="auto"/>
        <w:right w:val="none" w:sz="0" w:space="0" w:color="auto"/>
      </w:divBdr>
    </w:div>
    <w:div w:id="1735464180">
      <w:bodyDiv w:val="1"/>
      <w:marLeft w:val="0"/>
      <w:marRight w:val="0"/>
      <w:marTop w:val="0"/>
      <w:marBottom w:val="0"/>
      <w:divBdr>
        <w:top w:val="none" w:sz="0" w:space="0" w:color="auto"/>
        <w:left w:val="none" w:sz="0" w:space="0" w:color="auto"/>
        <w:bottom w:val="none" w:sz="0" w:space="0" w:color="auto"/>
        <w:right w:val="none" w:sz="0" w:space="0" w:color="auto"/>
      </w:divBdr>
    </w:div>
    <w:div w:id="1924873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kument" ma:contentTypeID="0x010100375C1AE78F63714A9543CC270DEAFFDF" ma:contentTypeVersion="10" ma:contentTypeDescription="Utwórz nowy dokument." ma:contentTypeScope="" ma:versionID="012983334fdc790c10fe62e29a873ca7">
  <xsd:schema xmlns:xsd="http://www.w3.org/2001/XMLSchema" xmlns:xs="http://www.w3.org/2001/XMLSchema" xmlns:p="http://schemas.microsoft.com/office/2006/metadata/properties" xmlns:ns2="d7350db8-711c-4d54-8db8-33f8bfbf982e" xmlns:ns3="7aa50e60-5ffb-40a8-b649-8849e94a87e0" targetNamespace="http://schemas.microsoft.com/office/2006/metadata/properties" ma:root="true" ma:fieldsID="c01ef7edd34c504050ed8d831290e76a" ns2:_="" ns3:_="">
    <xsd:import namespace="d7350db8-711c-4d54-8db8-33f8bfbf982e"/>
    <xsd:import namespace="7aa50e60-5ffb-40a8-b649-8849e94a87e0"/>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350db8-711c-4d54-8db8-33f8bfbf982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aa50e60-5ffb-40a8-b649-8849e94a87e0" elementFormDefault="qualified">
    <xsd:import namespace="http://schemas.microsoft.com/office/2006/documentManagement/types"/>
    <xsd:import namespace="http://schemas.microsoft.com/office/infopath/2007/PartnerControls"/>
    <xsd:element name="SharedWithUsers" ma:index="16"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86A5AB4-FE5F-4C40-8F9B-0A1C28186878}">
  <ds:schemaRefs>
    <ds:schemaRef ds:uri="http://schemas.microsoft.com/sharepoint/v3/contenttype/forms"/>
  </ds:schemaRefs>
</ds:datastoreItem>
</file>

<file path=customXml/itemProps2.xml><?xml version="1.0" encoding="utf-8"?>
<ds:datastoreItem xmlns:ds="http://schemas.openxmlformats.org/officeDocument/2006/customXml" ds:itemID="{FF779BCE-D17E-4C56-B4A3-EB5D868CF561}">
  <ds:schemaRefs>
    <ds:schemaRef ds:uri="http://schemas.openxmlformats.org/officeDocument/2006/bibliography"/>
  </ds:schemaRefs>
</ds:datastoreItem>
</file>

<file path=customXml/itemProps3.xml><?xml version="1.0" encoding="utf-8"?>
<ds:datastoreItem xmlns:ds="http://schemas.openxmlformats.org/officeDocument/2006/customXml" ds:itemID="{ED74FE03-74C4-46DE-9C88-A367865786F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0BFA28A1-630A-4931-9DFB-A7F581678E59}"/>
</file>

<file path=docProps/app.xml><?xml version="1.0" encoding="utf-8"?>
<Properties xmlns="http://schemas.openxmlformats.org/officeDocument/2006/extended-properties" xmlns:vt="http://schemas.openxmlformats.org/officeDocument/2006/docPropsVTypes">
  <Template>Normal.dotm</Template>
  <TotalTime>0</TotalTime>
  <Pages>38</Pages>
  <Words>16641</Words>
  <Characters>99852</Characters>
  <Application>Microsoft Office Word</Application>
  <DocSecurity>0</DocSecurity>
  <Lines>832</Lines>
  <Paragraphs>232</Paragraphs>
  <ScaleCrop>false</ScaleCrop>
  <HeadingPairs>
    <vt:vector size="2" baseType="variant">
      <vt:variant>
        <vt:lpstr>Tytuł</vt:lpstr>
      </vt:variant>
      <vt:variant>
        <vt:i4>1</vt:i4>
      </vt:variant>
    </vt:vector>
  </HeadingPairs>
  <TitlesOfParts>
    <vt:vector size="1" baseType="lpstr">
      <vt:lpstr/>
    </vt:vector>
  </TitlesOfParts>
  <Manager/>
  <Company/>
  <LinksUpToDate>false</LinksUpToDate>
  <CharactersWithSpaces>116261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Softtutor Consulting</dc:creator>
  <cp:keywords/>
  <dc:description/>
  <cp:lastModifiedBy>Janczewski Krzysztof</cp:lastModifiedBy>
  <cp:revision>8</cp:revision>
  <cp:lastPrinted>2020-12-14T17:42:00Z</cp:lastPrinted>
  <dcterms:created xsi:type="dcterms:W3CDTF">2020-12-15T12:46:00Z</dcterms:created>
  <dcterms:modified xsi:type="dcterms:W3CDTF">2022-03-01T09:15:00Z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0x010100375C1AE78F63714A9543CC270DEAFFDF</vt:lpwstr>
  </property>
</Properties>
</file>