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4B2A" w14:textId="693DC241" w:rsidR="001E1565" w:rsidRPr="00F86DA7" w:rsidRDefault="001E1565" w:rsidP="00A23876">
      <w:pPr>
        <w:spacing w:after="0" w:line="221" w:lineRule="exact"/>
        <w:ind w:left="4956" w:firstLine="708"/>
        <w:rPr>
          <w:rFonts w:ascii="Bookman Old Style" w:eastAsia="Arial" w:hAnsi="Bookman Old Style" w:cs="Times New Roman"/>
          <w:sz w:val="16"/>
          <w:szCs w:val="16"/>
        </w:rPr>
      </w:pPr>
      <w:r w:rsidRPr="00F86DA7">
        <w:rPr>
          <w:rFonts w:ascii="Bookman Old Style" w:eastAsia="Arial" w:hAnsi="Bookman Old Style" w:cs="Times New Roman"/>
          <w:sz w:val="16"/>
          <w:szCs w:val="16"/>
        </w:rPr>
        <w:t>Załącznik do Decyzji Nr</w:t>
      </w:r>
      <w:r w:rsidR="003E4497">
        <w:rPr>
          <w:rFonts w:ascii="Bookman Old Style" w:eastAsia="Arial" w:hAnsi="Bookman Old Style" w:cs="Times New Roman"/>
          <w:sz w:val="16"/>
          <w:szCs w:val="16"/>
        </w:rPr>
        <w:t xml:space="preserve"> 13</w:t>
      </w:r>
      <w:r w:rsidR="00310953">
        <w:rPr>
          <w:rFonts w:ascii="Bookman Old Style" w:eastAsia="Arial" w:hAnsi="Bookman Old Style" w:cs="Times New Roman"/>
          <w:sz w:val="16"/>
          <w:szCs w:val="16"/>
        </w:rPr>
        <w:t>/20</w:t>
      </w:r>
      <w:r w:rsidR="00B22B14">
        <w:rPr>
          <w:rFonts w:ascii="Bookman Old Style" w:eastAsia="Arial" w:hAnsi="Bookman Old Style" w:cs="Times New Roman"/>
          <w:sz w:val="16"/>
          <w:szCs w:val="16"/>
        </w:rPr>
        <w:t>22</w:t>
      </w:r>
    </w:p>
    <w:p w14:paraId="39B334F8" w14:textId="77777777" w:rsidR="001E1565" w:rsidRPr="00F86DA7" w:rsidRDefault="009E3061" w:rsidP="001E1565">
      <w:pPr>
        <w:spacing w:after="0" w:line="221" w:lineRule="exact"/>
        <w:rPr>
          <w:rFonts w:ascii="Bookman Old Style" w:eastAsia="Arial" w:hAnsi="Bookman Old Style" w:cs="Times New Roman"/>
          <w:sz w:val="16"/>
          <w:szCs w:val="16"/>
        </w:rPr>
      </w:pP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="001E1565" w:rsidRPr="00F86DA7">
        <w:rPr>
          <w:rFonts w:ascii="Bookman Old Style" w:eastAsia="Arial" w:hAnsi="Bookman Old Style" w:cs="Times New Roman"/>
          <w:sz w:val="16"/>
          <w:szCs w:val="16"/>
        </w:rPr>
        <w:t>Prezesa Polskiej Akademii Nauk</w:t>
      </w:r>
    </w:p>
    <w:p w14:paraId="2B03D61A" w14:textId="1E4D1100" w:rsidR="001E1565" w:rsidRPr="00F86DA7" w:rsidRDefault="001E1565" w:rsidP="001E1565">
      <w:pPr>
        <w:spacing w:after="0" w:line="221" w:lineRule="exact"/>
        <w:rPr>
          <w:rFonts w:ascii="Bookman Old Style" w:eastAsia="Arial" w:hAnsi="Bookman Old Style" w:cs="Times New Roman"/>
          <w:sz w:val="16"/>
          <w:szCs w:val="16"/>
        </w:rPr>
      </w:pP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</w:r>
      <w:r w:rsidRPr="00F86DA7">
        <w:rPr>
          <w:rFonts w:ascii="Bookman Old Style" w:eastAsia="Arial" w:hAnsi="Bookman Old Style" w:cs="Times New Roman"/>
          <w:sz w:val="16"/>
          <w:szCs w:val="16"/>
        </w:rPr>
        <w:tab/>
        <w:t xml:space="preserve">z dnia </w:t>
      </w:r>
      <w:r w:rsidR="00AC75BB">
        <w:rPr>
          <w:rFonts w:ascii="Bookman Old Style" w:eastAsia="Arial" w:hAnsi="Bookman Old Style" w:cs="Times New Roman"/>
          <w:sz w:val="16"/>
          <w:szCs w:val="16"/>
        </w:rPr>
        <w:t>1</w:t>
      </w:r>
      <w:r w:rsidR="00D71D87">
        <w:rPr>
          <w:rFonts w:ascii="Bookman Old Style" w:eastAsia="Arial" w:hAnsi="Bookman Old Style" w:cs="Times New Roman"/>
          <w:sz w:val="16"/>
          <w:szCs w:val="16"/>
        </w:rPr>
        <w:t>4</w:t>
      </w:r>
      <w:r w:rsidR="00F9457D">
        <w:rPr>
          <w:rFonts w:ascii="Bookman Old Style" w:eastAsia="Arial" w:hAnsi="Bookman Old Style" w:cs="Times New Roman"/>
          <w:sz w:val="16"/>
          <w:szCs w:val="16"/>
        </w:rPr>
        <w:t xml:space="preserve"> </w:t>
      </w:r>
      <w:r w:rsidR="00785097">
        <w:rPr>
          <w:rFonts w:ascii="Bookman Old Style" w:eastAsia="Arial" w:hAnsi="Bookman Old Style" w:cs="Times New Roman"/>
          <w:sz w:val="16"/>
          <w:szCs w:val="16"/>
        </w:rPr>
        <w:t>lutego</w:t>
      </w:r>
      <w:r w:rsidR="00310953">
        <w:rPr>
          <w:rFonts w:ascii="Bookman Old Style" w:eastAsia="Arial" w:hAnsi="Bookman Old Style" w:cs="Times New Roman"/>
          <w:sz w:val="16"/>
          <w:szCs w:val="16"/>
        </w:rPr>
        <w:t xml:space="preserve"> 20</w:t>
      </w:r>
      <w:r w:rsidR="00B22B14">
        <w:rPr>
          <w:rFonts w:ascii="Bookman Old Style" w:eastAsia="Arial" w:hAnsi="Bookman Old Style" w:cs="Times New Roman"/>
          <w:sz w:val="16"/>
          <w:szCs w:val="16"/>
        </w:rPr>
        <w:t>22</w:t>
      </w:r>
      <w:r w:rsidR="00AC75BB">
        <w:rPr>
          <w:rFonts w:ascii="Bookman Old Style" w:eastAsia="Arial" w:hAnsi="Bookman Old Style" w:cs="Times New Roman"/>
          <w:sz w:val="16"/>
          <w:szCs w:val="16"/>
        </w:rPr>
        <w:t xml:space="preserve"> </w:t>
      </w:r>
      <w:r w:rsidRPr="00F86DA7">
        <w:rPr>
          <w:rFonts w:ascii="Bookman Old Style" w:eastAsia="Arial" w:hAnsi="Bookman Old Style" w:cs="Times New Roman"/>
          <w:sz w:val="16"/>
          <w:szCs w:val="16"/>
        </w:rPr>
        <w:t>r.</w:t>
      </w:r>
    </w:p>
    <w:p w14:paraId="4D396C46" w14:textId="77777777" w:rsidR="001E1565" w:rsidRPr="00F67A5B" w:rsidRDefault="001E1565" w:rsidP="001E1565">
      <w:pPr>
        <w:spacing w:after="0" w:line="221" w:lineRule="exact"/>
        <w:rPr>
          <w:rFonts w:ascii="Times New Roman" w:eastAsia="Arial" w:hAnsi="Times New Roman" w:cs="Times New Roman"/>
          <w:sz w:val="18"/>
          <w:szCs w:val="18"/>
        </w:rPr>
      </w:pPr>
    </w:p>
    <w:p w14:paraId="2EFBA88D" w14:textId="77777777" w:rsidR="001E1565" w:rsidRPr="00F67A5B" w:rsidRDefault="001E1565" w:rsidP="001E1565">
      <w:pPr>
        <w:spacing w:after="0" w:line="221" w:lineRule="exact"/>
        <w:rPr>
          <w:rFonts w:ascii="Times New Roman" w:eastAsia="Arial" w:hAnsi="Times New Roman" w:cs="Times New Roman"/>
          <w:sz w:val="18"/>
          <w:szCs w:val="18"/>
        </w:rPr>
      </w:pPr>
    </w:p>
    <w:p w14:paraId="077DEB03" w14:textId="77777777" w:rsidR="001E1565" w:rsidRPr="001A2163" w:rsidRDefault="001E1565" w:rsidP="001E1565">
      <w:pPr>
        <w:spacing w:before="230" w:after="0" w:line="240" w:lineRule="auto"/>
        <w:ind w:right="43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  <w:b/>
          <w:bCs/>
          <w:spacing w:val="70"/>
        </w:rPr>
        <w:t>REGULAMIN</w:t>
      </w:r>
    </w:p>
    <w:p w14:paraId="04AD9800" w14:textId="77777777" w:rsidR="001E1565" w:rsidRPr="001A2163" w:rsidRDefault="001E1565" w:rsidP="001E1565">
      <w:pPr>
        <w:spacing w:after="0" w:line="240" w:lineRule="exact"/>
        <w:jc w:val="center"/>
        <w:rPr>
          <w:rFonts w:ascii="Bookman Old Style" w:eastAsia="Arial" w:hAnsi="Bookman Old Style" w:cs="Times New Roman"/>
        </w:rPr>
      </w:pPr>
    </w:p>
    <w:p w14:paraId="12ACFD89" w14:textId="77777777" w:rsidR="001E1565" w:rsidRPr="001A2163" w:rsidRDefault="001E1565" w:rsidP="001E1565">
      <w:pPr>
        <w:spacing w:before="173" w:after="0" w:line="278" w:lineRule="exact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finansowania świadczeń z zakładowego funduszu świadczeń socjalnych w</w:t>
      </w:r>
      <w:r w:rsidR="00F86DA7" w:rsidRPr="001A2163">
        <w:rPr>
          <w:rFonts w:ascii="Bookman Old Style" w:eastAsia="Arial" w:hAnsi="Bookman Old Style" w:cs="Times New Roman"/>
        </w:rPr>
        <w:t> </w:t>
      </w:r>
      <w:r w:rsidRPr="001A2163">
        <w:rPr>
          <w:rFonts w:ascii="Bookman Old Style" w:eastAsia="Arial" w:hAnsi="Bookman Old Style" w:cs="Times New Roman"/>
        </w:rPr>
        <w:t>Kan</w:t>
      </w:r>
      <w:r w:rsidR="00310953">
        <w:rPr>
          <w:rFonts w:ascii="Bookman Old Style" w:eastAsia="Arial" w:hAnsi="Bookman Old Style" w:cs="Times New Roman"/>
        </w:rPr>
        <w:t>celarii Polskiej Akademii Nauk</w:t>
      </w:r>
    </w:p>
    <w:p w14:paraId="118739D4" w14:textId="77777777" w:rsidR="001E1565" w:rsidRPr="001A2163" w:rsidRDefault="001E1565" w:rsidP="009E3061">
      <w:pPr>
        <w:spacing w:after="0" w:line="240" w:lineRule="exact"/>
        <w:ind w:right="29"/>
        <w:rPr>
          <w:rFonts w:ascii="Bookman Old Style" w:eastAsia="Arial" w:hAnsi="Bookman Old Style" w:cs="Times New Roman"/>
        </w:rPr>
      </w:pPr>
    </w:p>
    <w:p w14:paraId="0BC23151" w14:textId="77777777" w:rsidR="00E7328F" w:rsidRDefault="00E7328F" w:rsidP="001E1565">
      <w:pPr>
        <w:spacing w:before="130" w:after="0" w:line="240" w:lineRule="auto"/>
        <w:ind w:right="29"/>
        <w:jc w:val="center"/>
        <w:rPr>
          <w:rFonts w:ascii="Bookman Old Style" w:eastAsia="Arial" w:hAnsi="Bookman Old Style" w:cs="Times New Roman"/>
          <w:b/>
          <w:bCs/>
        </w:rPr>
      </w:pPr>
    </w:p>
    <w:p w14:paraId="33EAA5DA" w14:textId="77777777" w:rsidR="001E1565" w:rsidRPr="001A2163" w:rsidRDefault="001E1565" w:rsidP="001E1565">
      <w:pPr>
        <w:spacing w:before="130" w:after="0" w:line="240" w:lineRule="auto"/>
        <w:ind w:right="29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  <w:b/>
          <w:bCs/>
        </w:rPr>
        <w:t>Rozdział I</w:t>
      </w:r>
    </w:p>
    <w:p w14:paraId="4BE9633A" w14:textId="77777777" w:rsidR="001E1565" w:rsidRPr="001A2163" w:rsidRDefault="001E1565" w:rsidP="001E1565">
      <w:pPr>
        <w:spacing w:before="29" w:after="0" w:line="240" w:lineRule="auto"/>
        <w:ind w:right="24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Postanowienia ogólne</w:t>
      </w:r>
    </w:p>
    <w:p w14:paraId="53908967" w14:textId="77777777" w:rsidR="001E1565" w:rsidRPr="001A2163" w:rsidRDefault="001E1565" w:rsidP="001E1565">
      <w:pPr>
        <w:spacing w:after="0" w:line="240" w:lineRule="exact"/>
        <w:ind w:right="58"/>
        <w:jc w:val="center"/>
        <w:rPr>
          <w:rFonts w:ascii="Bookman Old Style" w:eastAsia="Arial" w:hAnsi="Bookman Old Style" w:cs="Times New Roman"/>
        </w:rPr>
      </w:pPr>
    </w:p>
    <w:p w14:paraId="6AF40C62" w14:textId="77777777" w:rsidR="00CB5C5B" w:rsidRDefault="00CB5C5B" w:rsidP="00C45465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70"/>
        </w:rPr>
      </w:pPr>
    </w:p>
    <w:p w14:paraId="2F8BEEE2" w14:textId="77777777" w:rsidR="001E1565" w:rsidRPr="001A2163" w:rsidRDefault="001E1565" w:rsidP="00C45465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  <w:bCs/>
          <w:spacing w:val="70"/>
        </w:rPr>
        <w:t>§1</w:t>
      </w:r>
    </w:p>
    <w:p w14:paraId="26582181" w14:textId="2666EAC2" w:rsidR="001E1565" w:rsidRPr="001A2163" w:rsidRDefault="001E1565" w:rsidP="00402FA1">
      <w:pPr>
        <w:spacing w:before="240" w:after="0" w:line="269" w:lineRule="exact"/>
        <w:ind w:right="28"/>
        <w:jc w:val="both"/>
        <w:rPr>
          <w:rFonts w:ascii="Bookman Old Style" w:eastAsia="Arial" w:hAnsi="Bookman Old Style" w:cs="Times New Roman"/>
        </w:rPr>
      </w:pPr>
      <w:r w:rsidRPr="00924877">
        <w:rPr>
          <w:rFonts w:ascii="Bookman Old Style" w:eastAsia="Arial" w:hAnsi="Bookman Old Style" w:cs="Times New Roman"/>
        </w:rPr>
        <w:t>Zakładowy fundusz świadczeń socjalnych, zwany</w:t>
      </w:r>
      <w:r w:rsidR="00C36630" w:rsidRPr="00924877">
        <w:rPr>
          <w:rFonts w:ascii="Bookman Old Style" w:eastAsia="Arial" w:hAnsi="Bookman Old Style" w:cs="Times New Roman"/>
        </w:rPr>
        <w:t xml:space="preserve"> dalej "f</w:t>
      </w:r>
      <w:r w:rsidRPr="00924877">
        <w:rPr>
          <w:rFonts w:ascii="Bookman Old Style" w:eastAsia="Arial" w:hAnsi="Bookman Old Style" w:cs="Times New Roman"/>
        </w:rPr>
        <w:t>unduszem", tworzony na</w:t>
      </w:r>
      <w:r w:rsidR="005C296D" w:rsidRPr="00924877">
        <w:rPr>
          <w:rFonts w:ascii="Bookman Old Style" w:eastAsia="Arial" w:hAnsi="Bookman Old Style" w:cs="Times New Roman"/>
        </w:rPr>
        <w:t> </w:t>
      </w:r>
      <w:r w:rsidR="003A769B">
        <w:rPr>
          <w:rFonts w:ascii="Bookman Old Style" w:eastAsia="Arial" w:hAnsi="Bookman Old Style" w:cs="Times New Roman"/>
        </w:rPr>
        <w:t> </w:t>
      </w:r>
      <w:r w:rsidRPr="00924877">
        <w:rPr>
          <w:rFonts w:ascii="Bookman Old Style" w:eastAsia="Arial" w:hAnsi="Bookman Old Style" w:cs="Times New Roman"/>
        </w:rPr>
        <w:t xml:space="preserve">podstawie ustawy z dnia 4 marca 1994 r. o zakładowym funduszu świadczeń </w:t>
      </w:r>
      <w:r w:rsidRPr="00FD613D">
        <w:rPr>
          <w:rFonts w:ascii="Bookman Old Style" w:eastAsia="Arial" w:hAnsi="Bookman Old Style" w:cs="Times New Roman"/>
          <w:color w:val="000000" w:themeColor="text1"/>
        </w:rPr>
        <w:t>socjalnych (</w:t>
      </w:r>
      <w:r w:rsidR="000628C3" w:rsidRPr="00FD613D">
        <w:rPr>
          <w:rFonts w:ascii="Bookman Old Style" w:eastAsia="Arial" w:hAnsi="Bookman Old Style" w:cs="Times New Roman"/>
          <w:color w:val="000000" w:themeColor="text1"/>
        </w:rPr>
        <w:t xml:space="preserve">t.j. </w:t>
      </w:r>
      <w:r w:rsidRPr="00FD613D">
        <w:rPr>
          <w:rFonts w:ascii="Bookman Old Style" w:eastAsia="Arial" w:hAnsi="Bookman Old Style" w:cs="Times New Roman"/>
          <w:color w:val="000000" w:themeColor="text1"/>
        </w:rPr>
        <w:t>Dz.</w:t>
      </w:r>
      <w:r w:rsidR="00F9457D">
        <w:rPr>
          <w:rFonts w:ascii="Bookman Old Style" w:eastAsia="Arial" w:hAnsi="Bookman Old Style" w:cs="Times New Roman"/>
          <w:color w:val="000000" w:themeColor="text1"/>
        </w:rPr>
        <w:t xml:space="preserve"> </w:t>
      </w:r>
      <w:r w:rsidRPr="00FD613D">
        <w:rPr>
          <w:rFonts w:ascii="Bookman Old Style" w:eastAsia="Arial" w:hAnsi="Bookman Old Style" w:cs="Times New Roman"/>
          <w:color w:val="000000" w:themeColor="text1"/>
        </w:rPr>
        <w:t xml:space="preserve">U. </w:t>
      </w:r>
      <w:r w:rsidR="00B7032E" w:rsidRPr="00FD613D">
        <w:rPr>
          <w:rFonts w:ascii="Bookman Old Style" w:eastAsia="Arial" w:hAnsi="Bookman Old Style" w:cs="Times New Roman"/>
          <w:color w:val="000000" w:themeColor="text1"/>
        </w:rPr>
        <w:t xml:space="preserve">z </w:t>
      </w:r>
      <w:r w:rsidRPr="00FD613D">
        <w:rPr>
          <w:rFonts w:ascii="Bookman Old Style" w:eastAsia="Arial" w:hAnsi="Bookman Old Style" w:cs="Times New Roman"/>
          <w:color w:val="000000" w:themeColor="text1"/>
        </w:rPr>
        <w:t>2</w:t>
      </w:r>
      <w:r w:rsidR="000628C3" w:rsidRPr="00FD613D">
        <w:rPr>
          <w:rFonts w:ascii="Bookman Old Style" w:eastAsia="Arial" w:hAnsi="Bookman Old Style" w:cs="Times New Roman"/>
          <w:color w:val="000000" w:themeColor="text1"/>
        </w:rPr>
        <w:t>021</w:t>
      </w:r>
      <w:r w:rsidR="00B7032E" w:rsidRPr="00FD613D">
        <w:rPr>
          <w:rFonts w:ascii="Bookman Old Style" w:eastAsia="Arial" w:hAnsi="Bookman Old Style" w:cs="Times New Roman"/>
          <w:color w:val="000000" w:themeColor="text1"/>
        </w:rPr>
        <w:t xml:space="preserve"> r. poz. </w:t>
      </w:r>
      <w:r w:rsidR="00AB44E8" w:rsidRPr="00FD613D">
        <w:rPr>
          <w:rFonts w:ascii="Bookman Old Style" w:eastAsia="Arial" w:hAnsi="Bookman Old Style" w:cs="Times New Roman"/>
          <w:color w:val="000000" w:themeColor="text1"/>
        </w:rPr>
        <w:t>746</w:t>
      </w:r>
      <w:r w:rsidR="00352242">
        <w:rPr>
          <w:rFonts w:ascii="Bookman Old Style" w:eastAsia="Arial" w:hAnsi="Bookman Old Style" w:cs="Times New Roman"/>
          <w:color w:val="000000" w:themeColor="text1"/>
        </w:rPr>
        <w:t xml:space="preserve"> </w:t>
      </w:r>
      <w:r w:rsidR="008530DE" w:rsidRPr="00FD613D">
        <w:rPr>
          <w:rFonts w:ascii="Bookman Old Style" w:eastAsia="Arial" w:hAnsi="Bookman Old Style" w:cs="Times New Roman"/>
          <w:color w:val="000000" w:themeColor="text1"/>
        </w:rPr>
        <w:t>ze zm.</w:t>
      </w:r>
      <w:r w:rsidR="00352242">
        <w:rPr>
          <w:rFonts w:ascii="Bookman Old Style" w:eastAsia="Arial" w:hAnsi="Bookman Old Style" w:cs="Times New Roman"/>
          <w:color w:val="000000" w:themeColor="text1"/>
        </w:rPr>
        <w:t>, dalej jako: „ustawa”</w:t>
      </w:r>
      <w:r w:rsidR="00310953" w:rsidRPr="00FD613D">
        <w:rPr>
          <w:rFonts w:ascii="Bookman Old Style" w:eastAsia="Arial" w:hAnsi="Bookman Old Style" w:cs="Times New Roman"/>
          <w:color w:val="000000" w:themeColor="text1"/>
        </w:rPr>
        <w:t xml:space="preserve">) </w:t>
      </w:r>
      <w:r w:rsidR="00310953" w:rsidRPr="00924877">
        <w:rPr>
          <w:rFonts w:ascii="Bookman Old Style" w:eastAsia="Arial" w:hAnsi="Bookman Old Style" w:cs="Times New Roman"/>
        </w:rPr>
        <w:t xml:space="preserve">przeznacza się na </w:t>
      </w:r>
      <w:r w:rsidRPr="00924877">
        <w:rPr>
          <w:rFonts w:ascii="Bookman Old Style" w:eastAsia="Arial" w:hAnsi="Bookman Old Style" w:cs="Times New Roman"/>
        </w:rPr>
        <w:t>fina</w:t>
      </w:r>
      <w:r w:rsidR="00310953" w:rsidRPr="00924877">
        <w:rPr>
          <w:rFonts w:ascii="Bookman Old Style" w:eastAsia="Arial" w:hAnsi="Bookman Old Style" w:cs="Times New Roman"/>
        </w:rPr>
        <w:t xml:space="preserve">nsowanie działalności socjalnej organizowanej na rzecz osób </w:t>
      </w:r>
      <w:r w:rsidR="00924877" w:rsidRPr="00924877">
        <w:rPr>
          <w:rFonts w:ascii="Bookman Old Style" w:eastAsia="Arial" w:hAnsi="Bookman Old Style" w:cs="Times New Roman"/>
        </w:rPr>
        <w:t>uprawnionych do korzystania z f</w:t>
      </w:r>
      <w:r w:rsidR="00310953" w:rsidRPr="00924877">
        <w:rPr>
          <w:rFonts w:ascii="Bookman Old Style" w:eastAsia="Arial" w:hAnsi="Bookman Old Style" w:cs="Times New Roman"/>
        </w:rPr>
        <w:t>unduszu</w:t>
      </w:r>
      <w:r w:rsidR="00924877" w:rsidRPr="00924877">
        <w:rPr>
          <w:rFonts w:ascii="Bookman Old Style" w:eastAsia="Arial" w:hAnsi="Bookman Old Style" w:cs="Times New Roman"/>
        </w:rPr>
        <w:t xml:space="preserve"> w Polskiej Akademii Nauk</w:t>
      </w:r>
      <w:r w:rsidR="00747A99">
        <w:rPr>
          <w:rFonts w:ascii="Bookman Old Style" w:eastAsia="Arial" w:hAnsi="Bookman Old Style" w:cs="Times New Roman"/>
        </w:rPr>
        <w:t xml:space="preserve"> (dalej</w:t>
      </w:r>
      <w:r w:rsidR="00FD3DAA">
        <w:rPr>
          <w:rFonts w:ascii="Bookman Old Style" w:eastAsia="Arial" w:hAnsi="Bookman Old Style" w:cs="Times New Roman"/>
        </w:rPr>
        <w:t xml:space="preserve"> także jako:</w:t>
      </w:r>
      <w:r w:rsidR="00747A99">
        <w:rPr>
          <w:rFonts w:ascii="Bookman Old Style" w:eastAsia="Arial" w:hAnsi="Bookman Old Style" w:cs="Times New Roman"/>
        </w:rPr>
        <w:t xml:space="preserve"> </w:t>
      </w:r>
      <w:r w:rsidR="00352242">
        <w:rPr>
          <w:rFonts w:ascii="Bookman Old Style" w:eastAsia="Arial" w:hAnsi="Bookman Old Style" w:cs="Times New Roman"/>
        </w:rPr>
        <w:t>„</w:t>
      </w:r>
      <w:r w:rsidR="00747A99">
        <w:rPr>
          <w:rFonts w:ascii="Bookman Old Style" w:eastAsia="Arial" w:hAnsi="Bookman Old Style" w:cs="Times New Roman"/>
        </w:rPr>
        <w:t>PAN</w:t>
      </w:r>
      <w:r w:rsidR="00352242">
        <w:rPr>
          <w:rFonts w:ascii="Bookman Old Style" w:eastAsia="Arial" w:hAnsi="Bookman Old Style" w:cs="Times New Roman"/>
        </w:rPr>
        <w:t>”</w:t>
      </w:r>
      <w:r w:rsidR="00FD3DAA">
        <w:rPr>
          <w:rFonts w:ascii="Bookman Old Style" w:eastAsia="Arial" w:hAnsi="Bookman Old Style" w:cs="Times New Roman"/>
        </w:rPr>
        <w:t xml:space="preserve"> lub </w:t>
      </w:r>
      <w:r w:rsidR="00352242">
        <w:rPr>
          <w:rFonts w:ascii="Bookman Old Style" w:eastAsia="Arial" w:hAnsi="Bookman Old Style" w:cs="Times New Roman"/>
        </w:rPr>
        <w:t>„</w:t>
      </w:r>
      <w:r w:rsidR="00FD3DAA">
        <w:rPr>
          <w:rFonts w:ascii="Bookman Old Style" w:eastAsia="Arial" w:hAnsi="Bookman Old Style" w:cs="Times New Roman"/>
        </w:rPr>
        <w:t>Pożyczkodawca</w:t>
      </w:r>
      <w:r w:rsidR="00352242">
        <w:rPr>
          <w:rFonts w:ascii="Bookman Old Style" w:eastAsia="Arial" w:hAnsi="Bookman Old Style" w:cs="Times New Roman"/>
        </w:rPr>
        <w:t>”</w:t>
      </w:r>
      <w:r w:rsidR="00747A99">
        <w:rPr>
          <w:rFonts w:ascii="Bookman Old Style" w:eastAsia="Arial" w:hAnsi="Bookman Old Style" w:cs="Times New Roman"/>
        </w:rPr>
        <w:t>)</w:t>
      </w:r>
      <w:r w:rsidR="00924877" w:rsidRPr="00924877">
        <w:rPr>
          <w:rFonts w:ascii="Bookman Old Style" w:eastAsia="Arial" w:hAnsi="Bookman Old Style" w:cs="Times New Roman"/>
        </w:rPr>
        <w:t>.</w:t>
      </w:r>
    </w:p>
    <w:p w14:paraId="1E0A1DB1" w14:textId="77777777" w:rsidR="001E1565" w:rsidRPr="001A2163" w:rsidRDefault="001E1565" w:rsidP="00310953">
      <w:pPr>
        <w:spacing w:after="0" w:line="240" w:lineRule="exact"/>
        <w:ind w:right="24"/>
        <w:rPr>
          <w:rFonts w:ascii="Bookman Old Style" w:eastAsia="Arial" w:hAnsi="Bookman Old Style" w:cs="Times New Roman"/>
        </w:rPr>
      </w:pPr>
    </w:p>
    <w:p w14:paraId="0521E240" w14:textId="77777777" w:rsidR="001E1565" w:rsidRPr="001A2163" w:rsidRDefault="001E1565" w:rsidP="00C45465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70"/>
        </w:rPr>
      </w:pPr>
      <w:r w:rsidRPr="001A2163">
        <w:rPr>
          <w:rFonts w:ascii="Bookman Old Style" w:eastAsia="Arial" w:hAnsi="Bookman Old Style" w:cs="Times New Roman"/>
          <w:bCs/>
          <w:spacing w:val="70"/>
        </w:rPr>
        <w:t>§2</w:t>
      </w:r>
    </w:p>
    <w:p w14:paraId="7FF167A5" w14:textId="77777777" w:rsidR="009E3061" w:rsidRPr="001A2163" w:rsidRDefault="009E3061" w:rsidP="00402FA1">
      <w:pPr>
        <w:spacing w:before="82" w:after="0" w:line="240" w:lineRule="auto"/>
        <w:ind w:right="24"/>
        <w:jc w:val="center"/>
        <w:rPr>
          <w:rFonts w:ascii="Bookman Old Style" w:eastAsia="Times New Roman" w:hAnsi="Bookman Old Style" w:cs="Times New Roman"/>
        </w:rPr>
      </w:pPr>
    </w:p>
    <w:p w14:paraId="6B222032" w14:textId="77777777" w:rsidR="001E1565" w:rsidRPr="00FA4150" w:rsidRDefault="00C36630" w:rsidP="00402FA1">
      <w:pPr>
        <w:numPr>
          <w:ilvl w:val="0"/>
          <w:numId w:val="2"/>
        </w:numPr>
        <w:tabs>
          <w:tab w:val="left" w:pos="360"/>
        </w:tabs>
        <w:spacing w:after="0" w:line="269" w:lineRule="exact"/>
        <w:ind w:left="357" w:hanging="357"/>
        <w:jc w:val="both"/>
        <w:rPr>
          <w:rFonts w:ascii="Bookman Old Style" w:eastAsia="Arial" w:hAnsi="Bookman Old Style" w:cs="Times New Roman"/>
        </w:rPr>
      </w:pPr>
      <w:r w:rsidRPr="00FA4150">
        <w:rPr>
          <w:rFonts w:ascii="Bookman Old Style" w:eastAsia="Arial" w:hAnsi="Bookman Old Style" w:cs="Times New Roman"/>
        </w:rPr>
        <w:t>Fundusz tworzy się z corocznego o</w:t>
      </w:r>
      <w:r w:rsidR="00C92105">
        <w:rPr>
          <w:rFonts w:ascii="Bookman Old Style" w:eastAsia="Arial" w:hAnsi="Bookman Old Style" w:cs="Times New Roman"/>
        </w:rPr>
        <w:t>dpisu podstawowego, naliczanego</w:t>
      </w:r>
      <w:r w:rsidR="00C92105">
        <w:rPr>
          <w:rFonts w:ascii="Bookman Old Style" w:eastAsia="Arial" w:hAnsi="Bookman Old Style" w:cs="Times New Roman"/>
        </w:rPr>
        <w:br/>
      </w:r>
      <w:r w:rsidRPr="00FA4150">
        <w:rPr>
          <w:rFonts w:ascii="Bookman Old Style" w:eastAsia="Arial" w:hAnsi="Bookman Old Style" w:cs="Times New Roman"/>
        </w:rPr>
        <w:t>w stosunku do przeciętnej liczby zatrudnionych.</w:t>
      </w:r>
    </w:p>
    <w:p w14:paraId="173A16BA" w14:textId="77777777" w:rsidR="00C36630" w:rsidRPr="00C36630" w:rsidRDefault="00C36630" w:rsidP="00402FA1">
      <w:pPr>
        <w:numPr>
          <w:ilvl w:val="0"/>
          <w:numId w:val="2"/>
        </w:numPr>
        <w:tabs>
          <w:tab w:val="left" w:pos="360"/>
        </w:tabs>
        <w:spacing w:after="0" w:line="269" w:lineRule="exact"/>
        <w:ind w:left="357" w:hanging="357"/>
        <w:jc w:val="both"/>
        <w:rPr>
          <w:rFonts w:ascii="Bookman Old Style" w:eastAsia="Arial" w:hAnsi="Bookman Old Style" w:cs="Times New Roman"/>
        </w:rPr>
      </w:pPr>
      <w:r w:rsidRPr="00FA4150">
        <w:rPr>
          <w:rFonts w:ascii="Bookman Old Style" w:eastAsia="Arial" w:hAnsi="Bookman Old Style" w:cs="Times New Roman"/>
        </w:rPr>
        <w:t xml:space="preserve">Szczegółowe kierunki i proporcje podziału funduszu na poszczególne cele ustala się </w:t>
      </w:r>
      <w:r w:rsidR="00FD433D" w:rsidRPr="00FA4150">
        <w:rPr>
          <w:rFonts w:ascii="Bookman Old Style" w:eastAsia="Arial" w:hAnsi="Bookman Old Style" w:cs="Times New Roman"/>
        </w:rPr>
        <w:t>corocznie</w:t>
      </w:r>
      <w:r w:rsidR="00352242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w</w:t>
      </w:r>
      <w:r w:rsidR="00352242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preliminarzu wykorzystania funduszu,</w:t>
      </w:r>
      <w:r w:rsidR="00F543A4">
        <w:rPr>
          <w:rFonts w:ascii="Bookman Old Style" w:eastAsia="Arial" w:hAnsi="Bookman Old Style" w:cs="Times New Roman"/>
        </w:rPr>
        <w:t xml:space="preserve"> stanowiącym </w:t>
      </w:r>
      <w:r w:rsidR="00881A61">
        <w:rPr>
          <w:rFonts w:ascii="Bookman Old Style" w:eastAsia="Arial" w:hAnsi="Bookman Old Style" w:cs="Times New Roman"/>
        </w:rPr>
        <w:t>Z</w:t>
      </w:r>
      <w:r w:rsidR="00F543A4">
        <w:rPr>
          <w:rFonts w:ascii="Bookman Old Style" w:eastAsia="Arial" w:hAnsi="Bookman Old Style" w:cs="Times New Roman"/>
        </w:rPr>
        <w:t>ałącznik Nr 1 do R</w:t>
      </w:r>
      <w:r w:rsidRPr="001A2163">
        <w:rPr>
          <w:rFonts w:ascii="Bookman Old Style" w:eastAsia="Arial" w:hAnsi="Bookman Old Style" w:cs="Times New Roman"/>
        </w:rPr>
        <w:t>egulaminu.</w:t>
      </w:r>
    </w:p>
    <w:p w14:paraId="2A869B17" w14:textId="77777777" w:rsidR="001E1565" w:rsidRPr="001A2163" w:rsidRDefault="001E1565" w:rsidP="00402FA1">
      <w:pPr>
        <w:numPr>
          <w:ilvl w:val="0"/>
          <w:numId w:val="2"/>
        </w:numPr>
        <w:tabs>
          <w:tab w:val="left" w:pos="360"/>
        </w:tabs>
        <w:spacing w:after="0" w:line="269" w:lineRule="exact"/>
        <w:ind w:left="357" w:hanging="357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Ustalone w preliminarzu kwoty planowanych wydatków w ramach poszczególnych celów, rodzajów i form działalności socjalnej funduszu mogą w ciągu roku, w</w:t>
      </w:r>
      <w:r w:rsidR="005C296D" w:rsidRPr="001A2163">
        <w:rPr>
          <w:rFonts w:ascii="Bookman Old Style" w:eastAsia="Arial" w:hAnsi="Bookman Old Style" w:cs="Times New Roman"/>
        </w:rPr>
        <w:t> </w:t>
      </w:r>
      <w:r w:rsidRPr="001A2163">
        <w:rPr>
          <w:rFonts w:ascii="Bookman Old Style" w:eastAsia="Arial" w:hAnsi="Bookman Old Style" w:cs="Times New Roman"/>
        </w:rPr>
        <w:t>uzasadnionych przypadkach, ulegać przesunięciom. Decyzje o przemieszczeniu środków podejmuje Kanclerz PAN.</w:t>
      </w:r>
    </w:p>
    <w:p w14:paraId="08F879B5" w14:textId="27C81FCD" w:rsidR="001E1565" w:rsidRPr="00A23876" w:rsidRDefault="001E1565" w:rsidP="00402FA1">
      <w:pPr>
        <w:numPr>
          <w:ilvl w:val="0"/>
          <w:numId w:val="2"/>
        </w:numPr>
        <w:tabs>
          <w:tab w:val="left" w:pos="360"/>
        </w:tabs>
        <w:spacing w:after="0" w:line="269" w:lineRule="exact"/>
        <w:ind w:left="360" w:hanging="360"/>
        <w:jc w:val="both"/>
        <w:rPr>
          <w:rFonts w:ascii="Bookman Old Style" w:eastAsia="Arial" w:hAnsi="Bookman Old Style" w:cs="Times New Roman"/>
        </w:rPr>
      </w:pPr>
      <w:r w:rsidRPr="00A23876">
        <w:rPr>
          <w:rFonts w:ascii="Bookman Old Style" w:eastAsia="Arial" w:hAnsi="Bookman Old Style" w:cs="Times New Roman"/>
        </w:rPr>
        <w:t xml:space="preserve">Preliminarz, o którym mowa w ust. </w:t>
      </w:r>
      <w:r w:rsidR="000628C3" w:rsidRPr="00A23876">
        <w:rPr>
          <w:rFonts w:ascii="Bookman Old Style" w:eastAsia="Arial" w:hAnsi="Bookman Old Style" w:cs="Times New Roman"/>
        </w:rPr>
        <w:t>2</w:t>
      </w:r>
      <w:r w:rsidR="00636403" w:rsidRPr="00A23876">
        <w:rPr>
          <w:rFonts w:ascii="Bookman Old Style" w:eastAsia="Arial" w:hAnsi="Bookman Old Style" w:cs="Times New Roman"/>
        </w:rPr>
        <w:t>,</w:t>
      </w:r>
      <w:r w:rsidRPr="00A23876">
        <w:rPr>
          <w:rFonts w:ascii="Bookman Old Style" w:eastAsia="Arial" w:hAnsi="Bookman Old Style" w:cs="Times New Roman"/>
        </w:rPr>
        <w:t xml:space="preserve"> oraz </w:t>
      </w:r>
      <w:r w:rsidR="00881A61" w:rsidRPr="00A23876">
        <w:rPr>
          <w:rFonts w:ascii="Bookman Old Style" w:eastAsia="Arial" w:hAnsi="Bookman Old Style" w:cs="Times New Roman"/>
        </w:rPr>
        <w:t>T</w:t>
      </w:r>
      <w:r w:rsidRPr="00A23876">
        <w:rPr>
          <w:rFonts w:ascii="Bookman Old Style" w:eastAsia="Arial" w:hAnsi="Bookman Old Style" w:cs="Times New Roman"/>
        </w:rPr>
        <w:t>abel</w:t>
      </w:r>
      <w:r w:rsidR="00636403" w:rsidRPr="00A23876">
        <w:rPr>
          <w:rFonts w:ascii="Bookman Old Style" w:eastAsia="Arial" w:hAnsi="Bookman Old Style" w:cs="Times New Roman"/>
        </w:rPr>
        <w:t>a</w:t>
      </w:r>
      <w:r w:rsidRPr="00A23876">
        <w:rPr>
          <w:rFonts w:ascii="Bookman Old Style" w:eastAsia="Arial" w:hAnsi="Bookman Old Style" w:cs="Times New Roman"/>
        </w:rPr>
        <w:t xml:space="preserve"> do</w:t>
      </w:r>
      <w:r w:rsidR="00881A61" w:rsidRPr="00A23876">
        <w:rPr>
          <w:rFonts w:ascii="Bookman Old Style" w:eastAsia="Arial" w:hAnsi="Bookman Old Style" w:cs="Times New Roman"/>
        </w:rPr>
        <w:t>finansowań</w:t>
      </w:r>
      <w:r w:rsidR="00F543A4" w:rsidRPr="00A23876">
        <w:rPr>
          <w:rFonts w:ascii="Bookman Old Style" w:eastAsia="Arial" w:hAnsi="Bookman Old Style" w:cs="Times New Roman"/>
        </w:rPr>
        <w:t>, stanowiąc</w:t>
      </w:r>
      <w:r w:rsidR="00636403" w:rsidRPr="00A23876">
        <w:rPr>
          <w:rFonts w:ascii="Bookman Old Style" w:eastAsia="Arial" w:hAnsi="Bookman Old Style" w:cs="Times New Roman"/>
        </w:rPr>
        <w:t>a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881A61" w:rsidRPr="00A23876">
        <w:rPr>
          <w:rFonts w:ascii="Bookman Old Style" w:eastAsia="Arial" w:hAnsi="Bookman Old Style" w:cs="Times New Roman"/>
        </w:rPr>
        <w:t>Z</w:t>
      </w:r>
      <w:r w:rsidR="00F543A4" w:rsidRPr="00A23876">
        <w:rPr>
          <w:rFonts w:ascii="Bookman Old Style" w:eastAsia="Arial" w:hAnsi="Bookman Old Style" w:cs="Times New Roman"/>
        </w:rPr>
        <w:t>ałącznik nr 2 do R</w:t>
      </w:r>
      <w:r w:rsidRPr="00A23876">
        <w:rPr>
          <w:rFonts w:ascii="Bookman Old Style" w:eastAsia="Arial" w:hAnsi="Bookman Old Style" w:cs="Times New Roman"/>
        </w:rPr>
        <w:t>egulaminu, przygotowywan</w:t>
      </w:r>
      <w:r w:rsidR="00636403" w:rsidRPr="00A23876">
        <w:rPr>
          <w:rFonts w:ascii="Bookman Old Style" w:eastAsia="Arial" w:hAnsi="Bookman Old Style" w:cs="Times New Roman"/>
        </w:rPr>
        <w:t>e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636403" w:rsidRPr="00A23876">
        <w:rPr>
          <w:rFonts w:ascii="Bookman Old Style" w:eastAsia="Arial" w:hAnsi="Bookman Old Style" w:cs="Times New Roman"/>
        </w:rPr>
        <w:t>są</w:t>
      </w:r>
      <w:r w:rsidR="00352242">
        <w:rPr>
          <w:rFonts w:ascii="Bookman Old Style" w:eastAsia="Arial" w:hAnsi="Bookman Old Style" w:cs="Times New Roman"/>
        </w:rPr>
        <w:t xml:space="preserve"> </w:t>
      </w:r>
      <w:r w:rsidRPr="00A23876">
        <w:rPr>
          <w:rFonts w:ascii="Bookman Old Style" w:eastAsia="Arial" w:hAnsi="Bookman Old Style" w:cs="Times New Roman"/>
        </w:rPr>
        <w:t xml:space="preserve">corocznie przez </w:t>
      </w:r>
      <w:r w:rsidR="00C5595E" w:rsidRPr="00C5595E">
        <w:rPr>
          <w:rFonts w:ascii="Bookman Old Style" w:eastAsia="Arial" w:hAnsi="Bookman Old Style" w:cs="Times New Roman"/>
        </w:rPr>
        <w:t xml:space="preserve">osobę </w:t>
      </w:r>
      <w:r w:rsidR="00352242">
        <w:rPr>
          <w:rFonts w:ascii="Bookman Old Style" w:eastAsia="Arial" w:hAnsi="Bookman Old Style" w:cs="Times New Roman"/>
        </w:rPr>
        <w:t xml:space="preserve">kierującą </w:t>
      </w:r>
      <w:r w:rsidR="00FF0191">
        <w:rPr>
          <w:rFonts w:ascii="Bookman Old Style" w:eastAsia="Arial" w:hAnsi="Bookman Old Style" w:cs="Times New Roman"/>
        </w:rPr>
        <w:t>zespołem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C5595E" w:rsidRPr="00C5595E">
        <w:rPr>
          <w:rFonts w:ascii="Bookman Old Style" w:eastAsia="Arial" w:hAnsi="Bookman Old Style" w:cs="Times New Roman"/>
        </w:rPr>
        <w:t>właściw</w:t>
      </w:r>
      <w:r w:rsidR="00FF0191">
        <w:rPr>
          <w:rFonts w:ascii="Bookman Old Style" w:eastAsia="Arial" w:hAnsi="Bookman Old Style" w:cs="Times New Roman"/>
        </w:rPr>
        <w:t>ym</w:t>
      </w:r>
      <w:r w:rsidR="00C5595E" w:rsidRPr="00C5595E">
        <w:rPr>
          <w:rFonts w:ascii="Bookman Old Style" w:eastAsia="Arial" w:hAnsi="Bookman Old Style" w:cs="Times New Roman"/>
        </w:rPr>
        <w:t xml:space="preserve"> ds. pracowniczych</w:t>
      </w:r>
      <w:r w:rsidRPr="00C5595E">
        <w:rPr>
          <w:rFonts w:ascii="Bookman Old Style" w:eastAsia="Arial" w:hAnsi="Bookman Old Style" w:cs="Times New Roman"/>
        </w:rPr>
        <w:t>,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DE1F1E" w:rsidRPr="00A23876">
        <w:rPr>
          <w:rFonts w:ascii="Bookman Old Style" w:eastAsia="Arial" w:hAnsi="Bookman Old Style" w:cs="Times New Roman"/>
        </w:rPr>
        <w:t xml:space="preserve">zaś </w:t>
      </w:r>
      <w:r w:rsidRPr="00A23876">
        <w:rPr>
          <w:rFonts w:ascii="Bookman Old Style" w:eastAsia="Arial" w:hAnsi="Bookman Old Style" w:cs="Times New Roman"/>
        </w:rPr>
        <w:t>zatwierdza</w:t>
      </w:r>
      <w:r w:rsidR="0079688C" w:rsidRPr="00A23876">
        <w:rPr>
          <w:rFonts w:ascii="Bookman Old Style" w:eastAsia="Arial" w:hAnsi="Bookman Old Style" w:cs="Times New Roman"/>
        </w:rPr>
        <w:t>n</w:t>
      </w:r>
      <w:r w:rsidR="00636403" w:rsidRPr="00A23876">
        <w:rPr>
          <w:rFonts w:ascii="Bookman Old Style" w:eastAsia="Arial" w:hAnsi="Bookman Old Style" w:cs="Times New Roman"/>
        </w:rPr>
        <w:t>e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636403" w:rsidRPr="00A23876">
        <w:rPr>
          <w:rFonts w:ascii="Bookman Old Style" w:eastAsia="Arial" w:hAnsi="Bookman Old Style" w:cs="Times New Roman"/>
        </w:rPr>
        <w:t>są</w:t>
      </w:r>
      <w:r w:rsidRPr="00A23876">
        <w:rPr>
          <w:rFonts w:ascii="Bookman Old Style" w:eastAsia="Arial" w:hAnsi="Bookman Old Style" w:cs="Times New Roman"/>
        </w:rPr>
        <w:t xml:space="preserve"> </w:t>
      </w:r>
      <w:r w:rsidR="0079688C" w:rsidRPr="00A23876">
        <w:rPr>
          <w:rFonts w:ascii="Bookman Old Style" w:eastAsia="Arial" w:hAnsi="Bookman Old Style" w:cs="Times New Roman"/>
        </w:rPr>
        <w:t>przez</w:t>
      </w:r>
      <w:r w:rsidRPr="00A23876">
        <w:rPr>
          <w:rFonts w:ascii="Bookman Old Style" w:eastAsia="Arial" w:hAnsi="Bookman Old Style" w:cs="Times New Roman"/>
        </w:rPr>
        <w:t xml:space="preserve"> Kanclerz</w:t>
      </w:r>
      <w:r w:rsidR="00636403" w:rsidRPr="00A23876">
        <w:rPr>
          <w:rFonts w:ascii="Bookman Old Style" w:eastAsia="Arial" w:hAnsi="Bookman Old Style" w:cs="Times New Roman"/>
        </w:rPr>
        <w:t>a</w:t>
      </w:r>
      <w:r w:rsidRPr="00A23876">
        <w:rPr>
          <w:rFonts w:ascii="Bookman Old Style" w:eastAsia="Arial" w:hAnsi="Bookman Old Style" w:cs="Times New Roman"/>
        </w:rPr>
        <w:t xml:space="preserve"> PAN, po uprzednim zaopiniowaniu przez Komisję Socjalną.</w:t>
      </w:r>
    </w:p>
    <w:p w14:paraId="3F61B8A5" w14:textId="4378C653" w:rsidR="001E1565" w:rsidRPr="001A2163" w:rsidRDefault="001E1565" w:rsidP="00402FA1">
      <w:pPr>
        <w:numPr>
          <w:ilvl w:val="0"/>
          <w:numId w:val="2"/>
        </w:numPr>
        <w:tabs>
          <w:tab w:val="left" w:pos="360"/>
        </w:tabs>
        <w:spacing w:after="0" w:line="269" w:lineRule="exact"/>
        <w:ind w:left="360" w:hanging="360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Za zgodną z p</w:t>
      </w:r>
      <w:r w:rsidR="00F543A4">
        <w:rPr>
          <w:rFonts w:ascii="Bookman Old Style" w:eastAsia="Arial" w:hAnsi="Bookman Old Style" w:cs="Times New Roman"/>
        </w:rPr>
        <w:t>rzepisami ustawy i niniejszego R</w:t>
      </w:r>
      <w:r w:rsidRPr="001A2163">
        <w:rPr>
          <w:rFonts w:ascii="Bookman Old Style" w:eastAsia="Arial" w:hAnsi="Bookman Old Style" w:cs="Times New Roman"/>
        </w:rPr>
        <w:t>egulaminu realizację preliminarza wydatków odpowiedzialni są Kanclerz PAN oraz Główny Księgowy PAN.</w:t>
      </w:r>
    </w:p>
    <w:p w14:paraId="22F56C02" w14:textId="77777777" w:rsidR="00C92105" w:rsidRPr="004671A9" w:rsidRDefault="001E1565" w:rsidP="004671A9">
      <w:pPr>
        <w:numPr>
          <w:ilvl w:val="0"/>
          <w:numId w:val="2"/>
        </w:numPr>
        <w:tabs>
          <w:tab w:val="left" w:pos="360"/>
        </w:tabs>
        <w:spacing w:after="0" w:line="269" w:lineRule="exact"/>
        <w:ind w:left="360" w:hanging="360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Obsługą spraw socjalnych zajmuje się </w:t>
      </w:r>
      <w:r w:rsidR="008E3852" w:rsidRPr="008E3852">
        <w:rPr>
          <w:rFonts w:ascii="Bookman Old Style" w:eastAsia="Arial" w:hAnsi="Bookman Old Style" w:cs="Times New Roman"/>
        </w:rPr>
        <w:t>z</w:t>
      </w:r>
      <w:r w:rsidR="00C5595E" w:rsidRPr="008E3852">
        <w:rPr>
          <w:rFonts w:ascii="Bookman Old Style" w:eastAsia="Arial" w:hAnsi="Bookman Old Style" w:cs="Times New Roman"/>
        </w:rPr>
        <w:t>esp</w:t>
      </w:r>
      <w:r w:rsidR="008E3852" w:rsidRPr="008E3852">
        <w:rPr>
          <w:rFonts w:ascii="Bookman Old Style" w:eastAsia="Arial" w:hAnsi="Bookman Old Style" w:cs="Times New Roman"/>
        </w:rPr>
        <w:t>ół</w:t>
      </w:r>
      <w:r w:rsidR="00C5595E" w:rsidRPr="008E3852">
        <w:rPr>
          <w:rFonts w:ascii="Bookman Old Style" w:eastAsia="Arial" w:hAnsi="Bookman Old Style" w:cs="Times New Roman"/>
        </w:rPr>
        <w:t xml:space="preserve"> właściwy ds. pracowniczych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we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współpracy z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584CD7">
        <w:rPr>
          <w:rFonts w:ascii="Bookman Old Style" w:eastAsia="Arial" w:hAnsi="Bookman Old Style" w:cs="Times New Roman"/>
        </w:rPr>
        <w:t>zespołem właściwym ds. finansowo-księgowych</w:t>
      </w:r>
      <w:r w:rsidR="000057FB" w:rsidRPr="004671A9">
        <w:rPr>
          <w:rFonts w:ascii="Bookman Old Style" w:eastAsia="Arial" w:hAnsi="Bookman Old Style" w:cs="Times New Roman"/>
        </w:rPr>
        <w:t>.</w:t>
      </w:r>
    </w:p>
    <w:p w14:paraId="3C3D48F1" w14:textId="77777777" w:rsidR="000057FB" w:rsidRDefault="000057FB" w:rsidP="000057FB">
      <w:pPr>
        <w:tabs>
          <w:tab w:val="left" w:pos="360"/>
        </w:tabs>
        <w:spacing w:after="0" w:line="269" w:lineRule="exact"/>
        <w:jc w:val="both"/>
        <w:rPr>
          <w:rFonts w:ascii="Bookman Old Style" w:eastAsia="Arial" w:hAnsi="Bookman Old Style" w:cs="Times New Roman"/>
        </w:rPr>
      </w:pPr>
    </w:p>
    <w:p w14:paraId="16241294" w14:textId="77777777" w:rsidR="000057FB" w:rsidRPr="00C92105" w:rsidRDefault="000057FB" w:rsidP="000057FB">
      <w:pPr>
        <w:tabs>
          <w:tab w:val="left" w:pos="360"/>
        </w:tabs>
        <w:spacing w:after="0" w:line="269" w:lineRule="exact"/>
        <w:jc w:val="both"/>
        <w:rPr>
          <w:rFonts w:ascii="Bookman Old Style" w:eastAsia="Arial" w:hAnsi="Bookman Old Style" w:cs="Times New Roman"/>
        </w:rPr>
      </w:pPr>
    </w:p>
    <w:p w14:paraId="00E9871E" w14:textId="77777777" w:rsidR="00C92105" w:rsidRDefault="00C92105" w:rsidP="00402FA1">
      <w:pPr>
        <w:tabs>
          <w:tab w:val="left" w:pos="360"/>
        </w:tabs>
        <w:spacing w:after="0" w:line="274" w:lineRule="exact"/>
        <w:jc w:val="both"/>
        <w:rPr>
          <w:rFonts w:ascii="Bookman Old Style" w:eastAsia="Arial" w:hAnsi="Bookman Old Style" w:cs="Times New Roman"/>
        </w:rPr>
      </w:pPr>
    </w:p>
    <w:p w14:paraId="19F14B17" w14:textId="77777777" w:rsidR="00E7328F" w:rsidRPr="001A2163" w:rsidRDefault="00E7328F" w:rsidP="00402FA1">
      <w:pPr>
        <w:tabs>
          <w:tab w:val="left" w:pos="360"/>
        </w:tabs>
        <w:spacing w:after="0" w:line="274" w:lineRule="exact"/>
        <w:jc w:val="both"/>
        <w:rPr>
          <w:rFonts w:ascii="Bookman Old Style" w:eastAsia="Arial" w:hAnsi="Bookman Old Style" w:cs="Times New Roman"/>
        </w:rPr>
      </w:pPr>
    </w:p>
    <w:p w14:paraId="433CFFB1" w14:textId="553B88B2" w:rsidR="00080E93" w:rsidRDefault="001E1565" w:rsidP="00C45465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70"/>
        </w:rPr>
      </w:pPr>
      <w:r w:rsidRPr="001A2163">
        <w:rPr>
          <w:rFonts w:ascii="Bookman Old Style" w:eastAsia="Arial" w:hAnsi="Bookman Old Style" w:cs="Times New Roman"/>
          <w:bCs/>
          <w:spacing w:val="70"/>
        </w:rPr>
        <w:lastRenderedPageBreak/>
        <w:t>§3</w:t>
      </w:r>
    </w:p>
    <w:p w14:paraId="162A0CE2" w14:textId="77777777" w:rsidR="000057FB" w:rsidRDefault="000057FB" w:rsidP="00C45465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70"/>
        </w:rPr>
      </w:pPr>
    </w:p>
    <w:p w14:paraId="663CFCF0" w14:textId="77777777" w:rsidR="00F46E03" w:rsidRPr="00402FA1" w:rsidRDefault="00402FA1" w:rsidP="00402FA1">
      <w:pPr>
        <w:spacing w:before="58" w:after="0" w:line="269" w:lineRule="exact"/>
        <w:ind w:left="284" w:hanging="284"/>
        <w:jc w:val="both"/>
        <w:rPr>
          <w:rFonts w:ascii="Bookman Old Style" w:eastAsia="Arial" w:hAnsi="Bookman Old Style" w:cs="Times New Roman"/>
          <w:bCs/>
          <w:spacing w:val="70"/>
        </w:rPr>
      </w:pPr>
      <w:r>
        <w:rPr>
          <w:rFonts w:ascii="Bookman Old Style" w:eastAsia="Arial" w:hAnsi="Bookman Old Style" w:cs="Times New Roman"/>
        </w:rPr>
        <w:t xml:space="preserve">1. </w:t>
      </w:r>
      <w:r w:rsidR="00AB44E8">
        <w:rPr>
          <w:rFonts w:ascii="Bookman Old Style" w:eastAsia="Arial" w:hAnsi="Bookman Old Style" w:cs="Times New Roman"/>
        </w:rPr>
        <w:t>P</w:t>
      </w:r>
      <w:r w:rsidR="001E1565" w:rsidRPr="00402FA1">
        <w:rPr>
          <w:rFonts w:ascii="Bookman Old Style" w:eastAsia="Arial" w:hAnsi="Bookman Old Style" w:cs="Times New Roman"/>
        </w:rPr>
        <w:t>rzez pracowników Kancelarii PAN wybierana jest spośród nich Komisja Socjalna</w:t>
      </w:r>
      <w:r w:rsidR="000628C3">
        <w:rPr>
          <w:rFonts w:ascii="Bookman Old Style" w:eastAsia="Arial" w:hAnsi="Bookman Old Style" w:cs="Times New Roman"/>
        </w:rPr>
        <w:t>,</w:t>
      </w:r>
      <w:r w:rsidR="001E1565" w:rsidRPr="00402FA1">
        <w:rPr>
          <w:rFonts w:ascii="Bookman Old Style" w:eastAsia="Arial" w:hAnsi="Bookman Old Style" w:cs="Times New Roman"/>
        </w:rPr>
        <w:t xml:space="preserve"> licząca pięć osób, jako reprezentant interesów całej załogi. Działalność Komisji Socjalnej nie podlega kadencyjności. W przypadku, gdyby skład Komisji Socjalnej uległ zmniejszeniu, pracownicy Kancelarii PAN dokonują wyborów uzupełniających.</w:t>
      </w:r>
    </w:p>
    <w:p w14:paraId="4CC05DED" w14:textId="77777777" w:rsidR="001E1565" w:rsidRPr="001A2163" w:rsidRDefault="00402FA1" w:rsidP="00402FA1">
      <w:pPr>
        <w:tabs>
          <w:tab w:val="left" w:pos="730"/>
        </w:tabs>
        <w:spacing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 xml:space="preserve">2. </w:t>
      </w:r>
      <w:r w:rsidR="001E1565" w:rsidRPr="001A2163">
        <w:rPr>
          <w:rFonts w:ascii="Bookman Old Style" w:eastAsia="Arial" w:hAnsi="Bookman Old Style" w:cs="Times New Roman"/>
        </w:rPr>
        <w:t>Do zadań Komisji Socjalnej należy:</w:t>
      </w:r>
    </w:p>
    <w:p w14:paraId="0AE025AB" w14:textId="77777777" w:rsidR="001E1565" w:rsidRPr="00FB56F0" w:rsidRDefault="00387794" w:rsidP="00EF3874">
      <w:pPr>
        <w:pStyle w:val="Akapitzlist"/>
        <w:numPr>
          <w:ilvl w:val="0"/>
          <w:numId w:val="37"/>
        </w:numPr>
        <w:tabs>
          <w:tab w:val="left" w:pos="1459"/>
        </w:tabs>
        <w:spacing w:after="0" w:line="269" w:lineRule="exact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opiniowanie treści R</w:t>
      </w:r>
      <w:r w:rsidR="001E1565" w:rsidRPr="00FB56F0">
        <w:rPr>
          <w:rFonts w:ascii="Bookman Old Style" w:eastAsia="Arial" w:hAnsi="Bookman Old Style" w:cs="Times New Roman"/>
        </w:rPr>
        <w:t xml:space="preserve">egulaminu </w:t>
      </w:r>
      <w:r w:rsidR="00AB44E8">
        <w:rPr>
          <w:rFonts w:ascii="Bookman Old Style" w:eastAsia="Arial" w:hAnsi="Bookman Old Style" w:cs="Times New Roman"/>
        </w:rPr>
        <w:t>finansowania świadczeń z zakładowego funduszu świadczeń socjalnych w Kancelarii Polskiej Akademii Nauk,</w:t>
      </w:r>
    </w:p>
    <w:p w14:paraId="5411B90F" w14:textId="77777777" w:rsidR="001E1565" w:rsidRPr="00FB56F0" w:rsidRDefault="00F4167F" w:rsidP="00FB56F0">
      <w:pPr>
        <w:pStyle w:val="Akapitzlist"/>
        <w:numPr>
          <w:ilvl w:val="0"/>
          <w:numId w:val="37"/>
        </w:numPr>
        <w:tabs>
          <w:tab w:val="left" w:pos="1459"/>
        </w:tabs>
        <w:spacing w:after="0" w:line="269" w:lineRule="exact"/>
        <w:jc w:val="both"/>
        <w:rPr>
          <w:rFonts w:ascii="Bookman Old Style" w:eastAsia="Arial" w:hAnsi="Bookman Old Style" w:cs="Times New Roman"/>
        </w:rPr>
      </w:pPr>
      <w:r w:rsidRPr="00FB56F0">
        <w:rPr>
          <w:rFonts w:ascii="Bookman Old Style" w:eastAsia="Arial" w:hAnsi="Bookman Old Style" w:cs="Times New Roman"/>
        </w:rPr>
        <w:t>coroczne opiniowanie preliminarza wydatków oraz tabeli dopłat do wypoczynku,</w:t>
      </w:r>
    </w:p>
    <w:p w14:paraId="46F5472C" w14:textId="77777777" w:rsidR="001E1565" w:rsidRPr="00FB56F0" w:rsidRDefault="001E1565" w:rsidP="00FB56F0">
      <w:pPr>
        <w:pStyle w:val="Akapitzlist"/>
        <w:numPr>
          <w:ilvl w:val="0"/>
          <w:numId w:val="37"/>
        </w:numPr>
        <w:tabs>
          <w:tab w:val="left" w:pos="1459"/>
        </w:tabs>
        <w:spacing w:after="0" w:line="269" w:lineRule="exact"/>
        <w:jc w:val="both"/>
        <w:rPr>
          <w:rFonts w:ascii="Bookman Old Style" w:eastAsia="Arial" w:hAnsi="Bookman Old Style" w:cs="Times New Roman"/>
        </w:rPr>
      </w:pPr>
      <w:r w:rsidRPr="00FB56F0">
        <w:rPr>
          <w:rFonts w:ascii="Bookman Old Style" w:eastAsia="Arial" w:hAnsi="Bookman Old Style" w:cs="Times New Roman"/>
        </w:rPr>
        <w:t>opiniowanie podań o zapomogi oraz wniosków o pożyczki na cele mieszkaniowe z</w:t>
      </w:r>
      <w:r w:rsidR="00352242">
        <w:rPr>
          <w:rFonts w:ascii="Bookman Old Style" w:eastAsia="Arial" w:hAnsi="Bookman Old Style" w:cs="Times New Roman"/>
        </w:rPr>
        <w:t xml:space="preserve"> </w:t>
      </w:r>
      <w:r w:rsidRPr="00FB56F0">
        <w:rPr>
          <w:rFonts w:ascii="Bookman Old Style" w:eastAsia="Arial" w:hAnsi="Bookman Old Style" w:cs="Times New Roman"/>
        </w:rPr>
        <w:t>funduszu,</w:t>
      </w:r>
    </w:p>
    <w:p w14:paraId="4AB82AD7" w14:textId="14DD5E8F" w:rsidR="00613D36" w:rsidRPr="00FB56F0" w:rsidRDefault="00613D36" w:rsidP="00FB56F0">
      <w:pPr>
        <w:pStyle w:val="Akapitzlist"/>
        <w:numPr>
          <w:ilvl w:val="0"/>
          <w:numId w:val="37"/>
        </w:numPr>
        <w:tabs>
          <w:tab w:val="left" w:pos="1459"/>
        </w:tabs>
        <w:spacing w:after="0" w:line="269" w:lineRule="exact"/>
        <w:jc w:val="both"/>
        <w:rPr>
          <w:rFonts w:ascii="Bookman Old Style" w:eastAsia="Arial" w:hAnsi="Bookman Old Style" w:cs="Times New Roman"/>
        </w:rPr>
      </w:pPr>
      <w:r w:rsidRPr="00FB56F0">
        <w:rPr>
          <w:rFonts w:ascii="Bookman Old Style" w:eastAsia="Arial" w:hAnsi="Bookman Old Style" w:cs="Times New Roman"/>
        </w:rPr>
        <w:t>opiniowanie spraw spornych w zakresie działalności socjalnej, dotyczących wniosków</w:t>
      </w:r>
      <w:r w:rsidR="00352242">
        <w:rPr>
          <w:rFonts w:ascii="Bookman Old Style" w:eastAsia="Arial" w:hAnsi="Bookman Old Style" w:cs="Times New Roman"/>
        </w:rPr>
        <w:t xml:space="preserve"> </w:t>
      </w:r>
      <w:r w:rsidRPr="00FB56F0">
        <w:rPr>
          <w:rFonts w:ascii="Bookman Old Style" w:eastAsia="Arial" w:hAnsi="Bookman Old Style" w:cs="Times New Roman"/>
        </w:rPr>
        <w:t>w</w:t>
      </w:r>
      <w:r w:rsidR="00352242">
        <w:rPr>
          <w:rFonts w:ascii="Bookman Old Style" w:eastAsia="Arial" w:hAnsi="Bookman Old Style" w:cs="Times New Roman"/>
        </w:rPr>
        <w:t xml:space="preserve"> </w:t>
      </w:r>
      <w:r w:rsidRPr="00FB56F0">
        <w:rPr>
          <w:rFonts w:ascii="Bookman Old Style" w:eastAsia="Arial" w:hAnsi="Bookman Old Style" w:cs="Times New Roman"/>
        </w:rPr>
        <w:t>sprawie ograniczenia lub</w:t>
      </w:r>
      <w:r w:rsidRPr="0065738D">
        <w:rPr>
          <w:rFonts w:ascii="Bookman Old Style" w:eastAsia="Arial" w:hAnsi="Bookman Old Style" w:cs="Times New Roman"/>
        </w:rPr>
        <w:t xml:space="preserve"> odmowy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AB44E8">
        <w:rPr>
          <w:rFonts w:ascii="Bookman Old Style" w:eastAsia="Arial" w:hAnsi="Bookman Old Style" w:cs="Times New Roman"/>
        </w:rPr>
        <w:t xml:space="preserve">przyznania </w:t>
      </w:r>
      <w:r w:rsidRPr="00FB56F0">
        <w:rPr>
          <w:rFonts w:ascii="Bookman Old Style" w:eastAsia="Arial" w:hAnsi="Bookman Old Style" w:cs="Times New Roman"/>
        </w:rPr>
        <w:t>niektórych świadczeń socjalnych, bądź przesunięcia środków w</w:t>
      </w:r>
      <w:r w:rsidR="004513FD" w:rsidRPr="00FB56F0">
        <w:rPr>
          <w:rFonts w:ascii="Bookman Old Style" w:eastAsia="Arial" w:hAnsi="Bookman Old Style" w:cs="Times New Roman"/>
        </w:rPr>
        <w:t> </w:t>
      </w:r>
      <w:r w:rsidRPr="00FB56F0">
        <w:rPr>
          <w:rFonts w:ascii="Bookman Old Style" w:eastAsia="Arial" w:hAnsi="Bookman Old Style" w:cs="Times New Roman"/>
        </w:rPr>
        <w:t>poszczególnych pozycjach preliminarza.</w:t>
      </w:r>
    </w:p>
    <w:p w14:paraId="16505B5E" w14:textId="77777777" w:rsidR="001E1565" w:rsidRPr="001A2163" w:rsidRDefault="001E1565" w:rsidP="000628C3">
      <w:pPr>
        <w:spacing w:after="0" w:line="274" w:lineRule="exact"/>
        <w:jc w:val="both"/>
        <w:rPr>
          <w:rFonts w:ascii="Bookman Old Style" w:eastAsia="Arial" w:hAnsi="Bookman Old Style" w:cs="Times New Roman"/>
        </w:rPr>
      </w:pPr>
    </w:p>
    <w:p w14:paraId="2E435400" w14:textId="77777777" w:rsidR="00F9457D" w:rsidRDefault="00F9457D" w:rsidP="00C45465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70"/>
        </w:rPr>
      </w:pPr>
    </w:p>
    <w:p w14:paraId="29A9130F" w14:textId="67F7F372" w:rsidR="001E1565" w:rsidRDefault="001E1565" w:rsidP="00C45465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70"/>
        </w:rPr>
      </w:pPr>
      <w:r w:rsidRPr="001A2163">
        <w:rPr>
          <w:rFonts w:ascii="Bookman Old Style" w:eastAsia="Arial" w:hAnsi="Bookman Old Style" w:cs="Times New Roman"/>
          <w:bCs/>
          <w:spacing w:val="70"/>
        </w:rPr>
        <w:t>§4</w:t>
      </w:r>
    </w:p>
    <w:p w14:paraId="564CF366" w14:textId="77777777" w:rsidR="002A6DA7" w:rsidRPr="001A2163" w:rsidRDefault="002A6DA7" w:rsidP="005C296D">
      <w:pPr>
        <w:spacing w:before="62" w:after="0" w:line="240" w:lineRule="auto"/>
        <w:ind w:right="29"/>
        <w:jc w:val="center"/>
        <w:rPr>
          <w:rFonts w:ascii="Bookman Old Style" w:eastAsia="Arial" w:hAnsi="Bookman Old Style" w:cs="Times New Roman"/>
        </w:rPr>
      </w:pPr>
    </w:p>
    <w:p w14:paraId="61227ECC" w14:textId="3CE205A9" w:rsidR="001E1565" w:rsidRPr="001A2163" w:rsidRDefault="005F4F6F" w:rsidP="0082165B">
      <w:pPr>
        <w:spacing w:after="0" w:line="274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980CA3">
        <w:rPr>
          <w:rFonts w:ascii="Bookman Old Style" w:eastAsia="Arial" w:hAnsi="Bookman Old Style" w:cs="Times New Roman"/>
        </w:rPr>
        <w:t>1. Do korzystania ze świadczeń funduszu uprawnieni są p</w:t>
      </w:r>
      <w:r w:rsidR="00FA4150" w:rsidRPr="00980CA3">
        <w:rPr>
          <w:rFonts w:ascii="Bookman Old Style" w:eastAsia="Arial" w:hAnsi="Bookman Old Style" w:cs="Times New Roman"/>
        </w:rPr>
        <w:t xml:space="preserve">racownicy Kancelarii PAN </w:t>
      </w:r>
      <w:r w:rsidR="00352242">
        <w:rPr>
          <w:rFonts w:ascii="Bookman Old Style" w:eastAsia="Arial" w:hAnsi="Bookman Old Style" w:cs="Times New Roman"/>
        </w:rPr>
        <w:t>i</w:t>
      </w:r>
      <w:r w:rsidR="00352242" w:rsidRPr="00980CA3">
        <w:rPr>
          <w:rFonts w:ascii="Bookman Old Style" w:eastAsia="Arial" w:hAnsi="Bookman Old Style" w:cs="Times New Roman"/>
        </w:rPr>
        <w:t xml:space="preserve"> </w:t>
      </w:r>
      <w:r w:rsidRPr="00980CA3">
        <w:rPr>
          <w:rFonts w:ascii="Bookman Old Style" w:eastAsia="Arial" w:hAnsi="Bookman Old Style" w:cs="Times New Roman"/>
        </w:rPr>
        <w:t>ich rodzin</w:t>
      </w:r>
      <w:r w:rsidR="00D90CB5">
        <w:rPr>
          <w:rFonts w:ascii="Bookman Old Style" w:eastAsia="Arial" w:hAnsi="Bookman Old Style" w:cs="Times New Roman"/>
        </w:rPr>
        <w:t>y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F30C3C" w:rsidRPr="00980CA3">
        <w:rPr>
          <w:rFonts w:ascii="Bookman Old Style" w:eastAsia="Arial" w:hAnsi="Bookman Old Style" w:cs="Times New Roman"/>
        </w:rPr>
        <w:t xml:space="preserve">oraz emeryci i </w:t>
      </w:r>
      <w:r w:rsidR="00F30C3C" w:rsidRPr="00940BB4">
        <w:rPr>
          <w:rFonts w:ascii="Bookman Old Style" w:eastAsia="Arial" w:hAnsi="Bookman Old Style" w:cs="Times New Roman"/>
          <w:color w:val="000000" w:themeColor="text1"/>
        </w:rPr>
        <w:t xml:space="preserve">renciści </w:t>
      </w:r>
      <w:r w:rsidR="00A620F1">
        <w:rPr>
          <w:rFonts w:ascii="Bookman Old Style" w:eastAsia="Arial" w:hAnsi="Bookman Old Style" w:cs="Times New Roman"/>
          <w:color w:val="000000" w:themeColor="text1"/>
        </w:rPr>
        <w:t>(</w:t>
      </w:r>
      <w:r w:rsidR="00AC2EBA" w:rsidRPr="00940BB4">
        <w:rPr>
          <w:rFonts w:ascii="Bookman Old Style" w:eastAsia="Arial" w:hAnsi="Bookman Old Style" w:cs="Times New Roman"/>
          <w:color w:val="000000" w:themeColor="text1"/>
        </w:rPr>
        <w:t>tj.</w:t>
      </w:r>
      <w:r w:rsidR="00352242">
        <w:rPr>
          <w:rFonts w:ascii="Bookman Old Style" w:eastAsia="Arial" w:hAnsi="Bookman Old Style" w:cs="Times New Roman"/>
          <w:color w:val="000000" w:themeColor="text1"/>
        </w:rPr>
        <w:t xml:space="preserve"> </w:t>
      </w:r>
      <w:r w:rsidR="00F30C3C" w:rsidRPr="00980CA3">
        <w:rPr>
          <w:rFonts w:ascii="Bookman Old Style" w:eastAsia="Arial" w:hAnsi="Bookman Old Style" w:cs="Times New Roman"/>
        </w:rPr>
        <w:t>byli pracownicy Kancelarii</w:t>
      </w:r>
      <w:r w:rsidR="00DE1F1E">
        <w:rPr>
          <w:rFonts w:ascii="Bookman Old Style" w:eastAsia="Arial" w:hAnsi="Bookman Old Style" w:cs="Times New Roman"/>
        </w:rPr>
        <w:t xml:space="preserve">, </w:t>
      </w:r>
      <w:r w:rsidR="00394A53">
        <w:rPr>
          <w:rFonts w:ascii="Bookman Old Style" w:eastAsia="Arial" w:hAnsi="Bookman Old Style" w:cs="Times New Roman"/>
        </w:rPr>
        <w:t xml:space="preserve">               </w:t>
      </w:r>
      <w:r w:rsidR="00DE1F1E">
        <w:rPr>
          <w:rFonts w:ascii="Bookman Old Style" w:eastAsia="Arial" w:hAnsi="Bookman Old Style" w:cs="Times New Roman"/>
        </w:rPr>
        <w:t>z zastrzeżeniem ust. 3)</w:t>
      </w:r>
      <w:r w:rsidR="00F30C3C" w:rsidRPr="00980CA3">
        <w:rPr>
          <w:rFonts w:ascii="Bookman Old Style" w:eastAsia="Arial" w:hAnsi="Bookman Old Style" w:cs="Times New Roman"/>
        </w:rPr>
        <w:t xml:space="preserve"> i ich rodzin</w:t>
      </w:r>
      <w:r w:rsidR="00D90CB5">
        <w:rPr>
          <w:rFonts w:ascii="Bookman Old Style" w:eastAsia="Arial" w:hAnsi="Bookman Old Style" w:cs="Times New Roman"/>
        </w:rPr>
        <w:t>y</w:t>
      </w:r>
      <w:r w:rsidR="00C167B4">
        <w:rPr>
          <w:rFonts w:ascii="Bookman Old Style" w:eastAsia="Arial" w:hAnsi="Bookman Old Style" w:cs="Times New Roman"/>
        </w:rPr>
        <w:t>.</w:t>
      </w:r>
    </w:p>
    <w:p w14:paraId="036743C9" w14:textId="77777777" w:rsidR="001E1565" w:rsidRPr="001A2163" w:rsidRDefault="001E1565" w:rsidP="0082165B">
      <w:pPr>
        <w:tabs>
          <w:tab w:val="left" w:pos="284"/>
        </w:tabs>
        <w:spacing w:after="0" w:line="274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2.</w:t>
      </w:r>
      <w:r w:rsidRPr="001A2163">
        <w:rPr>
          <w:rFonts w:ascii="Bookman Old Style" w:eastAsia="Arial" w:hAnsi="Bookman Old Style" w:cs="Times New Roman"/>
        </w:rPr>
        <w:tab/>
        <w:t>Do członków rodzin pracowników, emerytów i rencistów, o których mowa w</w:t>
      </w:r>
      <w:r w:rsidR="004513FD">
        <w:rPr>
          <w:rFonts w:ascii="Bookman Old Style" w:eastAsia="Arial" w:hAnsi="Bookman Old Style" w:cs="Times New Roman"/>
        </w:rPr>
        <w:t> </w:t>
      </w:r>
      <w:r w:rsidR="00A620F1">
        <w:rPr>
          <w:rFonts w:ascii="Bookman Old Style" w:eastAsia="Arial" w:hAnsi="Bookman Old Style" w:cs="Times New Roman"/>
        </w:rPr>
        <w:t>ust. 1</w:t>
      </w:r>
      <w:r w:rsidR="00111F02">
        <w:rPr>
          <w:rFonts w:ascii="Bookman Old Style" w:eastAsia="Arial" w:hAnsi="Bookman Old Style" w:cs="Times New Roman"/>
        </w:rPr>
        <w:t>,</w:t>
      </w:r>
      <w:r w:rsidRPr="001A2163">
        <w:rPr>
          <w:rFonts w:ascii="Bookman Old Style" w:eastAsia="Arial" w:hAnsi="Bookman Old Style" w:cs="Times New Roman"/>
        </w:rPr>
        <w:t xml:space="preserve"> uprawnionych do świadczeń z funduszu zalicza się:</w:t>
      </w:r>
    </w:p>
    <w:p w14:paraId="2BA02A2C" w14:textId="77777777" w:rsidR="001E1565" w:rsidRPr="001A2163" w:rsidRDefault="001E1565" w:rsidP="000628C3">
      <w:pPr>
        <w:numPr>
          <w:ilvl w:val="0"/>
          <w:numId w:val="8"/>
        </w:numPr>
        <w:tabs>
          <w:tab w:val="left" w:pos="595"/>
        </w:tabs>
        <w:spacing w:after="0" w:line="274" w:lineRule="exact"/>
        <w:ind w:left="595" w:right="-1" w:hanging="326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współmałżonków, pozostających na wyłącznym </w:t>
      </w:r>
      <w:r w:rsidR="00C6178B">
        <w:rPr>
          <w:rFonts w:ascii="Bookman Old Style" w:eastAsia="Arial" w:hAnsi="Bookman Old Style" w:cs="Times New Roman"/>
        </w:rPr>
        <w:t xml:space="preserve">utrzymaniu </w:t>
      </w:r>
      <w:r w:rsidRPr="001A2163">
        <w:rPr>
          <w:rFonts w:ascii="Bookman Old Style" w:eastAsia="Arial" w:hAnsi="Bookman Old Style" w:cs="Times New Roman"/>
        </w:rPr>
        <w:t>pracownika, emeryta lub rencisty,</w:t>
      </w:r>
    </w:p>
    <w:p w14:paraId="3A7E9DA5" w14:textId="77777777" w:rsidR="002A6DA7" w:rsidRDefault="001E1565" w:rsidP="0089509A">
      <w:pPr>
        <w:numPr>
          <w:ilvl w:val="0"/>
          <w:numId w:val="8"/>
        </w:numPr>
        <w:tabs>
          <w:tab w:val="left" w:pos="595"/>
        </w:tabs>
        <w:spacing w:before="5" w:after="0" w:line="274" w:lineRule="exact"/>
        <w:ind w:left="595" w:hanging="326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dzieci własne, przysposobione, pasierbów oraz pozostające na wychowaniu osoby uprawnionej - od urodzenia do czasu ukończenia przez nie nauki, nie dłużej jednak niż do ukończenia 18 roku życia</w:t>
      </w:r>
      <w:r w:rsidR="0089509A">
        <w:rPr>
          <w:rFonts w:ascii="Bookman Old Style" w:eastAsia="Arial" w:hAnsi="Bookman Old Style" w:cs="Times New Roman"/>
        </w:rPr>
        <w:t>.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CB2862" w:rsidRPr="0089509A">
        <w:rPr>
          <w:rFonts w:ascii="Bookman Old Style" w:eastAsia="Arial" w:hAnsi="Bookman Old Style" w:cs="Times New Roman"/>
        </w:rPr>
        <w:t>Ograniczenie wiekowe nie dotyczy dzieci pozostających na utrzymaniu rodziców,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CB2862" w:rsidRPr="0089509A">
        <w:rPr>
          <w:rFonts w:ascii="Bookman Old Style" w:eastAsia="Arial" w:hAnsi="Bookman Old Style" w:cs="Times New Roman"/>
        </w:rPr>
        <w:t>w stosunku do których orzeczono stopień niepełnosprawności – uprawnienie do świadczeń przysługuje im bez względu na wiek, pod warunkiem, że nie zawarły związku małżeńskiego.</w:t>
      </w:r>
    </w:p>
    <w:p w14:paraId="26729D9B" w14:textId="243D2C32" w:rsidR="002A6DA7" w:rsidRPr="002A6DA7" w:rsidRDefault="002A6DA7" w:rsidP="00275AE4">
      <w:pPr>
        <w:tabs>
          <w:tab w:val="left" w:pos="595"/>
        </w:tabs>
        <w:spacing w:before="5" w:after="0" w:line="274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980CA3">
        <w:rPr>
          <w:rFonts w:ascii="Bookman Old Style" w:eastAsia="Arial" w:hAnsi="Bookman Old Style" w:cs="Times New Roman"/>
        </w:rPr>
        <w:t>3. Za emeryta lub rencistę uznaje się takie osoby, dla których Kancelaria PAN</w:t>
      </w:r>
      <w:r w:rsidR="00352242">
        <w:rPr>
          <w:rFonts w:ascii="Bookman Old Style" w:eastAsia="Arial" w:hAnsi="Bookman Old Style" w:cs="Times New Roman"/>
        </w:rPr>
        <w:t xml:space="preserve"> </w:t>
      </w:r>
      <w:r w:rsidRPr="00980CA3">
        <w:rPr>
          <w:rFonts w:ascii="Bookman Old Style" w:eastAsia="Arial" w:hAnsi="Bookman Old Style" w:cs="Times New Roman"/>
        </w:rPr>
        <w:t>był</w:t>
      </w:r>
      <w:r w:rsidR="000628C3">
        <w:rPr>
          <w:rFonts w:ascii="Bookman Old Style" w:eastAsia="Arial" w:hAnsi="Bookman Old Style" w:cs="Times New Roman"/>
        </w:rPr>
        <w:t>a</w:t>
      </w:r>
      <w:r w:rsidRPr="00980CA3">
        <w:rPr>
          <w:rFonts w:ascii="Bookman Old Style" w:eastAsia="Arial" w:hAnsi="Bookman Old Style" w:cs="Times New Roman"/>
        </w:rPr>
        <w:t xml:space="preserve"> ostatnim miejsce</w:t>
      </w:r>
      <w:r w:rsidR="009176CD" w:rsidRPr="00980CA3">
        <w:rPr>
          <w:rFonts w:ascii="Bookman Old Style" w:eastAsia="Arial" w:hAnsi="Bookman Old Style" w:cs="Times New Roman"/>
        </w:rPr>
        <w:t>m</w:t>
      </w:r>
      <w:r w:rsidRPr="00980CA3">
        <w:rPr>
          <w:rFonts w:ascii="Bookman Old Style" w:eastAsia="Arial" w:hAnsi="Bookman Old Style" w:cs="Times New Roman"/>
        </w:rPr>
        <w:t xml:space="preserve"> pracy poprzedzającym pobieranie świadcz</w:t>
      </w:r>
      <w:r w:rsidR="009176CD" w:rsidRPr="00980CA3">
        <w:rPr>
          <w:rFonts w:ascii="Bookman Old Style" w:eastAsia="Arial" w:hAnsi="Bookman Old Style" w:cs="Times New Roman"/>
        </w:rPr>
        <w:t xml:space="preserve">enia </w:t>
      </w:r>
      <w:r w:rsidR="00275AE4">
        <w:rPr>
          <w:rFonts w:ascii="Bookman Old Style" w:eastAsia="Arial" w:hAnsi="Bookman Old Style" w:cs="Times New Roman"/>
        </w:rPr>
        <w:t>e</w:t>
      </w:r>
      <w:r w:rsidR="009176CD" w:rsidRPr="00980CA3">
        <w:rPr>
          <w:rFonts w:ascii="Bookman Old Style" w:eastAsia="Arial" w:hAnsi="Bookman Old Style" w:cs="Times New Roman"/>
        </w:rPr>
        <w:t xml:space="preserve">merytalnego lub rentowego oraz </w:t>
      </w:r>
      <w:r w:rsidR="000628C3">
        <w:rPr>
          <w:rFonts w:ascii="Bookman Old Style" w:eastAsia="Arial" w:hAnsi="Bookman Old Style" w:cs="Times New Roman"/>
        </w:rPr>
        <w:t xml:space="preserve">które </w:t>
      </w:r>
      <w:r w:rsidR="009176CD" w:rsidRPr="00980CA3">
        <w:rPr>
          <w:rFonts w:ascii="Bookman Old Style" w:eastAsia="Arial" w:hAnsi="Bookman Old Style" w:cs="Times New Roman"/>
        </w:rPr>
        <w:t>nie zostały zatrudnione w innym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9176CD" w:rsidRPr="00980CA3">
        <w:rPr>
          <w:rFonts w:ascii="Bookman Old Style" w:eastAsia="Arial" w:hAnsi="Bookman Old Style" w:cs="Times New Roman"/>
        </w:rPr>
        <w:t>zakładzie pracy po przejściu na ww. świadczenie.</w:t>
      </w:r>
      <w:r w:rsidR="00CD5285">
        <w:rPr>
          <w:rFonts w:ascii="Bookman Old Style" w:eastAsia="Arial" w:hAnsi="Bookman Old Style" w:cs="Times New Roman"/>
        </w:rPr>
        <w:t xml:space="preserve"> Poprzez zatrudnienie rozumie się zarówno stosunek pracy na podst</w:t>
      </w:r>
      <w:r w:rsidR="00BA7BA6">
        <w:rPr>
          <w:rFonts w:ascii="Bookman Old Style" w:eastAsia="Arial" w:hAnsi="Bookman Old Style" w:cs="Times New Roman"/>
        </w:rPr>
        <w:t>a</w:t>
      </w:r>
      <w:r w:rsidR="00CD5285">
        <w:rPr>
          <w:rFonts w:ascii="Bookman Old Style" w:eastAsia="Arial" w:hAnsi="Bookman Old Style" w:cs="Times New Roman"/>
        </w:rPr>
        <w:t>wie umowy o pracę</w:t>
      </w:r>
      <w:r w:rsidR="00A8734A">
        <w:rPr>
          <w:rFonts w:ascii="Bookman Old Style" w:eastAsia="Arial" w:hAnsi="Bookman Old Style" w:cs="Times New Roman"/>
        </w:rPr>
        <w:t>,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394A53">
        <w:rPr>
          <w:rFonts w:ascii="Bookman Old Style" w:eastAsia="Arial" w:hAnsi="Bookman Old Style" w:cs="Times New Roman"/>
        </w:rPr>
        <w:t xml:space="preserve">                      </w:t>
      </w:r>
      <w:r w:rsidR="00BA7BA6">
        <w:rPr>
          <w:rFonts w:ascii="Bookman Old Style" w:eastAsia="Arial" w:hAnsi="Bookman Old Style" w:cs="Times New Roman"/>
        </w:rPr>
        <w:t>jak i współpracę w oparciu o umowę cywilno-prawną.</w:t>
      </w:r>
    </w:p>
    <w:p w14:paraId="161514E9" w14:textId="77777777" w:rsidR="00DC2586" w:rsidRDefault="00DC2586" w:rsidP="00FA4150">
      <w:pPr>
        <w:spacing w:before="110" w:after="0" w:line="240" w:lineRule="auto"/>
        <w:rPr>
          <w:rFonts w:ascii="Bookman Old Style" w:eastAsia="Arial" w:hAnsi="Bookman Old Style" w:cs="Times New Roman"/>
          <w:b/>
          <w:bCs/>
        </w:rPr>
      </w:pPr>
    </w:p>
    <w:p w14:paraId="0A595981" w14:textId="77777777" w:rsidR="00F9457D" w:rsidRDefault="00F9457D" w:rsidP="001E1565">
      <w:pPr>
        <w:spacing w:before="110" w:after="0" w:line="240" w:lineRule="auto"/>
        <w:jc w:val="center"/>
        <w:rPr>
          <w:rFonts w:ascii="Bookman Old Style" w:eastAsia="Arial" w:hAnsi="Bookman Old Style" w:cs="Times New Roman"/>
          <w:b/>
          <w:bCs/>
        </w:rPr>
      </w:pPr>
    </w:p>
    <w:p w14:paraId="3815BE42" w14:textId="77777777" w:rsidR="00F9457D" w:rsidRDefault="00F9457D" w:rsidP="001E1565">
      <w:pPr>
        <w:spacing w:before="110" w:after="0" w:line="240" w:lineRule="auto"/>
        <w:jc w:val="center"/>
        <w:rPr>
          <w:rFonts w:ascii="Bookman Old Style" w:eastAsia="Arial" w:hAnsi="Bookman Old Style" w:cs="Times New Roman"/>
          <w:b/>
          <w:bCs/>
        </w:rPr>
      </w:pPr>
    </w:p>
    <w:p w14:paraId="276B21EA" w14:textId="77777777" w:rsidR="00F9457D" w:rsidRDefault="00F9457D" w:rsidP="001E1565">
      <w:pPr>
        <w:spacing w:before="110" w:after="0" w:line="240" w:lineRule="auto"/>
        <w:jc w:val="center"/>
        <w:rPr>
          <w:rFonts w:ascii="Bookman Old Style" w:eastAsia="Arial" w:hAnsi="Bookman Old Style" w:cs="Times New Roman"/>
          <w:b/>
          <w:bCs/>
        </w:rPr>
      </w:pPr>
    </w:p>
    <w:p w14:paraId="3FC0190B" w14:textId="77777777" w:rsidR="00F9457D" w:rsidRDefault="00F9457D" w:rsidP="001E1565">
      <w:pPr>
        <w:spacing w:before="110" w:after="0" w:line="240" w:lineRule="auto"/>
        <w:jc w:val="center"/>
        <w:rPr>
          <w:rFonts w:ascii="Bookman Old Style" w:eastAsia="Arial" w:hAnsi="Bookman Old Style" w:cs="Times New Roman"/>
          <w:b/>
          <w:bCs/>
        </w:rPr>
      </w:pPr>
    </w:p>
    <w:p w14:paraId="2A33197A" w14:textId="5400DA36" w:rsidR="001E1565" w:rsidRPr="001A2163" w:rsidRDefault="001E1565" w:rsidP="001E1565">
      <w:pPr>
        <w:spacing w:before="110" w:after="0" w:line="240" w:lineRule="auto"/>
        <w:jc w:val="center"/>
        <w:rPr>
          <w:rFonts w:ascii="Bookman Old Style" w:eastAsia="Times New Roman" w:hAnsi="Bookman Old Style" w:cs="Times New Roman"/>
        </w:rPr>
      </w:pPr>
      <w:r w:rsidRPr="001A2163">
        <w:rPr>
          <w:rFonts w:ascii="Bookman Old Style" w:eastAsia="Arial" w:hAnsi="Bookman Old Style" w:cs="Times New Roman"/>
          <w:b/>
          <w:bCs/>
        </w:rPr>
        <w:lastRenderedPageBreak/>
        <w:t>Rozdział 2</w:t>
      </w:r>
    </w:p>
    <w:p w14:paraId="05652FF8" w14:textId="77777777" w:rsidR="001E1565" w:rsidRPr="001A2163" w:rsidRDefault="001E1565" w:rsidP="001E1565">
      <w:pPr>
        <w:spacing w:before="14" w:after="0" w:line="240" w:lineRule="auto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Działalność socjalna</w:t>
      </w:r>
    </w:p>
    <w:p w14:paraId="15EDFDFC" w14:textId="77777777" w:rsidR="001E1565" w:rsidRPr="001A2163" w:rsidRDefault="001E1565" w:rsidP="001E1565">
      <w:pPr>
        <w:spacing w:after="0" w:line="240" w:lineRule="exact"/>
        <w:jc w:val="center"/>
        <w:rPr>
          <w:rFonts w:ascii="Bookman Old Style" w:eastAsia="Arial" w:hAnsi="Bookman Old Style" w:cs="Times New Roman"/>
        </w:rPr>
      </w:pPr>
    </w:p>
    <w:p w14:paraId="66356B8F" w14:textId="77777777" w:rsidR="001E1565" w:rsidRPr="001A2163" w:rsidRDefault="001E1565" w:rsidP="00C45465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  <w:bCs/>
          <w:spacing w:val="70"/>
        </w:rPr>
        <w:t>§5</w:t>
      </w:r>
    </w:p>
    <w:p w14:paraId="2A6C43F0" w14:textId="77777777" w:rsidR="001E1565" w:rsidRPr="001A2163" w:rsidRDefault="001E1565" w:rsidP="001E1565">
      <w:pPr>
        <w:spacing w:after="0" w:line="240" w:lineRule="exact"/>
        <w:ind w:left="355" w:hanging="355"/>
        <w:rPr>
          <w:rFonts w:ascii="Bookman Old Style" w:eastAsia="Arial" w:hAnsi="Bookman Old Style" w:cs="Times New Roman"/>
        </w:rPr>
      </w:pPr>
    </w:p>
    <w:p w14:paraId="167712C0" w14:textId="77777777" w:rsidR="001E1565" w:rsidRPr="001A2163" w:rsidRDefault="001E1565" w:rsidP="0033324D">
      <w:pPr>
        <w:spacing w:before="29" w:after="0" w:line="269" w:lineRule="exact"/>
        <w:ind w:left="355" w:hanging="355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1. W ramach działalności socjalnej na rzecz osób uprawnionych Kancelaria PAN:</w:t>
      </w:r>
    </w:p>
    <w:p w14:paraId="71170AF1" w14:textId="77777777" w:rsidR="001E1565" w:rsidRPr="001A2163" w:rsidRDefault="001E1565" w:rsidP="0033324D">
      <w:pPr>
        <w:numPr>
          <w:ilvl w:val="0"/>
          <w:numId w:val="9"/>
        </w:numPr>
        <w:tabs>
          <w:tab w:val="left" w:pos="686"/>
        </w:tabs>
        <w:spacing w:after="0" w:line="269" w:lineRule="exact"/>
        <w:ind w:left="346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dopłaca do różnych form wypoczynku,</w:t>
      </w:r>
    </w:p>
    <w:p w14:paraId="1C0BAC6D" w14:textId="77777777" w:rsidR="001E1565" w:rsidRPr="001A2163" w:rsidRDefault="001E1565" w:rsidP="0033324D">
      <w:pPr>
        <w:numPr>
          <w:ilvl w:val="0"/>
          <w:numId w:val="9"/>
        </w:numPr>
        <w:tabs>
          <w:tab w:val="left" w:pos="686"/>
        </w:tabs>
        <w:spacing w:after="0" w:line="269" w:lineRule="exact"/>
        <w:ind w:left="346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udziela pomocy finansowej,</w:t>
      </w:r>
    </w:p>
    <w:p w14:paraId="06E2823B" w14:textId="77777777" w:rsidR="001E1565" w:rsidRPr="001A2163" w:rsidRDefault="001E1565" w:rsidP="0033324D">
      <w:pPr>
        <w:numPr>
          <w:ilvl w:val="0"/>
          <w:numId w:val="9"/>
        </w:numPr>
        <w:tabs>
          <w:tab w:val="left" w:pos="686"/>
        </w:tabs>
        <w:spacing w:after="0" w:line="269" w:lineRule="exact"/>
        <w:ind w:left="686" w:right="998" w:hanging="3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finansuje zakup </w:t>
      </w:r>
      <w:r w:rsidR="001F32C1">
        <w:rPr>
          <w:rFonts w:ascii="Bookman Old Style" w:eastAsia="Arial" w:hAnsi="Bookman Old Style" w:cs="Times New Roman"/>
        </w:rPr>
        <w:t>upominków</w:t>
      </w:r>
      <w:r w:rsidRPr="001A2163">
        <w:rPr>
          <w:rFonts w:ascii="Bookman Old Style" w:eastAsia="Arial" w:hAnsi="Bookman Old Style" w:cs="Times New Roman"/>
        </w:rPr>
        <w:t xml:space="preserve"> świątecznych dla dzi</w:t>
      </w:r>
      <w:r w:rsidR="001F32C1">
        <w:rPr>
          <w:rFonts w:ascii="Bookman Old Style" w:eastAsia="Arial" w:hAnsi="Bookman Old Style" w:cs="Times New Roman"/>
        </w:rPr>
        <w:t xml:space="preserve">eci </w:t>
      </w:r>
      <w:r w:rsidR="009176CD">
        <w:rPr>
          <w:rFonts w:ascii="Bookman Old Style" w:eastAsia="Arial" w:hAnsi="Bookman Old Style" w:cs="Times New Roman"/>
        </w:rPr>
        <w:t>pracowników Kancelarii PAN,</w:t>
      </w:r>
      <w:r w:rsidRPr="001A2163">
        <w:rPr>
          <w:rFonts w:ascii="Bookman Old Style" w:eastAsia="Arial" w:hAnsi="Bookman Old Style" w:cs="Times New Roman"/>
        </w:rPr>
        <w:t xml:space="preserve"> od urodzenia do ukończenia przez nie 16 lat,</w:t>
      </w:r>
    </w:p>
    <w:p w14:paraId="3AAAC07D" w14:textId="77777777" w:rsidR="001E1565" w:rsidRPr="00FA4150" w:rsidRDefault="001E1565" w:rsidP="0033324D">
      <w:pPr>
        <w:numPr>
          <w:ilvl w:val="0"/>
          <w:numId w:val="9"/>
        </w:numPr>
        <w:tabs>
          <w:tab w:val="left" w:pos="686"/>
        </w:tabs>
        <w:spacing w:after="0" w:line="269" w:lineRule="exact"/>
        <w:ind w:left="686" w:right="998" w:hanging="341"/>
        <w:jc w:val="both"/>
        <w:rPr>
          <w:rFonts w:ascii="Bookman Old Style" w:eastAsia="Arial" w:hAnsi="Bookman Old Style" w:cs="Times New Roman"/>
        </w:rPr>
      </w:pPr>
      <w:r w:rsidRPr="00FA4150">
        <w:rPr>
          <w:rFonts w:ascii="Bookman Old Style" w:eastAsia="Arial" w:hAnsi="Bookman Old Style" w:cs="Times New Roman"/>
        </w:rPr>
        <w:t>organizuje spotkania dla by</w:t>
      </w:r>
      <w:r w:rsidR="001F03A5" w:rsidRPr="00FA4150">
        <w:rPr>
          <w:rFonts w:ascii="Bookman Old Style" w:eastAsia="Arial" w:hAnsi="Bookman Old Style" w:cs="Times New Roman"/>
        </w:rPr>
        <w:t>łych pracowników Kancelarii PAN</w:t>
      </w:r>
      <w:r w:rsidR="00CA57F9" w:rsidRPr="00FA4150">
        <w:rPr>
          <w:rFonts w:ascii="Bookman Old Style" w:eastAsia="Arial" w:hAnsi="Bookman Old Style" w:cs="Times New Roman"/>
        </w:rPr>
        <w:t>,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CA57F9" w:rsidRPr="00FA4150">
        <w:rPr>
          <w:rFonts w:ascii="Bookman Old Style" w:eastAsia="Arial" w:hAnsi="Bookman Old Style" w:cs="Times New Roman"/>
        </w:rPr>
        <w:t xml:space="preserve">tj. </w:t>
      </w:r>
      <w:r w:rsidR="00387794">
        <w:rPr>
          <w:rFonts w:ascii="Bookman Old Style" w:eastAsia="Arial" w:hAnsi="Bookman Old Style" w:cs="Times New Roman"/>
        </w:rPr>
        <w:t>emerytów i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1F03A5" w:rsidRPr="00FA4150">
        <w:rPr>
          <w:rFonts w:ascii="Bookman Old Style" w:eastAsia="Arial" w:hAnsi="Bookman Old Style" w:cs="Times New Roman"/>
        </w:rPr>
        <w:t>rencistów,</w:t>
      </w:r>
    </w:p>
    <w:p w14:paraId="43A757F2" w14:textId="77777777" w:rsidR="001E1565" w:rsidRPr="001A2163" w:rsidRDefault="001E1565" w:rsidP="0033324D">
      <w:pPr>
        <w:numPr>
          <w:ilvl w:val="0"/>
          <w:numId w:val="9"/>
        </w:numPr>
        <w:tabs>
          <w:tab w:val="left" w:pos="686"/>
        </w:tabs>
        <w:spacing w:after="0" w:line="269" w:lineRule="exact"/>
        <w:ind w:left="686" w:right="998" w:hanging="3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udziela pożyczek na cele mieszkaniowe,</w:t>
      </w:r>
    </w:p>
    <w:p w14:paraId="05E5C545" w14:textId="77777777" w:rsidR="001E1565" w:rsidRPr="001A2163" w:rsidRDefault="001E1565" w:rsidP="0033324D">
      <w:pPr>
        <w:numPr>
          <w:ilvl w:val="0"/>
          <w:numId w:val="9"/>
        </w:numPr>
        <w:tabs>
          <w:tab w:val="left" w:pos="686"/>
        </w:tabs>
        <w:spacing w:after="0" w:line="269" w:lineRule="exact"/>
        <w:ind w:left="686" w:right="998" w:hanging="3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w miarę posiadanych środków przeznacza je na cele sportowo-rekreacyjne </w:t>
      </w:r>
      <w:r w:rsidR="00A82A5D" w:rsidRPr="001A2163">
        <w:rPr>
          <w:rFonts w:ascii="Bookman Old Style" w:eastAsia="Arial" w:hAnsi="Bookman Old Style" w:cs="Times New Roman"/>
        </w:rPr>
        <w:t>i </w:t>
      </w:r>
      <w:r w:rsidRPr="001A2163">
        <w:rPr>
          <w:rFonts w:ascii="Bookman Old Style" w:eastAsia="Arial" w:hAnsi="Bookman Old Style" w:cs="Times New Roman"/>
        </w:rPr>
        <w:t>kulturalno-oświatowe.</w:t>
      </w:r>
    </w:p>
    <w:p w14:paraId="5ACDA030" w14:textId="478D8327" w:rsidR="00F41BA0" w:rsidRDefault="00F41BA0" w:rsidP="0033324D">
      <w:pPr>
        <w:tabs>
          <w:tab w:val="left" w:pos="686"/>
        </w:tabs>
        <w:spacing w:after="0" w:line="269" w:lineRule="exact"/>
        <w:ind w:left="686" w:right="998"/>
        <w:jc w:val="both"/>
        <w:rPr>
          <w:rFonts w:ascii="Bookman Old Style" w:eastAsia="Arial" w:hAnsi="Bookman Old Style" w:cs="Times New Roman"/>
        </w:rPr>
      </w:pPr>
    </w:p>
    <w:p w14:paraId="1AED45F0" w14:textId="77777777" w:rsidR="00F9457D" w:rsidRDefault="00F9457D" w:rsidP="0033324D">
      <w:pPr>
        <w:tabs>
          <w:tab w:val="left" w:pos="686"/>
        </w:tabs>
        <w:spacing w:after="0" w:line="269" w:lineRule="exact"/>
        <w:ind w:left="686" w:right="998"/>
        <w:jc w:val="both"/>
        <w:rPr>
          <w:rFonts w:ascii="Bookman Old Style" w:eastAsia="Arial" w:hAnsi="Bookman Old Style" w:cs="Times New Roman"/>
        </w:rPr>
      </w:pPr>
    </w:p>
    <w:p w14:paraId="1D872D27" w14:textId="77777777" w:rsidR="001E1565" w:rsidRPr="001A2163" w:rsidRDefault="00613D36" w:rsidP="00C45465">
      <w:pPr>
        <w:tabs>
          <w:tab w:val="left" w:pos="686"/>
        </w:tabs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§ 6</w:t>
      </w:r>
    </w:p>
    <w:p w14:paraId="65DBF13B" w14:textId="77777777" w:rsidR="001E1565" w:rsidRPr="001A2163" w:rsidRDefault="001E1565" w:rsidP="0033324D">
      <w:pPr>
        <w:tabs>
          <w:tab w:val="left" w:pos="686"/>
        </w:tabs>
        <w:spacing w:after="0" w:line="269" w:lineRule="exact"/>
        <w:ind w:right="998"/>
        <w:jc w:val="both"/>
        <w:rPr>
          <w:rFonts w:ascii="Bookman Old Style" w:eastAsia="Arial" w:hAnsi="Bookman Old Style" w:cs="Times New Roman"/>
        </w:rPr>
      </w:pPr>
    </w:p>
    <w:p w14:paraId="41C249E3" w14:textId="77777777" w:rsidR="001E1565" w:rsidRPr="001A2163" w:rsidRDefault="001E1565" w:rsidP="00B40CD7">
      <w:pPr>
        <w:tabs>
          <w:tab w:val="left" w:pos="360"/>
        </w:tabs>
        <w:spacing w:after="0" w:line="274" w:lineRule="exact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1.</w:t>
      </w:r>
      <w:r w:rsidRPr="001A2163">
        <w:rPr>
          <w:rFonts w:ascii="Bookman Old Style" w:eastAsia="Arial" w:hAnsi="Bookman Old Style" w:cs="Times New Roman"/>
        </w:rPr>
        <w:tab/>
        <w:t>Pierwszeństwo w korzystaniu z pomocy finansowej z funduszu mają:</w:t>
      </w:r>
    </w:p>
    <w:p w14:paraId="5599610E" w14:textId="77777777" w:rsidR="001E1565" w:rsidRPr="001A2163" w:rsidRDefault="001E1565" w:rsidP="006F533F">
      <w:pPr>
        <w:numPr>
          <w:ilvl w:val="0"/>
          <w:numId w:val="46"/>
        </w:numPr>
        <w:tabs>
          <w:tab w:val="left" w:pos="709"/>
        </w:tabs>
        <w:spacing w:after="0" w:line="274" w:lineRule="exact"/>
        <w:ind w:left="426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osoby samotnie wychowujące dzieci oraz osoby posiadające rodzinę wielodzietną</w:t>
      </w:r>
      <w:r w:rsidR="00490C5F">
        <w:rPr>
          <w:rFonts w:ascii="Bookman Old Style" w:eastAsia="Arial" w:hAnsi="Bookman Old Style" w:cs="Times New Roman"/>
        </w:rPr>
        <w:t xml:space="preserve"> (tj. troje lub więcej dzieci).</w:t>
      </w:r>
      <w:r w:rsidR="00F009E9">
        <w:rPr>
          <w:rFonts w:ascii="Bookman Old Style" w:eastAsia="Arial" w:hAnsi="Bookman Old Style" w:cs="Times New Roman"/>
        </w:rPr>
        <w:t xml:space="preserve"> Za osobę samotnie wychowującą dzieci uważa się jednego z rodziców albo opiekuna prawnego, jeżeli osoba ta jest panną, kawalerem, wdową, wdowcem, rozwódką, rozwodnikiem, albo osobą w stosunku</w:t>
      </w:r>
      <w:r w:rsidR="00864FB7">
        <w:rPr>
          <w:rFonts w:ascii="Bookman Old Style" w:eastAsia="Arial" w:hAnsi="Bookman Old Style" w:cs="Times New Roman"/>
        </w:rPr>
        <w:t xml:space="preserve"> do której orzeczono separację,</w:t>
      </w:r>
    </w:p>
    <w:p w14:paraId="782D3CE2" w14:textId="77777777" w:rsidR="001E1565" w:rsidRPr="006F533F" w:rsidRDefault="001E1565" w:rsidP="006F533F">
      <w:pPr>
        <w:pStyle w:val="Akapitzlist"/>
        <w:numPr>
          <w:ilvl w:val="0"/>
          <w:numId w:val="46"/>
        </w:numPr>
        <w:tabs>
          <w:tab w:val="left" w:pos="567"/>
        </w:tabs>
        <w:spacing w:before="5" w:after="0" w:line="274" w:lineRule="exact"/>
        <w:ind w:left="426"/>
        <w:jc w:val="both"/>
        <w:rPr>
          <w:rFonts w:ascii="Bookman Old Style" w:eastAsia="Arial" w:hAnsi="Bookman Old Style" w:cs="Times New Roman"/>
        </w:rPr>
      </w:pPr>
      <w:r w:rsidRPr="006F533F">
        <w:rPr>
          <w:rFonts w:ascii="Bookman Old Style" w:eastAsia="Arial" w:hAnsi="Bookman Old Style" w:cs="Times New Roman"/>
        </w:rPr>
        <w:t>osoby, których współmałżonek lub dzieci, ze względu na stan</w:t>
      </w:r>
      <w:r w:rsidR="00352242">
        <w:rPr>
          <w:rFonts w:ascii="Bookman Old Style" w:eastAsia="Arial" w:hAnsi="Bookman Old Style" w:cs="Times New Roman"/>
        </w:rPr>
        <w:t xml:space="preserve"> </w:t>
      </w:r>
      <w:r w:rsidRPr="006F533F">
        <w:rPr>
          <w:rFonts w:ascii="Bookman Old Style" w:eastAsia="Arial" w:hAnsi="Bookman Old Style" w:cs="Times New Roman"/>
        </w:rPr>
        <w:t>zdrowia wymagają specjalnej opieki i leczenia</w:t>
      </w:r>
      <w:r w:rsidR="00850A59" w:rsidRPr="006F533F">
        <w:rPr>
          <w:rFonts w:ascii="Bookman Old Style" w:eastAsia="Arial" w:hAnsi="Bookman Old Style" w:cs="Times New Roman"/>
        </w:rPr>
        <w:t>,</w:t>
      </w:r>
    </w:p>
    <w:p w14:paraId="7A85B265" w14:textId="218E24C8" w:rsidR="00F04B59" w:rsidRDefault="00881A61" w:rsidP="006F533F">
      <w:pPr>
        <w:numPr>
          <w:ilvl w:val="0"/>
          <w:numId w:val="46"/>
        </w:numPr>
        <w:tabs>
          <w:tab w:val="left" w:pos="567"/>
        </w:tabs>
        <w:spacing w:before="5" w:after="0" w:line="274" w:lineRule="exact"/>
        <w:ind w:left="426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o</w:t>
      </w:r>
      <w:r w:rsidR="00CB2862" w:rsidRPr="0065738D">
        <w:rPr>
          <w:rFonts w:ascii="Bookman Old Style" w:eastAsia="Arial" w:hAnsi="Bookman Old Style" w:cs="Times New Roman"/>
        </w:rPr>
        <w:t xml:space="preserve">soby wykazujące dochód </w:t>
      </w:r>
      <w:r w:rsidR="00E446C6">
        <w:rPr>
          <w:rFonts w:ascii="Bookman Old Style" w:eastAsia="Arial" w:hAnsi="Bookman Old Style" w:cs="Times New Roman"/>
        </w:rPr>
        <w:t xml:space="preserve">na </w:t>
      </w:r>
      <w:r w:rsidR="00777F71">
        <w:rPr>
          <w:rFonts w:ascii="Bookman Old Style" w:eastAsia="Arial" w:hAnsi="Bookman Old Style" w:cs="Times New Roman"/>
        </w:rPr>
        <w:t>osobę w gospodarstwie domowym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394A53">
        <w:rPr>
          <w:rFonts w:ascii="Bookman Old Style" w:eastAsia="Arial" w:hAnsi="Bookman Old Style" w:cs="Times New Roman"/>
        </w:rPr>
        <w:t xml:space="preserve">                </w:t>
      </w:r>
      <w:r w:rsidR="007D57AB">
        <w:rPr>
          <w:rFonts w:ascii="Bookman Old Style" w:eastAsia="Arial" w:hAnsi="Bookman Old Style" w:cs="Times New Roman"/>
        </w:rPr>
        <w:t>nie wyższy od najniższego</w:t>
      </w:r>
      <w:r w:rsidR="00CB2862" w:rsidRPr="0065738D">
        <w:rPr>
          <w:rFonts w:ascii="Bookman Old Style" w:eastAsia="Arial" w:hAnsi="Bookman Old Style" w:cs="Times New Roman"/>
        </w:rPr>
        <w:t xml:space="preserve"> obowiązując</w:t>
      </w:r>
      <w:r w:rsidR="007D57AB">
        <w:rPr>
          <w:rFonts w:ascii="Bookman Old Style" w:eastAsia="Arial" w:hAnsi="Bookman Old Style" w:cs="Times New Roman"/>
        </w:rPr>
        <w:t>ego</w:t>
      </w:r>
      <w:r w:rsidR="00CB2862" w:rsidRPr="0065738D">
        <w:rPr>
          <w:rFonts w:ascii="Bookman Old Style" w:eastAsia="Arial" w:hAnsi="Bookman Old Style" w:cs="Times New Roman"/>
        </w:rPr>
        <w:t xml:space="preserve"> w danym roku w </w:t>
      </w:r>
      <w:r w:rsidR="005422BD">
        <w:rPr>
          <w:rFonts w:ascii="Bookman Old Style" w:eastAsia="Arial" w:hAnsi="Bookman Old Style" w:cs="Times New Roman"/>
        </w:rPr>
        <w:t>T</w:t>
      </w:r>
      <w:r w:rsidR="00CB2862" w:rsidRPr="0065738D">
        <w:rPr>
          <w:rFonts w:ascii="Bookman Old Style" w:eastAsia="Arial" w:hAnsi="Bookman Old Style" w:cs="Times New Roman"/>
        </w:rPr>
        <w:t>abeli dofinansowań</w:t>
      </w:r>
      <w:r w:rsidR="00447F9F">
        <w:rPr>
          <w:rFonts w:ascii="Bookman Old Style" w:eastAsia="Arial" w:hAnsi="Bookman Old Style" w:cs="Times New Roman"/>
        </w:rPr>
        <w:t>,</w:t>
      </w:r>
      <w:r w:rsidR="00352242">
        <w:rPr>
          <w:rFonts w:ascii="Bookman Old Style" w:eastAsia="Arial" w:hAnsi="Bookman Old Style" w:cs="Times New Roman"/>
        </w:rPr>
        <w:t xml:space="preserve"> </w:t>
      </w:r>
      <w:r w:rsidR="00447F9F" w:rsidRPr="00A23876">
        <w:rPr>
          <w:rFonts w:ascii="Bookman Old Style" w:eastAsia="Arial" w:hAnsi="Bookman Old Style" w:cs="Times New Roman"/>
        </w:rPr>
        <w:t>stanowiąca Załącznik nr 2 do Regulaminu</w:t>
      </w:r>
      <w:r w:rsidR="007D57AB">
        <w:rPr>
          <w:rFonts w:ascii="Bookman Old Style" w:eastAsia="Arial" w:hAnsi="Bookman Old Style" w:cs="Times New Roman"/>
        </w:rPr>
        <w:t>.</w:t>
      </w:r>
    </w:p>
    <w:p w14:paraId="7619B61D" w14:textId="7D2B6074" w:rsidR="001E1565" w:rsidRPr="006F533F" w:rsidRDefault="00CB2862" w:rsidP="006F533F">
      <w:pPr>
        <w:pStyle w:val="Akapitzlist"/>
        <w:numPr>
          <w:ilvl w:val="0"/>
          <w:numId w:val="47"/>
        </w:numPr>
        <w:tabs>
          <w:tab w:val="left" w:pos="426"/>
        </w:tabs>
        <w:spacing w:before="5" w:after="0" w:line="274" w:lineRule="exact"/>
        <w:ind w:left="426" w:hanging="426"/>
        <w:jc w:val="both"/>
        <w:rPr>
          <w:rFonts w:ascii="Bookman Old Style" w:eastAsia="Arial" w:hAnsi="Bookman Old Style" w:cs="Times New Roman"/>
        </w:rPr>
      </w:pPr>
      <w:r w:rsidRPr="006F533F">
        <w:rPr>
          <w:rFonts w:ascii="Bookman Old Style" w:eastAsia="Arial" w:hAnsi="Bookman Old Style" w:cs="Times New Roman"/>
        </w:rPr>
        <w:t xml:space="preserve">Przyznawanie świadczeń oraz wysokość dopłat z funduszu uzależnia się </w:t>
      </w:r>
      <w:r w:rsidR="00394A53">
        <w:rPr>
          <w:rFonts w:ascii="Bookman Old Style" w:eastAsia="Arial" w:hAnsi="Bookman Old Style" w:cs="Times New Roman"/>
        </w:rPr>
        <w:t xml:space="preserve">    </w:t>
      </w:r>
      <w:r w:rsidRPr="006F533F">
        <w:rPr>
          <w:rFonts w:ascii="Bookman Old Style" w:eastAsia="Arial" w:hAnsi="Bookman Old Style" w:cs="Times New Roman"/>
        </w:rPr>
        <w:t>od sytuacji życiowej, rodzinnej i materialnej osoby uprawn</w:t>
      </w:r>
      <w:r w:rsidR="004671A9">
        <w:rPr>
          <w:rFonts w:ascii="Bookman Old Style" w:eastAsia="Arial" w:hAnsi="Bookman Old Style" w:cs="Times New Roman"/>
        </w:rPr>
        <w:t xml:space="preserve">ionej </w:t>
      </w:r>
      <w:r w:rsidR="00394A53">
        <w:rPr>
          <w:rFonts w:ascii="Bookman Old Style" w:eastAsia="Arial" w:hAnsi="Bookman Old Style" w:cs="Times New Roman"/>
        </w:rPr>
        <w:t xml:space="preserve">                      </w:t>
      </w:r>
      <w:r w:rsidR="004671A9">
        <w:rPr>
          <w:rFonts w:ascii="Bookman Old Style" w:eastAsia="Arial" w:hAnsi="Bookman Old Style" w:cs="Times New Roman"/>
        </w:rPr>
        <w:t xml:space="preserve">do korzystania </w:t>
      </w:r>
      <w:r w:rsidRPr="006F533F">
        <w:rPr>
          <w:rFonts w:ascii="Bookman Old Style" w:eastAsia="Arial" w:hAnsi="Bookman Old Style" w:cs="Times New Roman"/>
        </w:rPr>
        <w:t>z funduszu, która to sytuacja każdorazowo powinna zostać stosownie udokumentowana lub wykazana w inny sposób.</w:t>
      </w:r>
    </w:p>
    <w:p w14:paraId="536C6641" w14:textId="1BA0C8B4" w:rsidR="00940BB4" w:rsidRDefault="00940BB4" w:rsidP="00613D36">
      <w:pPr>
        <w:spacing w:after="0" w:line="240" w:lineRule="exact"/>
        <w:ind w:right="24"/>
        <w:rPr>
          <w:rFonts w:ascii="Bookman Old Style" w:eastAsia="Arial" w:hAnsi="Bookman Old Style" w:cs="Times New Roman"/>
        </w:rPr>
      </w:pPr>
    </w:p>
    <w:p w14:paraId="024063EE" w14:textId="77777777" w:rsidR="00F9457D" w:rsidRPr="001A2163" w:rsidRDefault="00F9457D" w:rsidP="00613D36">
      <w:pPr>
        <w:spacing w:after="0" w:line="240" w:lineRule="exact"/>
        <w:ind w:right="24"/>
        <w:rPr>
          <w:rFonts w:ascii="Bookman Old Style" w:eastAsia="Arial" w:hAnsi="Bookman Old Style" w:cs="Times New Roman"/>
        </w:rPr>
      </w:pPr>
    </w:p>
    <w:p w14:paraId="009B9EDD" w14:textId="77777777" w:rsidR="001E1565" w:rsidRPr="001A2163" w:rsidRDefault="001E1565" w:rsidP="00C45465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70"/>
        </w:rPr>
      </w:pPr>
      <w:r w:rsidRPr="001A2163">
        <w:rPr>
          <w:rFonts w:ascii="Bookman Old Style" w:eastAsia="Arial" w:hAnsi="Bookman Old Style" w:cs="Times New Roman"/>
          <w:bCs/>
          <w:spacing w:val="70"/>
        </w:rPr>
        <w:t>§7</w:t>
      </w:r>
    </w:p>
    <w:p w14:paraId="6D2A3031" w14:textId="77777777" w:rsidR="00613D36" w:rsidRPr="001A2163" w:rsidRDefault="00613D36" w:rsidP="001E1565">
      <w:pPr>
        <w:spacing w:before="110" w:after="0" w:line="240" w:lineRule="auto"/>
        <w:ind w:right="24"/>
        <w:jc w:val="center"/>
        <w:rPr>
          <w:rFonts w:ascii="Bookman Old Style" w:eastAsia="Times New Roman" w:hAnsi="Bookman Old Style" w:cs="Times New Roman"/>
        </w:rPr>
      </w:pPr>
    </w:p>
    <w:p w14:paraId="0687B294" w14:textId="77777777" w:rsidR="001E1565" w:rsidRPr="00540026" w:rsidRDefault="001E1565" w:rsidP="001E1565">
      <w:pPr>
        <w:numPr>
          <w:ilvl w:val="0"/>
          <w:numId w:val="5"/>
        </w:numPr>
        <w:tabs>
          <w:tab w:val="left" w:pos="355"/>
        </w:tabs>
        <w:spacing w:after="0" w:line="240" w:lineRule="auto"/>
        <w:ind w:left="357" w:hanging="357"/>
        <w:jc w:val="both"/>
        <w:rPr>
          <w:rFonts w:ascii="Bookman Old Style" w:eastAsia="Arial" w:hAnsi="Bookman Old Style" w:cs="Times New Roman"/>
          <w:color w:val="000000" w:themeColor="text1"/>
        </w:rPr>
      </w:pPr>
      <w:r w:rsidRPr="00540026">
        <w:rPr>
          <w:rFonts w:ascii="Bookman Old Style" w:eastAsia="Arial" w:hAnsi="Bookman Old Style" w:cs="Times New Roman"/>
        </w:rPr>
        <w:t xml:space="preserve">Przy ustalaniu dochodu przypadającego na </w:t>
      </w:r>
      <w:r w:rsidR="00BF5C26">
        <w:rPr>
          <w:rFonts w:ascii="Bookman Old Style" w:eastAsia="Arial" w:hAnsi="Bookman Old Style" w:cs="Times New Roman"/>
        </w:rPr>
        <w:t xml:space="preserve">jedną </w:t>
      </w:r>
      <w:r w:rsidRPr="00540026">
        <w:rPr>
          <w:rFonts w:ascii="Bookman Old Style" w:eastAsia="Arial" w:hAnsi="Bookman Old Style" w:cs="Times New Roman"/>
        </w:rPr>
        <w:t xml:space="preserve">osobę w </w:t>
      </w:r>
      <w:r w:rsidR="004671A9">
        <w:rPr>
          <w:rFonts w:ascii="Bookman Old Style" w:eastAsia="Arial" w:hAnsi="Bookman Old Style" w:cs="Times New Roman"/>
        </w:rPr>
        <w:t>gospodarstwie domowym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540026">
        <w:rPr>
          <w:rFonts w:ascii="Bookman Old Style" w:eastAsia="Arial" w:hAnsi="Bookman Old Style" w:cs="Times New Roman"/>
        </w:rPr>
        <w:t xml:space="preserve">przyjmuje się średni miesięczny dochód netto ze wszystkich źródeł, </w:t>
      </w:r>
      <w:r w:rsidR="00CB2862" w:rsidRPr="0065738D">
        <w:rPr>
          <w:rFonts w:ascii="Bookman Old Style" w:eastAsia="Arial" w:hAnsi="Bookman Old Style" w:cs="Times New Roman"/>
        </w:rPr>
        <w:t>w szczególności wszystkich świadczeń ze stosunku pracy, umów zlecenia, umów o dzieło, umów najmu, umów dzierżawy, umów darowizny, emerytur, rent, zasiłków stypendiów,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540026">
        <w:rPr>
          <w:rFonts w:ascii="Bookman Old Style" w:eastAsia="Arial" w:hAnsi="Bookman Old Style" w:cs="Times New Roman"/>
        </w:rPr>
        <w:t xml:space="preserve">w okresie ostatnich pełnych trzech miesięcy kalendarzowych, przypadający na </w:t>
      </w:r>
      <w:r w:rsidR="004671A9">
        <w:rPr>
          <w:rFonts w:ascii="Bookman Old Style" w:eastAsia="Arial" w:hAnsi="Bookman Old Style" w:cs="Times New Roman"/>
        </w:rPr>
        <w:t xml:space="preserve">jedną </w:t>
      </w:r>
      <w:r w:rsidRPr="00540026">
        <w:rPr>
          <w:rFonts w:ascii="Bookman Old Style" w:eastAsia="Arial" w:hAnsi="Bookman Old Style" w:cs="Times New Roman"/>
        </w:rPr>
        <w:t>osobę w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540026">
        <w:rPr>
          <w:rFonts w:ascii="Bookman Old Style" w:eastAsia="Arial" w:hAnsi="Bookman Old Style" w:cs="Times New Roman"/>
        </w:rPr>
        <w:t>prowadzonym wspólnie gospodarstwie domowym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540026">
        <w:rPr>
          <w:rFonts w:ascii="Bookman Old Style" w:eastAsia="Arial" w:hAnsi="Bookman Old Style" w:cs="Times New Roman"/>
        </w:rPr>
        <w:t xml:space="preserve">z osobą wnioskującą, obliczony </w:t>
      </w:r>
      <w:r w:rsidR="00B62D95">
        <w:rPr>
          <w:rFonts w:ascii="Bookman Old Style" w:eastAsia="Arial" w:hAnsi="Bookman Old Style" w:cs="Times New Roman"/>
        </w:rPr>
        <w:t xml:space="preserve">przez pracownika </w:t>
      </w:r>
      <w:r w:rsidRPr="00540026">
        <w:rPr>
          <w:rFonts w:ascii="Bookman Old Style" w:eastAsia="Arial" w:hAnsi="Bookman Old Style" w:cs="Times New Roman"/>
        </w:rPr>
        <w:t xml:space="preserve">w sposób </w:t>
      </w:r>
      <w:r w:rsidR="005B0D07">
        <w:rPr>
          <w:rFonts w:ascii="Bookman Old Style" w:eastAsia="Arial" w:hAnsi="Bookman Old Style" w:cs="Times New Roman"/>
        </w:rPr>
        <w:t xml:space="preserve">wskazany </w:t>
      </w:r>
      <w:r w:rsidRPr="00540026">
        <w:rPr>
          <w:rFonts w:ascii="Bookman Old Style" w:eastAsia="Arial" w:hAnsi="Bookman Old Style" w:cs="Times New Roman"/>
        </w:rPr>
        <w:t>w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282BB1">
        <w:rPr>
          <w:rFonts w:ascii="Bookman Old Style" w:eastAsia="Arial" w:hAnsi="Bookman Old Style" w:cs="Times New Roman"/>
        </w:rPr>
        <w:t>Z</w:t>
      </w:r>
      <w:r w:rsidRPr="00540026">
        <w:rPr>
          <w:rFonts w:ascii="Bookman Old Style" w:eastAsia="Arial" w:hAnsi="Bookman Old Style" w:cs="Times New Roman"/>
        </w:rPr>
        <w:t>ałączniku nr 3</w:t>
      </w:r>
      <w:r w:rsidR="00B62D95">
        <w:rPr>
          <w:rFonts w:ascii="Bookman Old Style" w:eastAsia="Arial" w:hAnsi="Bookman Old Style" w:cs="Times New Roman"/>
        </w:rPr>
        <w:t xml:space="preserve">, bądź przez emeryta/rencistę </w:t>
      </w:r>
      <w:r w:rsidR="00AF6877" w:rsidRPr="00540026">
        <w:rPr>
          <w:rFonts w:ascii="Bookman Old Style" w:eastAsia="Arial" w:hAnsi="Bookman Old Style" w:cs="Times New Roman"/>
        </w:rPr>
        <w:t xml:space="preserve">w </w:t>
      </w:r>
      <w:r w:rsidR="00282BB1">
        <w:rPr>
          <w:rFonts w:ascii="Bookman Old Style" w:eastAsia="Arial" w:hAnsi="Bookman Old Style" w:cs="Times New Roman"/>
        </w:rPr>
        <w:t>Z</w:t>
      </w:r>
      <w:r w:rsidR="00AF6877" w:rsidRPr="00540026">
        <w:rPr>
          <w:rFonts w:ascii="Bookman Old Style" w:eastAsia="Arial" w:hAnsi="Bookman Old Style" w:cs="Times New Roman"/>
        </w:rPr>
        <w:t>ałączniku nr 5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AF6877" w:rsidRPr="00540026">
        <w:rPr>
          <w:rFonts w:ascii="Bookman Old Style" w:eastAsia="Arial" w:hAnsi="Bookman Old Style" w:cs="Times New Roman"/>
        </w:rPr>
        <w:t>do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EF4C4B" w:rsidRPr="00540026">
        <w:rPr>
          <w:rFonts w:ascii="Bookman Old Style" w:eastAsia="Arial" w:hAnsi="Bookman Old Style" w:cs="Times New Roman"/>
        </w:rPr>
        <w:t>R</w:t>
      </w:r>
      <w:r w:rsidR="00AF6877" w:rsidRPr="00540026">
        <w:rPr>
          <w:rFonts w:ascii="Bookman Old Style" w:eastAsia="Arial" w:hAnsi="Bookman Old Style" w:cs="Times New Roman"/>
        </w:rPr>
        <w:t>egulaminu</w:t>
      </w:r>
      <w:r w:rsidR="00AF6877" w:rsidRPr="00540026">
        <w:rPr>
          <w:rFonts w:ascii="Bookman Old Style" w:eastAsia="Arial" w:hAnsi="Bookman Old Style" w:cs="Times New Roman"/>
          <w:color w:val="000000" w:themeColor="text1"/>
        </w:rPr>
        <w:t>.</w:t>
      </w:r>
    </w:p>
    <w:p w14:paraId="1EDA90A3" w14:textId="77777777" w:rsidR="004E3AA9" w:rsidRPr="0065738D" w:rsidRDefault="00CB2862" w:rsidP="001E1565">
      <w:pPr>
        <w:numPr>
          <w:ilvl w:val="0"/>
          <w:numId w:val="5"/>
        </w:numPr>
        <w:tabs>
          <w:tab w:val="left" w:pos="355"/>
        </w:tabs>
        <w:spacing w:after="0" w:line="240" w:lineRule="auto"/>
        <w:ind w:left="357" w:hanging="357"/>
        <w:jc w:val="both"/>
        <w:rPr>
          <w:rFonts w:ascii="Bookman Old Style" w:eastAsia="Arial" w:hAnsi="Bookman Old Style" w:cs="Times New Roman"/>
          <w:color w:val="000000" w:themeColor="text1"/>
        </w:rPr>
      </w:pPr>
      <w:r w:rsidRPr="0065738D">
        <w:rPr>
          <w:rFonts w:ascii="Bookman Old Style" w:eastAsia="Arial" w:hAnsi="Bookman Old Style" w:cs="Times New Roman"/>
        </w:rPr>
        <w:lastRenderedPageBreak/>
        <w:t>W przypadku nie osiągania dochodów przez pełnoletnią osobę pozostającą we wspólnym gospodarstwie domowym z wnioskodawcą, ma ona obowiązek złożenia oświadczenia w tej sprawie</w:t>
      </w:r>
      <w:r w:rsidR="003F0C85">
        <w:rPr>
          <w:rFonts w:ascii="Bookman Old Style" w:eastAsia="Arial" w:hAnsi="Bookman Old Style" w:cs="Times New Roman"/>
        </w:rPr>
        <w:t>,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3F0C85">
        <w:rPr>
          <w:rFonts w:ascii="Bookman Old Style" w:eastAsia="Arial" w:hAnsi="Bookman Old Style" w:cs="Times New Roman"/>
        </w:rPr>
        <w:t>którego w</w:t>
      </w:r>
      <w:r w:rsidR="003F0C85" w:rsidRPr="00F85EE2">
        <w:rPr>
          <w:rFonts w:ascii="Bookman Old Style" w:eastAsia="Arial" w:hAnsi="Bookman Old Style" w:cs="Times New Roman"/>
        </w:rPr>
        <w:t xml:space="preserve">zór określa </w:t>
      </w:r>
      <w:r w:rsidRPr="0065738D">
        <w:rPr>
          <w:rFonts w:ascii="Bookman Old Style" w:eastAsia="Arial" w:hAnsi="Bookman Old Style" w:cs="Times New Roman"/>
        </w:rPr>
        <w:t>Załącznik nr 9.</w:t>
      </w:r>
    </w:p>
    <w:p w14:paraId="41EB91E2" w14:textId="77777777" w:rsidR="00863A9D" w:rsidRPr="0065738D" w:rsidRDefault="00CB2862" w:rsidP="001E1565">
      <w:pPr>
        <w:numPr>
          <w:ilvl w:val="0"/>
          <w:numId w:val="5"/>
        </w:numPr>
        <w:tabs>
          <w:tab w:val="left" w:pos="355"/>
        </w:tabs>
        <w:spacing w:after="0" w:line="240" w:lineRule="auto"/>
        <w:ind w:left="357" w:hanging="357"/>
        <w:jc w:val="both"/>
        <w:rPr>
          <w:rFonts w:ascii="Bookman Old Style" w:eastAsia="Arial" w:hAnsi="Bookman Old Style" w:cs="Times New Roman"/>
          <w:color w:val="000000" w:themeColor="text1"/>
        </w:rPr>
      </w:pPr>
      <w:r w:rsidRPr="0065738D">
        <w:rPr>
          <w:rFonts w:ascii="Bookman Old Style" w:eastAsia="Arial" w:hAnsi="Bookman Old Style" w:cs="Times New Roman"/>
        </w:rPr>
        <w:t>Przez gospodarstwo domowe należy rozumieć zespół osób spokrewnionych lub niespokrewnionych, mieszkających wspólnie i wspólnie utrzymujących się z połączonych dochodów tych osób, którymi są:</w:t>
      </w:r>
    </w:p>
    <w:p w14:paraId="05486EAF" w14:textId="77777777" w:rsidR="00BC17B5" w:rsidRPr="0065738D" w:rsidRDefault="00CB2862" w:rsidP="00BC17B5">
      <w:pPr>
        <w:pStyle w:val="Akapitzlist"/>
        <w:numPr>
          <w:ilvl w:val="0"/>
          <w:numId w:val="43"/>
        </w:numPr>
        <w:tabs>
          <w:tab w:val="left" w:pos="355"/>
        </w:tabs>
        <w:spacing w:after="0" w:line="240" w:lineRule="auto"/>
        <w:jc w:val="both"/>
        <w:rPr>
          <w:rFonts w:ascii="Bookman Old Style" w:eastAsia="Arial" w:hAnsi="Bookman Old Style" w:cs="Times New Roman"/>
          <w:color w:val="000000" w:themeColor="text1"/>
        </w:rPr>
      </w:pPr>
      <w:r w:rsidRPr="0065738D">
        <w:rPr>
          <w:rFonts w:ascii="Bookman Old Style" w:eastAsia="Arial" w:hAnsi="Bookman Old Style" w:cs="Times New Roman"/>
          <w:color w:val="000000" w:themeColor="text1"/>
        </w:rPr>
        <w:t>pracownik, były pracownik – emeryt/rencista;</w:t>
      </w:r>
    </w:p>
    <w:p w14:paraId="46CAF269" w14:textId="77777777" w:rsidR="00BC17B5" w:rsidRDefault="00CB2862" w:rsidP="00BC17B5">
      <w:pPr>
        <w:pStyle w:val="Akapitzlist"/>
        <w:numPr>
          <w:ilvl w:val="0"/>
          <w:numId w:val="43"/>
        </w:numPr>
        <w:tabs>
          <w:tab w:val="left" w:pos="355"/>
        </w:tabs>
        <w:spacing w:after="0" w:line="240" w:lineRule="auto"/>
        <w:jc w:val="both"/>
        <w:rPr>
          <w:rFonts w:ascii="Bookman Old Style" w:eastAsia="Arial" w:hAnsi="Bookman Old Style" w:cs="Times New Roman"/>
          <w:color w:val="000000" w:themeColor="text1"/>
        </w:rPr>
      </w:pPr>
      <w:r w:rsidRPr="0051778E">
        <w:rPr>
          <w:rFonts w:ascii="Bookman Old Style" w:eastAsia="Arial" w:hAnsi="Bookman Old Style" w:cs="Times New Roman"/>
          <w:color w:val="000000" w:themeColor="text1"/>
        </w:rPr>
        <w:t>współmałżonek;</w:t>
      </w:r>
    </w:p>
    <w:p w14:paraId="72C280E1" w14:textId="27760E70" w:rsidR="00252E11" w:rsidRPr="0051778E" w:rsidRDefault="00055D98" w:rsidP="0051778E">
      <w:pPr>
        <w:pStyle w:val="Akapitzlist"/>
        <w:numPr>
          <w:ilvl w:val="0"/>
          <w:numId w:val="43"/>
        </w:numPr>
        <w:jc w:val="both"/>
        <w:rPr>
          <w:rFonts w:eastAsia="Arial"/>
        </w:rPr>
      </w:pPr>
      <w:r w:rsidRPr="0051778E">
        <w:rPr>
          <w:rFonts w:ascii="Bookman Old Style" w:eastAsia="Arial" w:hAnsi="Bookman Old Style" w:cs="Times New Roman"/>
          <w:color w:val="000000" w:themeColor="text1"/>
        </w:rPr>
        <w:t>niepozostające w związku małżeńskim dzieci własne, dzieci współmałżonka, dzieci przysposobione oraz przyjęte na wychowanie</w:t>
      </w:r>
      <w:r w:rsidR="002D46F2" w:rsidRPr="0051778E">
        <w:rPr>
          <w:rFonts w:ascii="Bookman Old Style" w:eastAsia="Arial" w:hAnsi="Bookman Old Style" w:cs="Times New Roman"/>
          <w:color w:val="000000" w:themeColor="text1"/>
        </w:rPr>
        <w:br/>
      </w:r>
      <w:r w:rsidRPr="0051778E">
        <w:rPr>
          <w:rFonts w:ascii="Bookman Old Style" w:eastAsia="Arial" w:hAnsi="Bookman Old Style" w:cs="Times New Roman"/>
          <w:color w:val="000000" w:themeColor="text1"/>
        </w:rPr>
        <w:t>w ramach rodziny zastępczej – w wieku do lat 1</w:t>
      </w:r>
      <w:r w:rsidR="0089509A">
        <w:rPr>
          <w:rFonts w:ascii="Bookman Old Style" w:eastAsia="Arial" w:hAnsi="Bookman Old Style" w:cs="Times New Roman"/>
          <w:color w:val="000000" w:themeColor="text1"/>
        </w:rPr>
        <w:t>8</w:t>
      </w:r>
      <w:r w:rsidRPr="0051778E">
        <w:rPr>
          <w:rFonts w:ascii="Bookman Old Style" w:eastAsia="Arial" w:hAnsi="Bookman Old Style" w:cs="Times New Roman"/>
          <w:color w:val="000000" w:themeColor="text1"/>
        </w:rPr>
        <w:t xml:space="preserve"> (według rocznika),</w:t>
      </w:r>
      <w:r w:rsidR="002D46F2" w:rsidRPr="0051778E">
        <w:rPr>
          <w:rFonts w:ascii="Bookman Old Style" w:eastAsia="Arial" w:hAnsi="Bookman Old Style" w:cs="Times New Roman"/>
          <w:color w:val="000000" w:themeColor="text1"/>
        </w:rPr>
        <w:br/>
      </w:r>
      <w:r w:rsidRPr="0051778E">
        <w:rPr>
          <w:rFonts w:ascii="Bookman Old Style" w:eastAsia="Arial" w:hAnsi="Bookman Old Style" w:cs="Times New Roman"/>
          <w:color w:val="000000" w:themeColor="text1"/>
        </w:rPr>
        <w:t>a jeżeli</w:t>
      </w:r>
      <w:r w:rsidR="00FF0191">
        <w:rPr>
          <w:rFonts w:ascii="Bookman Old Style" w:eastAsia="Arial" w:hAnsi="Bookman Old Style" w:cs="Times New Roman"/>
          <w:color w:val="000000" w:themeColor="text1"/>
        </w:rPr>
        <w:t xml:space="preserve"> </w:t>
      </w:r>
      <w:r w:rsidR="00CB2862" w:rsidRPr="0051778E">
        <w:rPr>
          <w:rFonts w:ascii="Bookman Old Style" w:eastAsia="Arial" w:hAnsi="Bookman Old Style"/>
        </w:rPr>
        <w:t>się uczą – do czasu ukończenia nauki, nie dłużej niż do</w:t>
      </w:r>
      <w:r w:rsidR="00FF0191">
        <w:rPr>
          <w:rFonts w:ascii="Bookman Old Style" w:eastAsia="Arial" w:hAnsi="Bookman Old Style"/>
        </w:rPr>
        <w:t xml:space="preserve"> </w:t>
      </w:r>
      <w:r w:rsidR="00CB2862" w:rsidRPr="0051778E">
        <w:rPr>
          <w:rFonts w:ascii="Bookman Old Style" w:eastAsia="Arial" w:hAnsi="Bookman Old Style"/>
        </w:rPr>
        <w:t>ukończenia 26 lat</w:t>
      </w:r>
      <w:r w:rsidR="008A2D0E">
        <w:rPr>
          <w:rFonts w:ascii="Bookman Old Style" w:eastAsia="Arial" w:hAnsi="Bookman Old Style"/>
        </w:rPr>
        <w:t>;</w:t>
      </w:r>
      <w:r w:rsidR="00FF0191">
        <w:rPr>
          <w:rFonts w:ascii="Bookman Old Style" w:eastAsia="Arial" w:hAnsi="Bookman Old Style"/>
        </w:rPr>
        <w:t xml:space="preserve"> </w:t>
      </w:r>
      <w:r w:rsidR="00CB2862" w:rsidRPr="0051778E">
        <w:rPr>
          <w:rFonts w:ascii="Bookman Old Style" w:eastAsia="Arial" w:hAnsi="Bookman Old Style"/>
        </w:rPr>
        <w:t>nie dotyczy dzieci w stosunku do których pracownik objęty jest obowiązkiem</w:t>
      </w:r>
      <w:r w:rsidR="00FF0191">
        <w:rPr>
          <w:rFonts w:ascii="Bookman Old Style" w:eastAsia="Arial" w:hAnsi="Bookman Old Style"/>
        </w:rPr>
        <w:t xml:space="preserve"> </w:t>
      </w:r>
      <w:r w:rsidR="00CB2862" w:rsidRPr="0051778E">
        <w:rPr>
          <w:rFonts w:ascii="Bookman Old Style" w:eastAsia="Arial" w:hAnsi="Bookman Old Style"/>
        </w:rPr>
        <w:t xml:space="preserve">alimentacyjnym mimo, że udowodnił, że łoży </w:t>
      </w:r>
      <w:r w:rsidR="00394A53">
        <w:rPr>
          <w:rFonts w:ascii="Bookman Old Style" w:eastAsia="Arial" w:hAnsi="Bookman Old Style"/>
        </w:rPr>
        <w:t xml:space="preserve">   </w:t>
      </w:r>
      <w:r w:rsidR="00CB2862" w:rsidRPr="0051778E">
        <w:rPr>
          <w:rFonts w:ascii="Bookman Old Style" w:eastAsia="Arial" w:hAnsi="Bookman Old Style"/>
        </w:rPr>
        <w:t>na ich utrzymanie;</w:t>
      </w:r>
    </w:p>
    <w:p w14:paraId="2AD736AB" w14:textId="77777777" w:rsidR="00694ADB" w:rsidRPr="0051778E" w:rsidRDefault="00CB2862" w:rsidP="0051778E">
      <w:pPr>
        <w:pStyle w:val="Akapitzlist"/>
        <w:numPr>
          <w:ilvl w:val="0"/>
          <w:numId w:val="43"/>
        </w:numPr>
        <w:tabs>
          <w:tab w:val="left" w:pos="355"/>
        </w:tabs>
        <w:spacing w:after="0" w:line="240" w:lineRule="auto"/>
        <w:jc w:val="both"/>
        <w:rPr>
          <w:rFonts w:ascii="Bookman Old Style" w:eastAsia="Arial" w:hAnsi="Bookman Old Style" w:cs="Times New Roman"/>
          <w:color w:val="000000" w:themeColor="text1"/>
        </w:rPr>
      </w:pPr>
      <w:r w:rsidRPr="0051778E">
        <w:rPr>
          <w:rFonts w:ascii="Bookman Old Style" w:eastAsia="Arial" w:hAnsi="Bookman Old Style" w:cs="Times New Roman"/>
          <w:color w:val="000000" w:themeColor="text1"/>
        </w:rPr>
        <w:t>osoby pozostające w związku nieformalnym (konkubinat) – status takich osób ustalany będzie na podstawie oświadczenia osoby ubiegającej się</w:t>
      </w:r>
      <w:r w:rsidR="002D46F2">
        <w:rPr>
          <w:rFonts w:ascii="Bookman Old Style" w:eastAsia="Arial" w:hAnsi="Bookman Old Style" w:cs="Times New Roman"/>
          <w:color w:val="000000" w:themeColor="text1"/>
        </w:rPr>
        <w:br/>
      </w:r>
      <w:r w:rsidRPr="0051778E">
        <w:rPr>
          <w:rFonts w:ascii="Bookman Old Style" w:eastAsia="Arial" w:hAnsi="Bookman Old Style" w:cs="Times New Roman"/>
          <w:color w:val="000000" w:themeColor="text1"/>
        </w:rPr>
        <w:t>o świadczenie z funduszu;</w:t>
      </w:r>
    </w:p>
    <w:p w14:paraId="1D590C93" w14:textId="77777777" w:rsidR="00EB6312" w:rsidRPr="0051778E" w:rsidRDefault="00CB2862" w:rsidP="0051778E">
      <w:pPr>
        <w:pStyle w:val="Akapitzlist"/>
        <w:numPr>
          <w:ilvl w:val="0"/>
          <w:numId w:val="43"/>
        </w:numPr>
        <w:tabs>
          <w:tab w:val="left" w:pos="355"/>
        </w:tabs>
        <w:spacing w:after="0" w:line="240" w:lineRule="auto"/>
        <w:jc w:val="both"/>
        <w:rPr>
          <w:rFonts w:ascii="Bookman Old Style" w:eastAsia="Arial" w:hAnsi="Bookman Old Style" w:cs="Times New Roman"/>
          <w:color w:val="000000" w:themeColor="text1"/>
        </w:rPr>
      </w:pPr>
      <w:r w:rsidRPr="0051778E">
        <w:rPr>
          <w:rFonts w:ascii="Bookman Old Style" w:eastAsia="Arial" w:hAnsi="Bookman Old Style" w:cs="Times New Roman"/>
          <w:color w:val="000000" w:themeColor="text1"/>
        </w:rPr>
        <w:t xml:space="preserve">osoby wymienione w pkt 3, w stosunku do których orzeczono stopień niepełnosprawności – bez względu na </w:t>
      </w:r>
      <w:r w:rsidRPr="0070766E">
        <w:rPr>
          <w:rFonts w:ascii="Bookman Old Style" w:eastAsia="Arial" w:hAnsi="Bookman Old Style" w:cs="Times New Roman"/>
          <w:color w:val="000000" w:themeColor="text1"/>
        </w:rPr>
        <w:t>wiek.</w:t>
      </w:r>
    </w:p>
    <w:p w14:paraId="7C441DB1" w14:textId="77777777" w:rsidR="00CC32D9" w:rsidRPr="00D57E04" w:rsidRDefault="001E1565" w:rsidP="00CC32D9">
      <w:pPr>
        <w:numPr>
          <w:ilvl w:val="0"/>
          <w:numId w:val="5"/>
        </w:numPr>
        <w:tabs>
          <w:tab w:val="left" w:pos="355"/>
        </w:tabs>
        <w:spacing w:after="0" w:line="240" w:lineRule="auto"/>
        <w:ind w:left="357" w:hanging="357"/>
        <w:jc w:val="both"/>
        <w:rPr>
          <w:rFonts w:ascii="Bookman Old Style" w:eastAsia="Arial" w:hAnsi="Bookman Old Style" w:cs="Times New Roman"/>
          <w:color w:val="000000" w:themeColor="text1"/>
        </w:rPr>
      </w:pPr>
      <w:r w:rsidRPr="00D57E04">
        <w:rPr>
          <w:rFonts w:ascii="Bookman Old Style" w:eastAsia="Arial" w:hAnsi="Bookman Old Style" w:cs="Times New Roman"/>
          <w:color w:val="000000" w:themeColor="text1"/>
        </w:rPr>
        <w:t>Osoba, która złożyła nieprawdziwe oświadczenie o dochodzie lub sfałszowany dokument albo wykorzystała przyznane z funduszu środki niezgodnie z ich przeznaczeniem, zobowiązana jest do niezwłocznego zwrotu otrzymanej kwoty lub pomocy wraz z</w:t>
      </w:r>
      <w:r w:rsidR="002C6447" w:rsidRPr="00D57E04">
        <w:rPr>
          <w:rFonts w:ascii="Bookman Old Style" w:eastAsia="Arial" w:hAnsi="Bookman Old Style" w:cs="Times New Roman"/>
          <w:color w:val="000000" w:themeColor="text1"/>
        </w:rPr>
        <w:t> </w:t>
      </w:r>
      <w:r w:rsidRPr="00D57E04">
        <w:rPr>
          <w:rFonts w:ascii="Bookman Old Style" w:eastAsia="Arial" w:hAnsi="Bookman Old Style" w:cs="Times New Roman"/>
          <w:color w:val="000000" w:themeColor="text1"/>
        </w:rPr>
        <w:t>ustawowymi odsetkami należnymi za okres od dnia otrzymania środków do dnia ich zwrotu.</w:t>
      </w:r>
      <w:r w:rsidR="00CC32D9" w:rsidRPr="00D57E04">
        <w:rPr>
          <w:rFonts w:ascii="Bookman Old Style" w:eastAsia="Arial" w:hAnsi="Bookman Old Style" w:cs="Times New Roman"/>
          <w:color w:val="000000" w:themeColor="text1"/>
        </w:rPr>
        <w:t xml:space="preserve"> Osoba ta nie będzie mogła korzystać ze świadczeń wypłacanych z </w:t>
      </w:r>
      <w:r w:rsidR="00F85EE2">
        <w:rPr>
          <w:rFonts w:ascii="Bookman Old Style" w:eastAsia="Arial" w:hAnsi="Bookman Old Style" w:cs="Times New Roman"/>
          <w:color w:val="000000" w:themeColor="text1"/>
        </w:rPr>
        <w:t>funduszu</w:t>
      </w:r>
      <w:r w:rsidR="00CC32D9" w:rsidRPr="00D57E04">
        <w:rPr>
          <w:rFonts w:ascii="Bookman Old Style" w:eastAsia="Arial" w:hAnsi="Bookman Old Style" w:cs="Times New Roman"/>
          <w:color w:val="000000" w:themeColor="text1"/>
        </w:rPr>
        <w:t xml:space="preserve"> w roku następnym.</w:t>
      </w:r>
    </w:p>
    <w:p w14:paraId="5C341BA4" w14:textId="77777777" w:rsidR="001E1565" w:rsidRPr="00F343BE" w:rsidRDefault="001E1565" w:rsidP="00F343BE">
      <w:pPr>
        <w:numPr>
          <w:ilvl w:val="0"/>
          <w:numId w:val="5"/>
        </w:numPr>
        <w:tabs>
          <w:tab w:val="left" w:pos="355"/>
        </w:tabs>
        <w:spacing w:before="5" w:after="0" w:line="274" w:lineRule="exact"/>
        <w:ind w:left="355" w:hanging="355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Czynności związane z naliczaniem i wypłatami świadczeń z funduszu realizowane są przez </w:t>
      </w:r>
      <w:r w:rsidR="00584CD7">
        <w:rPr>
          <w:rFonts w:ascii="Bookman Old Style" w:eastAsia="Arial" w:hAnsi="Bookman Old Style" w:cs="Times New Roman"/>
        </w:rPr>
        <w:t>zespół właściwy ds. finansowo-księgowy</w:t>
      </w:r>
      <w:r w:rsidR="00FF0191">
        <w:rPr>
          <w:rFonts w:ascii="Bookman Old Style" w:eastAsia="Arial" w:hAnsi="Bookman Old Style" w:cs="Times New Roman"/>
        </w:rPr>
        <w:t>ch</w:t>
      </w:r>
      <w:r w:rsidRPr="00F343BE">
        <w:rPr>
          <w:rFonts w:ascii="Bookman Old Style" w:eastAsia="Arial" w:hAnsi="Bookman Old Style" w:cs="Times New Roman"/>
        </w:rPr>
        <w:t>.</w:t>
      </w:r>
    </w:p>
    <w:p w14:paraId="561544A9" w14:textId="77777777" w:rsidR="00A228A5" w:rsidRDefault="00A228A5" w:rsidP="0077519E">
      <w:pPr>
        <w:spacing w:after="0" w:line="240" w:lineRule="exact"/>
        <w:ind w:right="14"/>
        <w:rPr>
          <w:rFonts w:ascii="Bookman Old Style" w:eastAsia="Arial" w:hAnsi="Bookman Old Style" w:cs="Times New Roman"/>
        </w:rPr>
      </w:pPr>
    </w:p>
    <w:p w14:paraId="08F7D852" w14:textId="77777777" w:rsidR="009E5BF5" w:rsidRPr="001A2163" w:rsidRDefault="009E5BF5" w:rsidP="0077519E">
      <w:pPr>
        <w:spacing w:after="0" w:line="240" w:lineRule="exact"/>
        <w:ind w:right="14"/>
        <w:rPr>
          <w:rFonts w:ascii="Bookman Old Style" w:eastAsia="Arial" w:hAnsi="Bookman Old Style" w:cs="Times New Roman"/>
        </w:rPr>
      </w:pPr>
    </w:p>
    <w:p w14:paraId="27327BDC" w14:textId="77777777" w:rsidR="001E1565" w:rsidRPr="001A2163" w:rsidRDefault="001E1565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  <w:bCs/>
          <w:spacing w:val="70"/>
        </w:rPr>
        <w:t>§8</w:t>
      </w:r>
    </w:p>
    <w:p w14:paraId="56C677FE" w14:textId="78256335" w:rsidR="001E1565" w:rsidRPr="00E57A40" w:rsidRDefault="001E1565" w:rsidP="006711C4">
      <w:pPr>
        <w:numPr>
          <w:ilvl w:val="0"/>
          <w:numId w:val="10"/>
        </w:numPr>
        <w:tabs>
          <w:tab w:val="left" w:pos="360"/>
        </w:tabs>
        <w:spacing w:before="254" w:after="0" w:line="274" w:lineRule="exact"/>
        <w:ind w:left="360" w:hanging="360"/>
        <w:jc w:val="both"/>
        <w:rPr>
          <w:rFonts w:ascii="Bookman Old Style" w:eastAsia="Arial" w:hAnsi="Bookman Old Style" w:cs="Times New Roman"/>
        </w:rPr>
      </w:pPr>
      <w:r w:rsidRPr="00E57A40">
        <w:rPr>
          <w:rFonts w:ascii="Bookman Old Style" w:eastAsia="Arial" w:hAnsi="Bookman Old Style" w:cs="Times New Roman"/>
        </w:rPr>
        <w:t xml:space="preserve">Osobom uprawnionym do korzystania z funduszu przysługuje corocznie </w:t>
      </w:r>
      <w:r w:rsidRPr="00011DF0">
        <w:rPr>
          <w:rFonts w:ascii="Bookman Old Style" w:eastAsia="Arial" w:hAnsi="Bookman Old Style" w:cs="Times New Roman"/>
        </w:rPr>
        <w:t>do</w:t>
      </w:r>
      <w:r w:rsidR="0077718B">
        <w:rPr>
          <w:rFonts w:ascii="Bookman Old Style" w:eastAsia="Arial" w:hAnsi="Bookman Old Style" w:cs="Times New Roman"/>
        </w:rPr>
        <w:t>finansowanie</w:t>
      </w:r>
      <w:r w:rsidRPr="00011DF0">
        <w:rPr>
          <w:rFonts w:ascii="Bookman Old Style" w:eastAsia="Arial" w:hAnsi="Bookman Old Style" w:cs="Times New Roman"/>
        </w:rPr>
        <w:t xml:space="preserve"> do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E57A40">
        <w:rPr>
          <w:rFonts w:ascii="Bookman Old Style" w:eastAsia="Arial" w:hAnsi="Bookman Old Style" w:cs="Times New Roman"/>
        </w:rPr>
        <w:t>dowolnej formy wypoczynku, ustalon</w:t>
      </w:r>
      <w:r w:rsidR="00FF0191">
        <w:rPr>
          <w:rFonts w:ascii="Bookman Old Style" w:eastAsia="Arial" w:hAnsi="Bookman Old Style" w:cs="Times New Roman"/>
        </w:rPr>
        <w:t>e</w:t>
      </w:r>
      <w:r w:rsidRPr="00E57A40">
        <w:rPr>
          <w:rFonts w:ascii="Bookman Old Style" w:eastAsia="Arial" w:hAnsi="Bookman Old Style" w:cs="Times New Roman"/>
        </w:rPr>
        <w:t xml:space="preserve"> </w:t>
      </w:r>
      <w:r w:rsidR="006711C4" w:rsidRPr="00E57A40">
        <w:rPr>
          <w:rFonts w:ascii="Bookman Old Style" w:eastAsia="Arial" w:hAnsi="Bookman Old Style" w:cs="Times New Roman"/>
        </w:rPr>
        <w:t xml:space="preserve">w </w:t>
      </w:r>
      <w:r w:rsidR="00E57A40" w:rsidRPr="00E57A40">
        <w:rPr>
          <w:rFonts w:ascii="Bookman Old Style" w:eastAsia="Arial" w:hAnsi="Bookman Old Style" w:cs="Times New Roman"/>
        </w:rPr>
        <w:t>T</w:t>
      </w:r>
      <w:r w:rsidR="00F009E9" w:rsidRPr="00E57A40">
        <w:rPr>
          <w:rFonts w:ascii="Bookman Old Style" w:eastAsia="Arial" w:hAnsi="Bookman Old Style" w:cs="Times New Roman"/>
        </w:rPr>
        <w:t>abeli do</w:t>
      </w:r>
      <w:r w:rsidR="001E6835">
        <w:rPr>
          <w:rFonts w:ascii="Bookman Old Style" w:eastAsia="Arial" w:hAnsi="Bookman Old Style" w:cs="Times New Roman"/>
        </w:rPr>
        <w:t>finansowań</w:t>
      </w:r>
      <w:r w:rsidR="00F85EE2" w:rsidRPr="00E57A40">
        <w:rPr>
          <w:rFonts w:ascii="Bookman Old Style" w:eastAsia="Arial" w:hAnsi="Bookman Old Style" w:cs="Times New Roman"/>
        </w:rPr>
        <w:t>,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4755BD" w:rsidRPr="00E57A40">
        <w:rPr>
          <w:rFonts w:ascii="Bookman Old Style" w:eastAsia="Arial" w:hAnsi="Bookman Old Style" w:cs="Times New Roman"/>
        </w:rPr>
        <w:t>tj. w </w:t>
      </w:r>
      <w:r w:rsidR="00E57A40" w:rsidRPr="00E57A40">
        <w:rPr>
          <w:rFonts w:ascii="Bookman Old Style" w:eastAsia="Arial" w:hAnsi="Bookman Old Style" w:cs="Times New Roman"/>
        </w:rPr>
        <w:t>Z</w:t>
      </w:r>
      <w:r w:rsidR="00F009E9" w:rsidRPr="00E57A40">
        <w:rPr>
          <w:rFonts w:ascii="Bookman Old Style" w:eastAsia="Arial" w:hAnsi="Bookman Old Style" w:cs="Times New Roman"/>
        </w:rPr>
        <w:t>ałącznik</w:t>
      </w:r>
      <w:r w:rsidR="004755BD" w:rsidRPr="00E57A40">
        <w:rPr>
          <w:rFonts w:ascii="Bookman Old Style" w:eastAsia="Arial" w:hAnsi="Bookman Old Style" w:cs="Times New Roman"/>
        </w:rPr>
        <w:t>u</w:t>
      </w:r>
      <w:r w:rsidR="00F009E9" w:rsidRPr="00E57A40">
        <w:rPr>
          <w:rFonts w:ascii="Bookman Old Style" w:eastAsia="Arial" w:hAnsi="Bookman Old Style" w:cs="Times New Roman"/>
        </w:rPr>
        <w:t xml:space="preserve"> nr 2 do Regulaminu.</w:t>
      </w:r>
    </w:p>
    <w:p w14:paraId="16F639A5" w14:textId="77777777" w:rsidR="001E1565" w:rsidRPr="00E57A40" w:rsidRDefault="001E1565" w:rsidP="001E1565">
      <w:pPr>
        <w:numPr>
          <w:ilvl w:val="0"/>
          <w:numId w:val="10"/>
        </w:numPr>
        <w:tabs>
          <w:tab w:val="left" w:pos="360"/>
        </w:tabs>
        <w:spacing w:after="0" w:line="274" w:lineRule="exact"/>
        <w:rPr>
          <w:rFonts w:ascii="Bookman Old Style" w:eastAsia="Arial" w:hAnsi="Bookman Old Style" w:cs="Times New Roman"/>
        </w:rPr>
      </w:pPr>
      <w:r w:rsidRPr="00E57A40">
        <w:rPr>
          <w:rFonts w:ascii="Bookman Old Style" w:eastAsia="Arial" w:hAnsi="Bookman Old Style" w:cs="Times New Roman"/>
        </w:rPr>
        <w:t>Podstawą wypłaty świadczenia dla pracownika jest:</w:t>
      </w:r>
    </w:p>
    <w:p w14:paraId="7F0E37C5" w14:textId="77777777" w:rsidR="0077519E" w:rsidRPr="00E57A40" w:rsidRDefault="00E57A40" w:rsidP="00F85EE2">
      <w:pPr>
        <w:numPr>
          <w:ilvl w:val="0"/>
          <w:numId w:val="14"/>
        </w:numPr>
        <w:tabs>
          <w:tab w:val="left" w:pos="691"/>
        </w:tabs>
        <w:spacing w:after="0" w:line="274" w:lineRule="exact"/>
        <w:ind w:left="709" w:hanging="425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z</w:t>
      </w:r>
      <w:r w:rsidR="00A450C6" w:rsidRPr="00E57A40">
        <w:rPr>
          <w:rFonts w:ascii="Bookman Old Style" w:eastAsia="Arial" w:hAnsi="Bookman Old Style" w:cs="Times New Roman"/>
        </w:rPr>
        <w:t>aakceptowany przez przełożonego wniosek o urlop w</w:t>
      </w:r>
      <w:r w:rsidR="001E1565" w:rsidRPr="00E57A40">
        <w:rPr>
          <w:rFonts w:ascii="Bookman Old Style" w:eastAsia="Arial" w:hAnsi="Bookman Old Style" w:cs="Times New Roman"/>
        </w:rPr>
        <w:t>ypoczynkowy</w:t>
      </w:r>
      <w:r w:rsidR="00A450C6" w:rsidRPr="00E57A40">
        <w:rPr>
          <w:rFonts w:ascii="Bookman Old Style" w:eastAsia="Arial" w:hAnsi="Bookman Old Style" w:cs="Times New Roman"/>
        </w:rPr>
        <w:br/>
      </w:r>
      <w:r w:rsidR="001E1565" w:rsidRPr="00E57A40">
        <w:rPr>
          <w:rFonts w:ascii="Bookman Old Style" w:eastAsia="Arial" w:hAnsi="Bookman Old Style" w:cs="Times New Roman"/>
        </w:rPr>
        <w:t>w wymiarze nie mniejszym niż 14 kolejnych dni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1E1565" w:rsidRPr="00E57A40">
        <w:rPr>
          <w:rFonts w:ascii="Bookman Old Style" w:eastAsia="Arial" w:hAnsi="Bookman Old Style" w:cs="Times New Roman"/>
        </w:rPr>
        <w:t xml:space="preserve">kalendarzowych, </w:t>
      </w:r>
    </w:p>
    <w:p w14:paraId="5F7E6FAF" w14:textId="77777777" w:rsidR="001E1565" w:rsidRPr="00D57E04" w:rsidRDefault="001E1565" w:rsidP="006711C4">
      <w:pPr>
        <w:numPr>
          <w:ilvl w:val="0"/>
          <w:numId w:val="14"/>
        </w:numPr>
        <w:tabs>
          <w:tab w:val="left" w:pos="691"/>
        </w:tabs>
        <w:spacing w:after="0" w:line="274" w:lineRule="exact"/>
        <w:ind w:left="709" w:hanging="425"/>
        <w:jc w:val="both"/>
        <w:rPr>
          <w:rFonts w:ascii="Bookman Old Style" w:eastAsia="Arial" w:hAnsi="Bookman Old Style" w:cs="Times New Roman"/>
        </w:rPr>
      </w:pPr>
      <w:r w:rsidRPr="00E57A40">
        <w:rPr>
          <w:rFonts w:ascii="Bookman Old Style" w:eastAsia="Arial" w:hAnsi="Bookman Old Style" w:cs="Times New Roman"/>
        </w:rPr>
        <w:t>wniosek, w którym zawarte są</w:t>
      </w:r>
      <w:r w:rsidRPr="00D57E04">
        <w:rPr>
          <w:rFonts w:ascii="Bookman Old Style" w:eastAsia="Arial" w:hAnsi="Bookman Old Style" w:cs="Times New Roman"/>
        </w:rPr>
        <w:t xml:space="preserve"> informacje o sytuacji rodzinnej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F60945" w:rsidRPr="00D57E04">
        <w:rPr>
          <w:rFonts w:ascii="Bookman Old Style" w:eastAsia="Arial" w:hAnsi="Bookman Old Style" w:cs="Times New Roman"/>
        </w:rPr>
        <w:t xml:space="preserve">pracownika, złożony w </w:t>
      </w:r>
      <w:r w:rsidR="00176E76" w:rsidRPr="00176E76">
        <w:rPr>
          <w:rFonts w:ascii="Bookman Old Style" w:eastAsia="Arial" w:hAnsi="Bookman Old Style" w:cs="Times New Roman"/>
        </w:rPr>
        <w:t>zespole właściwym ds. pracowniczych</w:t>
      </w:r>
      <w:r w:rsidR="00EC0CB2">
        <w:rPr>
          <w:rFonts w:ascii="Bookman Old Style" w:eastAsia="Arial" w:hAnsi="Bookman Old Style" w:cs="Times New Roman"/>
        </w:rPr>
        <w:t xml:space="preserve"> na wzorze określ</w:t>
      </w:r>
      <w:r w:rsidR="00584CD7">
        <w:rPr>
          <w:rFonts w:ascii="Bookman Old Style" w:eastAsia="Arial" w:hAnsi="Bookman Old Style" w:cs="Times New Roman"/>
        </w:rPr>
        <w:t>o</w:t>
      </w:r>
      <w:r w:rsidR="00EC0CB2">
        <w:rPr>
          <w:rFonts w:ascii="Bookman Old Style" w:eastAsia="Arial" w:hAnsi="Bookman Old Style" w:cs="Times New Roman"/>
        </w:rPr>
        <w:t>nym w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E57A40">
        <w:rPr>
          <w:rFonts w:ascii="Bookman Old Style" w:eastAsia="Arial" w:hAnsi="Bookman Old Style" w:cs="Times New Roman"/>
        </w:rPr>
        <w:t>Z</w:t>
      </w:r>
      <w:r w:rsidR="00F009E9">
        <w:rPr>
          <w:rFonts w:ascii="Bookman Old Style" w:eastAsia="Arial" w:hAnsi="Bookman Old Style" w:cs="Times New Roman"/>
        </w:rPr>
        <w:t>ałącznik</w:t>
      </w:r>
      <w:r w:rsidR="00584CD7">
        <w:rPr>
          <w:rFonts w:ascii="Bookman Old Style" w:eastAsia="Arial" w:hAnsi="Bookman Old Style" w:cs="Times New Roman"/>
        </w:rPr>
        <w:t>u</w:t>
      </w:r>
      <w:r w:rsidR="00F009E9">
        <w:rPr>
          <w:rFonts w:ascii="Bookman Old Style" w:eastAsia="Arial" w:hAnsi="Bookman Old Style" w:cs="Times New Roman"/>
        </w:rPr>
        <w:t xml:space="preserve"> nr 4 do R</w:t>
      </w:r>
      <w:r w:rsidRPr="00D57E04">
        <w:rPr>
          <w:rFonts w:ascii="Bookman Old Style" w:eastAsia="Arial" w:hAnsi="Bookman Old Style" w:cs="Times New Roman"/>
        </w:rPr>
        <w:t>egulaminu</w:t>
      </w:r>
      <w:r w:rsidR="00EC0CB2">
        <w:rPr>
          <w:rFonts w:ascii="Bookman Old Style" w:eastAsia="Arial" w:hAnsi="Bookman Old Style" w:cs="Times New Roman"/>
        </w:rPr>
        <w:t>,</w:t>
      </w:r>
    </w:p>
    <w:p w14:paraId="108F74CD" w14:textId="77777777" w:rsidR="006711C4" w:rsidRPr="00F85EE2" w:rsidRDefault="00E57A40" w:rsidP="00F85EE2">
      <w:pPr>
        <w:numPr>
          <w:ilvl w:val="0"/>
          <w:numId w:val="14"/>
        </w:numPr>
        <w:tabs>
          <w:tab w:val="left" w:pos="691"/>
        </w:tabs>
        <w:spacing w:after="0" w:line="274" w:lineRule="exact"/>
        <w:ind w:left="709" w:hanging="425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o</w:t>
      </w:r>
      <w:r w:rsidR="006711C4" w:rsidRPr="00D57E04">
        <w:rPr>
          <w:rFonts w:ascii="Bookman Old Style" w:eastAsia="Arial" w:hAnsi="Bookman Old Style" w:cs="Times New Roman"/>
        </w:rPr>
        <w:t>świadczenie o osiągniętych dochodach netto</w:t>
      </w:r>
      <w:r w:rsidR="00F85EE2">
        <w:rPr>
          <w:rFonts w:ascii="Bookman Old Style" w:eastAsia="Arial" w:hAnsi="Bookman Old Style" w:cs="Times New Roman"/>
        </w:rPr>
        <w:t>, którego w</w:t>
      </w:r>
      <w:r w:rsidR="006711C4" w:rsidRPr="00F85EE2">
        <w:rPr>
          <w:rFonts w:ascii="Bookman Old Style" w:eastAsia="Arial" w:hAnsi="Bookman Old Style" w:cs="Times New Roman"/>
        </w:rPr>
        <w:t xml:space="preserve">zór określa </w:t>
      </w:r>
      <w:r>
        <w:rPr>
          <w:rFonts w:ascii="Bookman Old Style" w:eastAsia="Arial" w:hAnsi="Bookman Old Style" w:cs="Times New Roman"/>
        </w:rPr>
        <w:t>Z</w:t>
      </w:r>
      <w:r w:rsidR="006711C4" w:rsidRPr="00F85EE2">
        <w:rPr>
          <w:rFonts w:ascii="Bookman Old Style" w:eastAsia="Arial" w:hAnsi="Bookman Old Style" w:cs="Times New Roman"/>
        </w:rPr>
        <w:t>ałącznik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6711C4" w:rsidRPr="00F85EE2">
        <w:rPr>
          <w:rFonts w:ascii="Bookman Old Style" w:eastAsia="Arial" w:hAnsi="Bookman Old Style" w:cs="Times New Roman"/>
        </w:rPr>
        <w:t>n</w:t>
      </w:r>
      <w:r w:rsidR="00F009E9" w:rsidRPr="00F85EE2">
        <w:rPr>
          <w:rFonts w:ascii="Bookman Old Style" w:eastAsia="Arial" w:hAnsi="Bookman Old Style" w:cs="Times New Roman"/>
        </w:rPr>
        <w:t>r 3 do R</w:t>
      </w:r>
      <w:r w:rsidR="006711C4" w:rsidRPr="00F85EE2">
        <w:rPr>
          <w:rFonts w:ascii="Bookman Old Style" w:eastAsia="Arial" w:hAnsi="Bookman Old Style" w:cs="Times New Roman"/>
        </w:rPr>
        <w:t>egulaminu.</w:t>
      </w:r>
    </w:p>
    <w:p w14:paraId="6A80A959" w14:textId="77777777" w:rsidR="009E6F6E" w:rsidRPr="00F85EE2" w:rsidRDefault="001E1565" w:rsidP="00F85EE2">
      <w:pPr>
        <w:numPr>
          <w:ilvl w:val="0"/>
          <w:numId w:val="15"/>
        </w:numPr>
        <w:tabs>
          <w:tab w:val="left" w:pos="360"/>
        </w:tabs>
        <w:spacing w:after="0" w:line="274" w:lineRule="exact"/>
        <w:ind w:left="360" w:hanging="360"/>
        <w:jc w:val="both"/>
        <w:rPr>
          <w:rFonts w:ascii="Bookman Old Style" w:eastAsia="Arial" w:hAnsi="Bookman Old Style" w:cs="Times New Roman"/>
        </w:rPr>
      </w:pPr>
      <w:r w:rsidRPr="00D57E04">
        <w:rPr>
          <w:rFonts w:ascii="Bookman Old Style" w:eastAsia="Arial" w:hAnsi="Bookman Old Style" w:cs="Times New Roman"/>
        </w:rPr>
        <w:t>Podstawą wypłaty świadczenia dla emeryta</w:t>
      </w:r>
      <w:r w:rsidR="00177EA8">
        <w:rPr>
          <w:rFonts w:ascii="Bookman Old Style" w:eastAsia="Arial" w:hAnsi="Bookman Old Style" w:cs="Times New Roman"/>
        </w:rPr>
        <w:t xml:space="preserve"> lub </w:t>
      </w:r>
      <w:r w:rsidR="00297F9F" w:rsidRPr="00D57E04">
        <w:rPr>
          <w:rFonts w:ascii="Bookman Old Style" w:eastAsia="Arial" w:hAnsi="Bookman Old Style" w:cs="Times New Roman"/>
        </w:rPr>
        <w:t>rencisty</w:t>
      </w:r>
      <w:r w:rsidRPr="00D57E04">
        <w:rPr>
          <w:rFonts w:ascii="Bookman Old Style" w:eastAsia="Arial" w:hAnsi="Bookman Old Style" w:cs="Times New Roman"/>
        </w:rPr>
        <w:t xml:space="preserve"> jest </w:t>
      </w:r>
      <w:r w:rsidR="00177EA8">
        <w:rPr>
          <w:rFonts w:ascii="Bookman Old Style" w:eastAsia="Arial" w:hAnsi="Bookman Old Style" w:cs="Times New Roman"/>
        </w:rPr>
        <w:t xml:space="preserve">złożenie wniosku </w:t>
      </w:r>
      <w:r w:rsidR="00297F9F" w:rsidRPr="00D57E04">
        <w:rPr>
          <w:rFonts w:ascii="Bookman Old Style" w:eastAsia="Arial" w:hAnsi="Bookman Old Style" w:cs="Times New Roman"/>
        </w:rPr>
        <w:t>o dofinansowanie do wypoczynku</w:t>
      </w:r>
      <w:r w:rsidR="00F85EE2">
        <w:rPr>
          <w:rFonts w:ascii="Bookman Old Style" w:eastAsia="Arial" w:hAnsi="Bookman Old Style" w:cs="Times New Roman"/>
        </w:rPr>
        <w:t>, którego w</w:t>
      </w:r>
      <w:r w:rsidR="00177EA8" w:rsidRPr="00F85EE2">
        <w:rPr>
          <w:rFonts w:ascii="Bookman Old Style" w:eastAsia="Arial" w:hAnsi="Bookman Old Style" w:cs="Times New Roman"/>
        </w:rPr>
        <w:t xml:space="preserve">zór określa </w:t>
      </w:r>
      <w:r w:rsidR="00E57A40">
        <w:rPr>
          <w:rFonts w:ascii="Bookman Old Style" w:eastAsia="Arial" w:hAnsi="Bookman Old Style" w:cs="Times New Roman"/>
        </w:rPr>
        <w:t>Z</w:t>
      </w:r>
      <w:r w:rsidR="00177EA8" w:rsidRPr="00F85EE2">
        <w:rPr>
          <w:rFonts w:ascii="Bookman Old Style" w:eastAsia="Arial" w:hAnsi="Bookman Old Style" w:cs="Times New Roman"/>
        </w:rPr>
        <w:t xml:space="preserve">ałącznik </w:t>
      </w:r>
      <w:r w:rsidR="00297F9F" w:rsidRPr="00F85EE2">
        <w:rPr>
          <w:rFonts w:ascii="Bookman Old Style" w:eastAsia="Arial" w:hAnsi="Bookman Old Style" w:cs="Times New Roman"/>
        </w:rPr>
        <w:t>nr 5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F009E9" w:rsidRPr="00F85EE2">
        <w:rPr>
          <w:rFonts w:ascii="Bookman Old Style" w:eastAsia="Arial" w:hAnsi="Bookman Old Style" w:cs="Times New Roman"/>
        </w:rPr>
        <w:t>do R</w:t>
      </w:r>
      <w:r w:rsidR="00CA57F9" w:rsidRPr="00F85EE2">
        <w:rPr>
          <w:rFonts w:ascii="Bookman Old Style" w:eastAsia="Arial" w:hAnsi="Bookman Old Style" w:cs="Times New Roman"/>
        </w:rPr>
        <w:t>egulaminu</w:t>
      </w:r>
      <w:r w:rsidR="00297F9F" w:rsidRPr="00F85EE2">
        <w:rPr>
          <w:rFonts w:ascii="Bookman Old Style" w:eastAsia="Arial" w:hAnsi="Bookman Old Style" w:cs="Times New Roman"/>
        </w:rPr>
        <w:t>.</w:t>
      </w:r>
    </w:p>
    <w:p w14:paraId="64EDA31B" w14:textId="77777777" w:rsidR="009E6F6E" w:rsidRPr="002D14AF" w:rsidRDefault="009E6F6E" w:rsidP="002D14AF">
      <w:pPr>
        <w:numPr>
          <w:ilvl w:val="0"/>
          <w:numId w:val="15"/>
        </w:numPr>
        <w:tabs>
          <w:tab w:val="left" w:pos="360"/>
        </w:tabs>
        <w:spacing w:after="0" w:line="240" w:lineRule="auto"/>
        <w:ind w:left="357" w:hanging="357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W przypadk</w:t>
      </w:r>
      <w:r w:rsidR="00F0712D">
        <w:rPr>
          <w:rFonts w:ascii="Bookman Old Style" w:eastAsia="Arial" w:hAnsi="Bookman Old Style" w:cs="Times New Roman"/>
        </w:rPr>
        <w:t>u pracowników Kancelarii PAN,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pozostających w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związku małżeńskim, o dofinansowanie do wypoczynku dzie</w:t>
      </w:r>
      <w:r w:rsidR="00177EA8">
        <w:rPr>
          <w:rFonts w:ascii="Bookman Old Style" w:eastAsia="Arial" w:hAnsi="Bookman Old Style" w:cs="Times New Roman"/>
        </w:rPr>
        <w:t>cka może występować tylko jeden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2D14AF">
        <w:rPr>
          <w:rFonts w:ascii="Bookman Old Style" w:eastAsia="Arial" w:hAnsi="Bookman Old Style" w:cs="Times New Roman"/>
        </w:rPr>
        <w:t>z małżonków.</w:t>
      </w:r>
    </w:p>
    <w:p w14:paraId="0B97329B" w14:textId="77777777" w:rsidR="009E6F6E" w:rsidRPr="001A2163" w:rsidRDefault="009E6F6E" w:rsidP="00E01B8B">
      <w:pPr>
        <w:numPr>
          <w:ilvl w:val="0"/>
          <w:numId w:val="15"/>
        </w:numPr>
        <w:tabs>
          <w:tab w:val="left" w:pos="360"/>
        </w:tabs>
        <w:spacing w:after="0" w:line="274" w:lineRule="exact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Wypłata dla dziecka pracownika następuje na podstawie:</w:t>
      </w:r>
    </w:p>
    <w:p w14:paraId="427D1816" w14:textId="77777777" w:rsidR="009E6F6E" w:rsidRPr="00EB0E39" w:rsidRDefault="009E6F6E" w:rsidP="00EB0E39">
      <w:pPr>
        <w:pStyle w:val="Akapitzlist"/>
        <w:numPr>
          <w:ilvl w:val="0"/>
          <w:numId w:val="38"/>
        </w:numPr>
        <w:spacing w:after="0" w:line="274" w:lineRule="exact"/>
        <w:jc w:val="both"/>
        <w:rPr>
          <w:rFonts w:ascii="Bookman Old Style" w:eastAsia="Arial" w:hAnsi="Bookman Old Style" w:cs="Times New Roman"/>
        </w:rPr>
      </w:pPr>
      <w:r w:rsidRPr="00EB0E39">
        <w:rPr>
          <w:rFonts w:ascii="Bookman Old Style" w:eastAsia="Arial" w:hAnsi="Bookman Old Style" w:cs="Times New Roman"/>
        </w:rPr>
        <w:lastRenderedPageBreak/>
        <w:t xml:space="preserve">oświadczenia pracownika </w:t>
      </w:r>
      <w:r w:rsidR="00F343BE" w:rsidRPr="00EB0E39">
        <w:rPr>
          <w:rFonts w:ascii="Bookman Old Style" w:eastAsia="Arial" w:hAnsi="Bookman Old Style" w:cs="Times New Roman"/>
        </w:rPr>
        <w:t xml:space="preserve">- </w:t>
      </w:r>
      <w:r w:rsidRPr="00EB0E39">
        <w:rPr>
          <w:rFonts w:ascii="Bookman Old Style" w:eastAsia="Arial" w:hAnsi="Bookman Old Style" w:cs="Times New Roman"/>
        </w:rPr>
        <w:t>w przypadku wypoczynku dziecka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864FB7">
        <w:rPr>
          <w:rFonts w:ascii="Bookman Old Style" w:eastAsia="Arial" w:hAnsi="Bookman Old Style" w:cs="Times New Roman"/>
        </w:rPr>
        <w:t xml:space="preserve">organizowanego </w:t>
      </w:r>
      <w:r w:rsidRPr="00EB0E39">
        <w:rPr>
          <w:rFonts w:ascii="Bookman Old Style" w:eastAsia="Arial" w:hAnsi="Bookman Old Style" w:cs="Times New Roman"/>
        </w:rPr>
        <w:t>we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EB0E39">
        <w:rPr>
          <w:rFonts w:ascii="Bookman Old Style" w:eastAsia="Arial" w:hAnsi="Bookman Old Style" w:cs="Times New Roman"/>
        </w:rPr>
        <w:t xml:space="preserve">własnym zakresie, złożonego </w:t>
      </w:r>
      <w:r w:rsidR="00F009E9" w:rsidRPr="00EB0E39">
        <w:rPr>
          <w:rFonts w:ascii="Bookman Old Style" w:eastAsia="Arial" w:hAnsi="Bookman Old Style" w:cs="Times New Roman"/>
        </w:rPr>
        <w:t>na</w:t>
      </w:r>
      <w:r w:rsidRPr="00EB0E39">
        <w:rPr>
          <w:rFonts w:ascii="Bookman Old Style" w:eastAsia="Arial" w:hAnsi="Bookman Old Style" w:cs="Times New Roman"/>
        </w:rPr>
        <w:t xml:space="preserve"> wniosku</w:t>
      </w:r>
      <w:r w:rsidR="00F009E9" w:rsidRPr="00EB0E39">
        <w:rPr>
          <w:rFonts w:ascii="Bookman Old Style" w:eastAsia="Arial" w:hAnsi="Bookman Old Style" w:cs="Times New Roman"/>
        </w:rPr>
        <w:t xml:space="preserve"> stanowiącym </w:t>
      </w:r>
      <w:r w:rsidR="00E57A40">
        <w:rPr>
          <w:rFonts w:ascii="Bookman Old Style" w:eastAsia="Arial" w:hAnsi="Bookman Old Style" w:cs="Times New Roman"/>
        </w:rPr>
        <w:t>Z</w:t>
      </w:r>
      <w:r w:rsidR="00F009E9" w:rsidRPr="00EB0E39">
        <w:rPr>
          <w:rFonts w:ascii="Bookman Old Style" w:eastAsia="Arial" w:hAnsi="Bookman Old Style" w:cs="Times New Roman"/>
        </w:rPr>
        <w:t>ałącznik nr 4 do R</w:t>
      </w:r>
      <w:r w:rsidR="00F0712D" w:rsidRPr="00EB0E39">
        <w:rPr>
          <w:rFonts w:ascii="Bookman Old Style" w:eastAsia="Arial" w:hAnsi="Bookman Old Style" w:cs="Times New Roman"/>
        </w:rPr>
        <w:t>egulaminu</w:t>
      </w:r>
      <w:r w:rsidR="00E57A40">
        <w:rPr>
          <w:rFonts w:ascii="Bookman Old Style" w:eastAsia="Arial" w:hAnsi="Bookman Old Style" w:cs="Times New Roman"/>
        </w:rPr>
        <w:t>,</w:t>
      </w:r>
    </w:p>
    <w:p w14:paraId="5411CB2C" w14:textId="77777777" w:rsidR="00777F71" w:rsidRPr="00EB0E39" w:rsidRDefault="009E6F6E" w:rsidP="00EB0E39">
      <w:pPr>
        <w:pStyle w:val="Akapitzlist"/>
        <w:numPr>
          <w:ilvl w:val="0"/>
          <w:numId w:val="38"/>
        </w:numPr>
        <w:spacing w:after="0" w:line="274" w:lineRule="exact"/>
        <w:jc w:val="both"/>
        <w:rPr>
          <w:rFonts w:ascii="Bookman Old Style" w:eastAsia="Arial" w:hAnsi="Bookman Old Style" w:cs="Times New Roman"/>
        </w:rPr>
      </w:pPr>
      <w:r w:rsidRPr="00EB0E39">
        <w:rPr>
          <w:rFonts w:ascii="Bookman Old Style" w:eastAsia="Arial" w:hAnsi="Bookman Old Style" w:cs="Times New Roman"/>
        </w:rPr>
        <w:t>faktury za kolonię, obóz, zimowisko - w przypadku zorganizowanej formy wypoczynku.</w:t>
      </w:r>
    </w:p>
    <w:p w14:paraId="49AC4641" w14:textId="2691AC7A" w:rsidR="00252E11" w:rsidRPr="00B55048" w:rsidRDefault="00CB2862" w:rsidP="00E01B8B">
      <w:pPr>
        <w:pStyle w:val="Akapitzlist"/>
        <w:numPr>
          <w:ilvl w:val="0"/>
          <w:numId w:val="15"/>
        </w:numPr>
        <w:tabs>
          <w:tab w:val="left" w:pos="426"/>
        </w:tabs>
        <w:spacing w:after="0" w:line="274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B55048">
        <w:rPr>
          <w:rFonts w:ascii="Bookman Old Style" w:eastAsia="Arial" w:hAnsi="Bookman Old Style" w:cs="Times New Roman"/>
        </w:rPr>
        <w:t xml:space="preserve">Pierwszeństwo w </w:t>
      </w:r>
      <w:r w:rsidRPr="00011DF0">
        <w:rPr>
          <w:rFonts w:ascii="Bookman Old Style" w:eastAsia="Arial" w:hAnsi="Bookman Old Style" w:cs="Times New Roman"/>
        </w:rPr>
        <w:t xml:space="preserve">uzyskaniu </w:t>
      </w:r>
      <w:r w:rsidR="002E2290" w:rsidRPr="00011DF0">
        <w:rPr>
          <w:rFonts w:ascii="Bookman Old Style" w:eastAsia="Arial" w:hAnsi="Bookman Old Style" w:cs="Times New Roman"/>
        </w:rPr>
        <w:t>d</w:t>
      </w:r>
      <w:r w:rsidR="002E2290">
        <w:rPr>
          <w:rFonts w:ascii="Bookman Old Style" w:eastAsia="Arial" w:hAnsi="Bookman Old Style" w:cs="Times New Roman"/>
        </w:rPr>
        <w:t xml:space="preserve">ofinansowania </w:t>
      </w:r>
      <w:r w:rsidRPr="00B55048">
        <w:rPr>
          <w:rFonts w:ascii="Bookman Old Style" w:eastAsia="Arial" w:hAnsi="Bookman Old Style" w:cs="Times New Roman"/>
        </w:rPr>
        <w:t>do wypoczynku przysługuje dzieciom wymagającym specjalnej opieki ze względu na ich stan zdrowia oraz dzieciom z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B55048">
        <w:rPr>
          <w:rFonts w:ascii="Bookman Old Style" w:eastAsia="Arial" w:hAnsi="Bookman Old Style" w:cs="Times New Roman"/>
        </w:rPr>
        <w:t>rodzin niepełnych i wielodzietnych, których dochód na osobę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B55048">
        <w:rPr>
          <w:rFonts w:ascii="Bookman Old Style" w:eastAsia="Arial" w:hAnsi="Bookman Old Style" w:cs="Times New Roman"/>
        </w:rPr>
        <w:t>w gospodarstwie domowym</w:t>
      </w:r>
      <w:r w:rsidR="007D57AB" w:rsidRPr="00B55048">
        <w:rPr>
          <w:rFonts w:ascii="Bookman Old Style" w:eastAsia="Arial" w:hAnsi="Bookman Old Style" w:cs="Times New Roman"/>
        </w:rPr>
        <w:t xml:space="preserve"> nie</w:t>
      </w:r>
      <w:r w:rsidRPr="00B55048">
        <w:rPr>
          <w:rFonts w:ascii="Bookman Old Style" w:eastAsia="Arial" w:hAnsi="Bookman Old Style" w:cs="Times New Roman"/>
        </w:rPr>
        <w:t xml:space="preserve"> jest </w:t>
      </w:r>
      <w:r w:rsidR="007D57AB" w:rsidRPr="00B55048">
        <w:rPr>
          <w:rFonts w:ascii="Bookman Old Style" w:eastAsia="Arial" w:hAnsi="Bookman Old Style" w:cs="Times New Roman"/>
        </w:rPr>
        <w:t>wyższy od najniższego</w:t>
      </w:r>
      <w:r w:rsidRPr="00B55048">
        <w:rPr>
          <w:rFonts w:ascii="Bookman Old Style" w:eastAsia="Arial" w:hAnsi="Bookman Old Style" w:cs="Times New Roman"/>
        </w:rPr>
        <w:t xml:space="preserve"> obowiązując</w:t>
      </w:r>
      <w:r w:rsidR="007D57AB" w:rsidRPr="00B55048">
        <w:rPr>
          <w:rFonts w:ascii="Bookman Old Style" w:eastAsia="Arial" w:hAnsi="Bookman Old Style" w:cs="Times New Roman"/>
        </w:rPr>
        <w:t>ego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B55048">
        <w:rPr>
          <w:rFonts w:ascii="Bookman Old Style" w:eastAsia="Arial" w:hAnsi="Bookman Old Style" w:cs="Times New Roman"/>
        </w:rPr>
        <w:t>w danym roku w Tabeli dofinansowań</w:t>
      </w:r>
      <w:r w:rsidR="004B458F" w:rsidRPr="00A23876">
        <w:rPr>
          <w:rFonts w:ascii="Bookman Old Style" w:eastAsia="Arial" w:hAnsi="Bookman Old Style" w:cs="Times New Roman"/>
        </w:rPr>
        <w:t>, stanowiąc</w:t>
      </w:r>
      <w:r w:rsidR="004B458F">
        <w:rPr>
          <w:rFonts w:ascii="Bookman Old Style" w:eastAsia="Arial" w:hAnsi="Bookman Old Style" w:cs="Times New Roman"/>
        </w:rPr>
        <w:t>ą</w:t>
      </w:r>
      <w:r w:rsidR="004B458F" w:rsidRPr="00A23876">
        <w:rPr>
          <w:rFonts w:ascii="Bookman Old Style" w:eastAsia="Arial" w:hAnsi="Bookman Old Style" w:cs="Times New Roman"/>
        </w:rPr>
        <w:t xml:space="preserve"> Załącznik nr</w:t>
      </w:r>
      <w:r w:rsidR="003858DC">
        <w:rPr>
          <w:rFonts w:ascii="Bookman Old Style" w:eastAsia="Arial" w:hAnsi="Bookman Old Style" w:cs="Times New Roman"/>
        </w:rPr>
        <w:t xml:space="preserve"> </w:t>
      </w:r>
      <w:r w:rsidR="004B458F" w:rsidRPr="00A23876">
        <w:rPr>
          <w:rFonts w:ascii="Bookman Old Style" w:eastAsia="Arial" w:hAnsi="Bookman Old Style" w:cs="Times New Roman"/>
        </w:rPr>
        <w:t>2 do Regulaminu</w:t>
      </w:r>
      <w:r w:rsidRPr="00B55048">
        <w:rPr>
          <w:rFonts w:ascii="Bookman Old Style" w:eastAsia="Arial" w:hAnsi="Bookman Old Style" w:cs="Times New Roman"/>
        </w:rPr>
        <w:t>.</w:t>
      </w:r>
    </w:p>
    <w:p w14:paraId="710FFB56" w14:textId="77777777" w:rsidR="00150D5E" w:rsidRDefault="00150D5E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70"/>
        </w:rPr>
      </w:pPr>
    </w:p>
    <w:p w14:paraId="0D29F646" w14:textId="77777777" w:rsidR="001E1565" w:rsidRDefault="001E1565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70"/>
        </w:rPr>
      </w:pPr>
      <w:r w:rsidRPr="001A2163">
        <w:rPr>
          <w:rFonts w:ascii="Bookman Old Style" w:eastAsia="Arial" w:hAnsi="Bookman Old Style" w:cs="Times New Roman"/>
          <w:bCs/>
          <w:spacing w:val="70"/>
        </w:rPr>
        <w:t>§9</w:t>
      </w:r>
    </w:p>
    <w:p w14:paraId="1DD9A1CA" w14:textId="77777777" w:rsidR="00AB3DD4" w:rsidRPr="001A2163" w:rsidRDefault="00AB3DD4" w:rsidP="001D4957">
      <w:pPr>
        <w:spacing w:before="101" w:after="0" w:line="269" w:lineRule="exact"/>
        <w:ind w:hanging="284"/>
        <w:jc w:val="both"/>
        <w:rPr>
          <w:rFonts w:ascii="Bookman Old Style" w:eastAsia="Times New Roman" w:hAnsi="Bookman Old Style" w:cs="Times New Roman"/>
        </w:rPr>
      </w:pPr>
    </w:p>
    <w:p w14:paraId="41208B5D" w14:textId="77777777" w:rsidR="001E1565" w:rsidRPr="001D4957" w:rsidRDefault="001E1565" w:rsidP="001D4957">
      <w:pPr>
        <w:pStyle w:val="Akapitzlist"/>
        <w:numPr>
          <w:ilvl w:val="0"/>
          <w:numId w:val="36"/>
        </w:numPr>
        <w:tabs>
          <w:tab w:val="left" w:pos="730"/>
        </w:tabs>
        <w:spacing w:after="0" w:line="269" w:lineRule="exact"/>
        <w:ind w:left="284" w:hanging="284"/>
        <w:jc w:val="both"/>
        <w:rPr>
          <w:rFonts w:ascii="Bookman Old Style" w:eastAsia="Arial" w:hAnsi="Bookman Old Style" w:cs="Times New Roman"/>
          <w:b/>
          <w:bCs/>
        </w:rPr>
      </w:pPr>
      <w:r w:rsidRPr="001D4957">
        <w:rPr>
          <w:rFonts w:ascii="Bookman Old Style" w:eastAsia="Arial" w:hAnsi="Bookman Old Style" w:cs="Times New Roman"/>
          <w:bCs/>
        </w:rPr>
        <w:t>D</w:t>
      </w:r>
      <w:r w:rsidR="00006503" w:rsidRPr="001D4957">
        <w:rPr>
          <w:rFonts w:ascii="Bookman Old Style" w:eastAsia="Arial" w:hAnsi="Bookman Old Style"/>
        </w:rPr>
        <w:t>ofinansowani</w:t>
      </w:r>
      <w:r w:rsidR="00006503">
        <w:rPr>
          <w:rFonts w:ascii="Bookman Old Style" w:eastAsia="Arial" w:hAnsi="Bookman Old Style"/>
        </w:rPr>
        <w:t>e</w:t>
      </w:r>
      <w:r w:rsidRPr="001D4957">
        <w:rPr>
          <w:rFonts w:ascii="Bookman Old Style" w:eastAsia="Arial" w:hAnsi="Bookman Old Style" w:cs="Times New Roman"/>
          <w:bCs/>
        </w:rPr>
        <w:t xml:space="preserve"> do wypoczynku może zostać zrealizowan</w:t>
      </w:r>
      <w:r w:rsidR="00662950">
        <w:rPr>
          <w:rFonts w:ascii="Bookman Old Style" w:eastAsia="Arial" w:hAnsi="Bookman Old Style" w:cs="Times New Roman"/>
          <w:bCs/>
        </w:rPr>
        <w:t>e</w:t>
      </w:r>
      <w:r w:rsidRPr="001D4957">
        <w:rPr>
          <w:rFonts w:ascii="Bookman Old Style" w:eastAsia="Arial" w:hAnsi="Bookman Old Style" w:cs="Times New Roman"/>
          <w:bCs/>
        </w:rPr>
        <w:t xml:space="preserve"> nie wcześniej, niż na</w:t>
      </w:r>
      <w:r w:rsidR="00652976" w:rsidRPr="001D4957">
        <w:rPr>
          <w:rFonts w:ascii="Bookman Old Style" w:eastAsia="Arial" w:hAnsi="Bookman Old Style" w:cs="Times New Roman"/>
          <w:bCs/>
        </w:rPr>
        <w:t> </w:t>
      </w:r>
      <w:r w:rsidRPr="001D4957">
        <w:rPr>
          <w:rFonts w:ascii="Bookman Old Style" w:eastAsia="Arial" w:hAnsi="Bookman Old Style" w:cs="Times New Roman"/>
          <w:bCs/>
        </w:rPr>
        <w:t>trzy</w:t>
      </w:r>
      <w:r w:rsidR="00FF0191">
        <w:rPr>
          <w:rFonts w:ascii="Bookman Old Style" w:eastAsia="Arial" w:hAnsi="Bookman Old Style" w:cs="Times New Roman"/>
          <w:bCs/>
        </w:rPr>
        <w:t xml:space="preserve"> </w:t>
      </w:r>
      <w:r w:rsidRPr="001D4957">
        <w:rPr>
          <w:rFonts w:ascii="Bookman Old Style" w:eastAsia="Arial" w:hAnsi="Bookman Old Style" w:cs="Times New Roman"/>
        </w:rPr>
        <w:t>tygodnie przed zaplanowanym urlopem wypoczynkowym.</w:t>
      </w:r>
    </w:p>
    <w:p w14:paraId="188F457B" w14:textId="77777777" w:rsidR="001E1565" w:rsidRPr="001D4957" w:rsidRDefault="001E1565" w:rsidP="001D4957">
      <w:pPr>
        <w:pStyle w:val="Akapitzlist"/>
        <w:numPr>
          <w:ilvl w:val="0"/>
          <w:numId w:val="36"/>
        </w:numPr>
        <w:spacing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1D4957">
        <w:rPr>
          <w:rFonts w:ascii="Bookman Old Style" w:eastAsia="Arial" w:hAnsi="Bookman Old Style" w:cs="Times New Roman"/>
        </w:rPr>
        <w:t>W przypadku stwierdzenia, iż praco</w:t>
      </w:r>
      <w:r w:rsidR="009E6F6E" w:rsidRPr="001D4957">
        <w:rPr>
          <w:rFonts w:ascii="Bookman Old Style" w:eastAsia="Arial" w:hAnsi="Bookman Old Style" w:cs="Times New Roman"/>
        </w:rPr>
        <w:t>wnik nie wykorzystał faktycznie</w:t>
      </w:r>
      <w:r w:rsidR="009E6F6E" w:rsidRPr="001D4957">
        <w:rPr>
          <w:rFonts w:ascii="Bookman Old Style" w:eastAsia="Arial" w:hAnsi="Bookman Old Style" w:cs="Times New Roman"/>
        </w:rPr>
        <w:br/>
      </w:r>
      <w:r w:rsidR="00AB3DD4" w:rsidRPr="001D4957">
        <w:rPr>
          <w:rFonts w:ascii="Bookman Old Style" w:eastAsia="Arial" w:hAnsi="Bookman Old Style" w:cs="Times New Roman"/>
        </w:rPr>
        <w:t>1</w:t>
      </w:r>
      <w:r w:rsidRPr="001D4957">
        <w:rPr>
          <w:rFonts w:ascii="Bookman Old Style" w:eastAsia="Arial" w:hAnsi="Bookman Old Style" w:cs="Times New Roman"/>
        </w:rPr>
        <w:t>4-</w:t>
      </w:r>
      <w:r w:rsidR="00652976" w:rsidRPr="001D4957">
        <w:rPr>
          <w:rFonts w:ascii="Bookman Old Style" w:eastAsia="Arial" w:hAnsi="Bookman Old Style" w:cs="Times New Roman"/>
        </w:rPr>
        <w:t>d</w:t>
      </w:r>
      <w:r w:rsidRPr="001D4957">
        <w:rPr>
          <w:rFonts w:ascii="Bookman Old Style" w:eastAsia="Arial" w:hAnsi="Bookman Old Style" w:cs="Times New Roman"/>
        </w:rPr>
        <w:t>niowego urlopu wypoczynkowego z przyczyn własnych, d</w:t>
      </w:r>
      <w:r w:rsidR="00156860">
        <w:rPr>
          <w:rFonts w:ascii="Bookman Old Style" w:eastAsia="Arial" w:hAnsi="Bookman Old Style" w:cs="Times New Roman"/>
        </w:rPr>
        <w:t>ofinansowanie</w:t>
      </w:r>
      <w:r w:rsidRPr="001D4957">
        <w:rPr>
          <w:rFonts w:ascii="Bookman Old Style" w:eastAsia="Arial" w:hAnsi="Bookman Old Style" w:cs="Times New Roman"/>
        </w:rPr>
        <w:t xml:space="preserve"> do</w:t>
      </w:r>
      <w:r w:rsidR="00652976" w:rsidRPr="001D4957">
        <w:rPr>
          <w:rFonts w:ascii="Bookman Old Style" w:eastAsia="Arial" w:hAnsi="Bookman Old Style" w:cs="Times New Roman"/>
        </w:rPr>
        <w:t> </w:t>
      </w:r>
      <w:r w:rsidRPr="001D4957">
        <w:rPr>
          <w:rFonts w:ascii="Bookman Old Style" w:eastAsia="Arial" w:hAnsi="Bookman Old Style" w:cs="Times New Roman"/>
        </w:rPr>
        <w:t>wypoczynku za dany rok kalendarzowy podlega zwrotowi.</w:t>
      </w:r>
    </w:p>
    <w:p w14:paraId="4B69393A" w14:textId="23C8BAA2" w:rsidR="001E74EB" w:rsidRPr="001D4957" w:rsidRDefault="001E74EB" w:rsidP="001D4957">
      <w:pPr>
        <w:pStyle w:val="Akapitzlist"/>
        <w:numPr>
          <w:ilvl w:val="0"/>
          <w:numId w:val="36"/>
        </w:numPr>
        <w:spacing w:after="0" w:line="269" w:lineRule="exact"/>
        <w:ind w:left="284" w:hanging="284"/>
        <w:jc w:val="both"/>
        <w:rPr>
          <w:rFonts w:ascii="Bookman Old Style" w:eastAsia="Arial" w:hAnsi="Bookman Old Style"/>
        </w:rPr>
      </w:pPr>
      <w:r w:rsidRPr="001D4957">
        <w:rPr>
          <w:rFonts w:ascii="Bookman Old Style" w:eastAsia="Arial" w:hAnsi="Bookman Old Style"/>
        </w:rPr>
        <w:t>Wnioski o wypłatę dofinansowania do wypoczynku należy składać nie później niż 3 m</w:t>
      </w:r>
      <w:r w:rsidR="003858DC">
        <w:rPr>
          <w:rFonts w:ascii="Bookman Old Style" w:eastAsia="Arial" w:hAnsi="Bookman Old Style"/>
        </w:rPr>
        <w:t>iesią</w:t>
      </w:r>
      <w:r w:rsidRPr="001D4957">
        <w:rPr>
          <w:rFonts w:ascii="Bookman Old Style" w:eastAsia="Arial" w:hAnsi="Bookman Old Style"/>
        </w:rPr>
        <w:t xml:space="preserve">ce od daty </w:t>
      </w:r>
      <w:r w:rsidR="00CA57F9" w:rsidRPr="001D4957">
        <w:rPr>
          <w:rFonts w:ascii="Bookman Old Style" w:eastAsia="Arial" w:hAnsi="Bookman Old Style"/>
          <w:color w:val="000000" w:themeColor="text1"/>
        </w:rPr>
        <w:t xml:space="preserve">zakończenia </w:t>
      </w:r>
      <w:r w:rsidRPr="001D4957">
        <w:rPr>
          <w:rFonts w:ascii="Bookman Old Style" w:eastAsia="Arial" w:hAnsi="Bookman Old Style"/>
          <w:color w:val="000000" w:themeColor="text1"/>
        </w:rPr>
        <w:t>urlopu</w:t>
      </w:r>
      <w:r w:rsidR="00CA57F9" w:rsidRPr="001D4957">
        <w:rPr>
          <w:rFonts w:ascii="Bookman Old Style" w:eastAsia="Arial" w:hAnsi="Bookman Old Style"/>
          <w:color w:val="000000" w:themeColor="text1"/>
        </w:rPr>
        <w:t xml:space="preserve"> wypoczynkowego</w:t>
      </w:r>
      <w:r w:rsidR="00934B1A" w:rsidRPr="001D4957">
        <w:rPr>
          <w:rFonts w:ascii="Bookman Old Style" w:eastAsia="Arial" w:hAnsi="Bookman Old Style"/>
          <w:color w:val="000000" w:themeColor="text1"/>
        </w:rPr>
        <w:t>. Wniosek złożony po tym terminie nie zostanie rozpatrzony.</w:t>
      </w:r>
    </w:p>
    <w:p w14:paraId="1EC55318" w14:textId="77777777" w:rsidR="00652976" w:rsidRPr="001A2163" w:rsidRDefault="00652976" w:rsidP="00652976">
      <w:pPr>
        <w:spacing w:after="0" w:line="240" w:lineRule="exact"/>
        <w:rPr>
          <w:rFonts w:ascii="Bookman Old Style" w:eastAsia="Arial" w:hAnsi="Bookman Old Style" w:cs="Arial"/>
        </w:rPr>
      </w:pPr>
    </w:p>
    <w:p w14:paraId="13117E36" w14:textId="77777777" w:rsidR="00150D5E" w:rsidRDefault="00150D5E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40"/>
        </w:rPr>
      </w:pPr>
    </w:p>
    <w:p w14:paraId="2123A3D4" w14:textId="77777777" w:rsidR="001E1565" w:rsidRPr="001A2163" w:rsidRDefault="002B0A67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  <w:bCs/>
          <w:spacing w:val="40"/>
        </w:rPr>
        <w:t>§10</w:t>
      </w:r>
    </w:p>
    <w:p w14:paraId="6F50B70E" w14:textId="77777777" w:rsidR="001E1565" w:rsidRPr="001A2163" w:rsidRDefault="001E1565" w:rsidP="00E34552">
      <w:pPr>
        <w:spacing w:after="0" w:line="240" w:lineRule="exact"/>
        <w:ind w:left="355" w:hanging="355"/>
        <w:jc w:val="both"/>
        <w:rPr>
          <w:rFonts w:ascii="Bookman Old Style" w:eastAsia="Arial" w:hAnsi="Bookman Old Style" w:cs="Times New Roman"/>
        </w:rPr>
      </w:pPr>
    </w:p>
    <w:p w14:paraId="068B9963" w14:textId="77777777" w:rsidR="001E1565" w:rsidRPr="001A2163" w:rsidRDefault="001E1565" w:rsidP="00E34552">
      <w:pPr>
        <w:tabs>
          <w:tab w:val="left" w:pos="355"/>
        </w:tabs>
        <w:spacing w:before="67" w:after="0" w:line="269" w:lineRule="exact"/>
        <w:ind w:left="355" w:hanging="355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1.</w:t>
      </w:r>
      <w:r w:rsidRPr="001A2163">
        <w:rPr>
          <w:rFonts w:ascii="Bookman Old Style" w:eastAsia="Arial" w:hAnsi="Bookman Old Style" w:cs="Times New Roman"/>
        </w:rPr>
        <w:tab/>
        <w:t>Pomoc finansowa w formie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B15DA5">
        <w:rPr>
          <w:rFonts w:ascii="Bookman Old Style" w:eastAsia="Arial" w:hAnsi="Bookman Old Style" w:cs="Times New Roman"/>
        </w:rPr>
        <w:t>bezzwrotnej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B15DA5">
        <w:rPr>
          <w:rFonts w:ascii="Bookman Old Style" w:eastAsia="Arial" w:hAnsi="Bookman Old Style" w:cs="Times New Roman"/>
        </w:rPr>
        <w:t>zapomogi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B15DA5">
        <w:rPr>
          <w:rFonts w:ascii="Bookman Old Style" w:eastAsia="Arial" w:hAnsi="Bookman Old Style" w:cs="Times New Roman"/>
        </w:rPr>
        <w:t>może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być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udzielana</w:t>
      </w:r>
      <w:r w:rsidR="00FF0191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osobom:</w:t>
      </w:r>
    </w:p>
    <w:p w14:paraId="348823D6" w14:textId="77777777" w:rsidR="001E1565" w:rsidRPr="001A2163" w:rsidRDefault="001E1565" w:rsidP="00E34552">
      <w:pPr>
        <w:numPr>
          <w:ilvl w:val="0"/>
          <w:numId w:val="19"/>
        </w:numPr>
        <w:tabs>
          <w:tab w:val="left" w:pos="619"/>
        </w:tabs>
        <w:spacing w:before="5" w:after="0" w:line="269" w:lineRule="exact"/>
        <w:ind w:left="619" w:hanging="336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znajdującym się w trudnej sytuacji materialnej i nie mogącym zaspokoić podstawowych potrzeb życiowych,</w:t>
      </w:r>
    </w:p>
    <w:p w14:paraId="65D39D69" w14:textId="77777777" w:rsidR="001E1565" w:rsidRPr="001A2163" w:rsidRDefault="001E1565" w:rsidP="00E34552">
      <w:pPr>
        <w:numPr>
          <w:ilvl w:val="0"/>
          <w:numId w:val="19"/>
        </w:numPr>
        <w:tabs>
          <w:tab w:val="left" w:pos="619"/>
        </w:tabs>
        <w:spacing w:after="0" w:line="269" w:lineRule="exact"/>
        <w:ind w:left="619" w:hanging="336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dotkniętym wypadkiem losowym, w szczególności takim jak przewlekła choroba, zgon członka rodziny, zdarzenie losowe.</w:t>
      </w:r>
    </w:p>
    <w:p w14:paraId="024AA8BA" w14:textId="77777777" w:rsidR="002C7071" w:rsidRPr="001A2163" w:rsidRDefault="001E1565" w:rsidP="007F6642">
      <w:pPr>
        <w:tabs>
          <w:tab w:val="left" w:pos="355"/>
        </w:tabs>
        <w:spacing w:after="0" w:line="269" w:lineRule="exact"/>
        <w:ind w:left="355" w:hanging="355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2.</w:t>
      </w:r>
      <w:r w:rsidRPr="001A2163">
        <w:rPr>
          <w:rFonts w:ascii="Bookman Old Style" w:eastAsia="Arial" w:hAnsi="Bookman Old Style" w:cs="Times New Roman"/>
        </w:rPr>
        <w:tab/>
        <w:t>Wnioski pracowników, emerytów i rencistów ubiegających się o przyznanie zapomogi</w:t>
      </w:r>
      <w:r w:rsidR="00FF0191">
        <w:rPr>
          <w:rFonts w:ascii="Bookman Old Style" w:eastAsia="Arial" w:hAnsi="Bookman Old Style" w:cs="Times New Roman"/>
        </w:rPr>
        <w:t xml:space="preserve"> </w:t>
      </w:r>
      <w:r w:rsidR="002C7071" w:rsidRPr="001A2163">
        <w:rPr>
          <w:rFonts w:ascii="Bookman Old Style" w:eastAsia="Arial" w:hAnsi="Bookman Old Style" w:cs="Times New Roman"/>
        </w:rPr>
        <w:t>losowej powinny zawierać informacje o:</w:t>
      </w:r>
    </w:p>
    <w:p w14:paraId="0537AA69" w14:textId="77777777" w:rsidR="001E1565" w:rsidRPr="001A2163" w:rsidRDefault="001E1565" w:rsidP="00E34552">
      <w:pPr>
        <w:numPr>
          <w:ilvl w:val="0"/>
          <w:numId w:val="20"/>
        </w:numPr>
        <w:tabs>
          <w:tab w:val="left" w:pos="701"/>
        </w:tabs>
        <w:spacing w:before="5" w:after="0" w:line="269" w:lineRule="exact"/>
        <w:ind w:left="355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stanie rodzinnym osoby uprawnionej,</w:t>
      </w:r>
    </w:p>
    <w:p w14:paraId="43913286" w14:textId="77777777" w:rsidR="001E1565" w:rsidRPr="001A2163" w:rsidRDefault="001E1565" w:rsidP="00E34552">
      <w:pPr>
        <w:numPr>
          <w:ilvl w:val="0"/>
          <w:numId w:val="20"/>
        </w:numPr>
        <w:tabs>
          <w:tab w:val="left" w:pos="701"/>
        </w:tabs>
        <w:spacing w:before="5" w:after="0" w:line="269" w:lineRule="exact"/>
        <w:ind w:left="355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średniej wysokości dochodu przypadającego na </w:t>
      </w:r>
      <w:r w:rsidR="00A335A3">
        <w:rPr>
          <w:rFonts w:ascii="Bookman Old Style" w:eastAsia="Arial" w:hAnsi="Bookman Old Style" w:cs="Times New Roman"/>
        </w:rPr>
        <w:t>osobę w gospodarstwie domowym</w:t>
      </w:r>
      <w:r w:rsidRPr="001A2163">
        <w:rPr>
          <w:rFonts w:ascii="Bookman Old Style" w:eastAsia="Arial" w:hAnsi="Bookman Old Style" w:cs="Times New Roman"/>
        </w:rPr>
        <w:t>,</w:t>
      </w:r>
    </w:p>
    <w:p w14:paraId="344C07E0" w14:textId="77777777" w:rsidR="001E1565" w:rsidRPr="001A2163" w:rsidRDefault="001E1565" w:rsidP="00E34552">
      <w:pPr>
        <w:numPr>
          <w:ilvl w:val="0"/>
          <w:numId w:val="20"/>
        </w:numPr>
        <w:tabs>
          <w:tab w:val="left" w:pos="701"/>
        </w:tabs>
        <w:spacing w:after="0" w:line="269" w:lineRule="exact"/>
        <w:ind w:left="701" w:hanging="346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zaistniałym zdarzeniu stanowiącym przyczynę ubiegania się o zapomogę –</w:t>
      </w:r>
      <w:r w:rsidR="00290530" w:rsidRPr="001A2163">
        <w:rPr>
          <w:rFonts w:ascii="Bookman Old Style" w:eastAsia="Arial" w:hAnsi="Bookman Old Style" w:cs="Times New Roman"/>
        </w:rPr>
        <w:t> </w:t>
      </w:r>
      <w:r w:rsidRPr="001A2163">
        <w:rPr>
          <w:rFonts w:ascii="Bookman Old Style" w:eastAsia="Arial" w:hAnsi="Bookman Old Style" w:cs="Times New Roman"/>
        </w:rPr>
        <w:t>z</w:t>
      </w:r>
      <w:r w:rsidR="00290530" w:rsidRPr="001A2163">
        <w:rPr>
          <w:rFonts w:ascii="Bookman Old Style" w:eastAsia="Arial" w:hAnsi="Bookman Old Style" w:cs="Times New Roman"/>
        </w:rPr>
        <w:t> </w:t>
      </w:r>
      <w:r w:rsidRPr="001A2163">
        <w:rPr>
          <w:rFonts w:ascii="Bookman Old Style" w:eastAsia="Arial" w:hAnsi="Bookman Old Style" w:cs="Times New Roman"/>
        </w:rPr>
        <w:t>dołączeniem dokumentów, z których wynika uprawnienie, jak np. zaświadczenia lekarskiego, wypisu ze szpitala, paragonów za wykupione leki</w:t>
      </w:r>
      <w:r w:rsidR="00B15DA5">
        <w:rPr>
          <w:rFonts w:ascii="Bookman Old Style" w:eastAsia="Arial" w:hAnsi="Bookman Old Style" w:cs="Times New Roman"/>
        </w:rPr>
        <w:t xml:space="preserve">, </w:t>
      </w:r>
      <w:r w:rsidR="00805F90">
        <w:rPr>
          <w:rFonts w:ascii="Bookman Old Style" w:eastAsia="Arial" w:hAnsi="Bookman Old Style" w:cs="Times New Roman"/>
        </w:rPr>
        <w:t>rachunków opłat stałych,</w:t>
      </w:r>
      <w:r w:rsidRPr="001A2163">
        <w:rPr>
          <w:rFonts w:ascii="Bookman Old Style" w:eastAsia="Arial" w:hAnsi="Bookman Old Style" w:cs="Times New Roman"/>
        </w:rPr>
        <w:t xml:space="preserve"> itp.</w:t>
      </w:r>
      <w:r w:rsidR="00805F90">
        <w:rPr>
          <w:rFonts w:ascii="Bookman Old Style" w:eastAsia="Arial" w:hAnsi="Bookman Old Style" w:cs="Times New Roman"/>
        </w:rPr>
        <w:t>,</w:t>
      </w:r>
      <w:r w:rsidRPr="001A2163">
        <w:rPr>
          <w:rFonts w:ascii="Bookman Old Style" w:eastAsia="Arial" w:hAnsi="Bookman Old Style" w:cs="Times New Roman"/>
          <w:bCs/>
        </w:rPr>
        <w:t xml:space="preserve"> a w pr</w:t>
      </w:r>
      <w:r w:rsidR="00820DA8">
        <w:rPr>
          <w:rFonts w:ascii="Bookman Old Style" w:eastAsia="Arial" w:hAnsi="Bookman Old Style" w:cs="Times New Roman"/>
          <w:bCs/>
        </w:rPr>
        <w:t xml:space="preserve">zypadku kradzieży dodatkowo  wymagane jest </w:t>
      </w:r>
      <w:r w:rsidRPr="001A2163">
        <w:rPr>
          <w:rFonts w:ascii="Bookman Old Style" w:eastAsia="Arial" w:hAnsi="Bookman Old Style" w:cs="Times New Roman"/>
          <w:bCs/>
        </w:rPr>
        <w:t xml:space="preserve">poświadczenie </w:t>
      </w:r>
      <w:r w:rsidRPr="001A2163">
        <w:rPr>
          <w:rFonts w:ascii="Bookman Old Style" w:eastAsia="Arial" w:hAnsi="Bookman Old Style" w:cs="Times New Roman"/>
        </w:rPr>
        <w:t xml:space="preserve">tego faktu przez </w:t>
      </w:r>
      <w:r w:rsidR="00820DA8">
        <w:rPr>
          <w:rFonts w:ascii="Bookman Old Style" w:eastAsia="Arial" w:hAnsi="Bookman Old Style" w:cs="Times New Roman"/>
        </w:rPr>
        <w:t>uprawnione organy.</w:t>
      </w:r>
    </w:p>
    <w:p w14:paraId="63D6F8AF" w14:textId="77777777" w:rsidR="001E1565" w:rsidRPr="001A2163" w:rsidRDefault="00864FB7" w:rsidP="00E34552">
      <w:pPr>
        <w:spacing w:after="0" w:line="240" w:lineRule="auto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 xml:space="preserve">       Wzór wniosku stanowi </w:t>
      </w:r>
      <w:r w:rsidR="000C4B36">
        <w:rPr>
          <w:rFonts w:ascii="Bookman Old Style" w:eastAsia="Arial" w:hAnsi="Bookman Old Style" w:cs="Times New Roman"/>
        </w:rPr>
        <w:t>Z</w:t>
      </w:r>
      <w:r>
        <w:rPr>
          <w:rFonts w:ascii="Bookman Old Style" w:eastAsia="Arial" w:hAnsi="Bookman Old Style" w:cs="Times New Roman"/>
        </w:rPr>
        <w:t>ałącznik</w:t>
      </w:r>
      <w:r w:rsidR="001E1565" w:rsidRPr="001A2163">
        <w:rPr>
          <w:rFonts w:ascii="Bookman Old Style" w:eastAsia="Arial" w:hAnsi="Bookman Old Style" w:cs="Times New Roman"/>
        </w:rPr>
        <w:t xml:space="preserve"> nr </w:t>
      </w:r>
      <w:r w:rsidR="00B15DA5">
        <w:rPr>
          <w:rFonts w:ascii="Bookman Old Style" w:eastAsia="Arial" w:hAnsi="Bookman Old Style" w:cs="Times New Roman"/>
        </w:rPr>
        <w:t>6</w:t>
      </w:r>
      <w:r w:rsidR="00F009E9">
        <w:rPr>
          <w:rFonts w:ascii="Bookman Old Style" w:eastAsia="Arial" w:hAnsi="Bookman Old Style" w:cs="Times New Roman"/>
        </w:rPr>
        <w:t xml:space="preserve"> do R</w:t>
      </w:r>
      <w:r w:rsidR="001E1565" w:rsidRPr="001A2163">
        <w:rPr>
          <w:rFonts w:ascii="Bookman Old Style" w:eastAsia="Arial" w:hAnsi="Bookman Old Style" w:cs="Times New Roman"/>
        </w:rPr>
        <w:t>egulaminu.</w:t>
      </w:r>
    </w:p>
    <w:p w14:paraId="490F4962" w14:textId="77777777" w:rsidR="001E1565" w:rsidRPr="001A2163" w:rsidRDefault="001E1565" w:rsidP="00E34552">
      <w:pPr>
        <w:spacing w:after="0" w:line="269" w:lineRule="exact"/>
        <w:ind w:left="384" w:hanging="384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3. Z wnioskami o zapomogę dla osób uprawnionych mogą występować osoby trzecie tylko w</w:t>
      </w:r>
      <w:r w:rsidR="003131B7" w:rsidRPr="001A2163">
        <w:rPr>
          <w:rFonts w:ascii="Bookman Old Style" w:eastAsia="Arial" w:hAnsi="Bookman Old Style" w:cs="Times New Roman"/>
        </w:rPr>
        <w:t> </w:t>
      </w:r>
      <w:r w:rsidRPr="001A2163">
        <w:rPr>
          <w:rFonts w:ascii="Bookman Old Style" w:eastAsia="Arial" w:hAnsi="Bookman Old Style" w:cs="Times New Roman"/>
        </w:rPr>
        <w:t>wyjątkowo uzasadnionych przypadkach.</w:t>
      </w:r>
    </w:p>
    <w:p w14:paraId="6A7F1F72" w14:textId="77777777" w:rsidR="001E1565" w:rsidRPr="001A2163" w:rsidRDefault="001E1565" w:rsidP="003131B7">
      <w:pPr>
        <w:spacing w:after="0" w:line="240" w:lineRule="exact"/>
        <w:ind w:right="29"/>
        <w:rPr>
          <w:rFonts w:ascii="Bookman Old Style" w:eastAsia="Arial" w:hAnsi="Bookman Old Style" w:cs="Times New Roman"/>
        </w:rPr>
      </w:pPr>
    </w:p>
    <w:p w14:paraId="29E6595E" w14:textId="77777777" w:rsidR="003131B7" w:rsidRPr="001A2163" w:rsidRDefault="003131B7" w:rsidP="001045FE">
      <w:pPr>
        <w:spacing w:after="0" w:line="240" w:lineRule="exact"/>
        <w:ind w:right="29"/>
        <w:rPr>
          <w:rFonts w:ascii="Bookman Old Style" w:eastAsia="Arial" w:hAnsi="Bookman Old Style" w:cs="Arial"/>
        </w:rPr>
      </w:pPr>
    </w:p>
    <w:p w14:paraId="04FF35C8" w14:textId="77777777" w:rsidR="00150D5E" w:rsidRDefault="00150D5E" w:rsidP="00E34552">
      <w:pPr>
        <w:spacing w:before="173" w:after="0" w:line="240" w:lineRule="auto"/>
        <w:ind w:right="29"/>
        <w:jc w:val="center"/>
        <w:rPr>
          <w:rFonts w:ascii="Bookman Old Style" w:eastAsia="Arial" w:hAnsi="Bookman Old Style" w:cs="Times New Roman"/>
          <w:b/>
          <w:bCs/>
        </w:rPr>
      </w:pPr>
    </w:p>
    <w:p w14:paraId="4DBEE9D6" w14:textId="77777777" w:rsidR="001E1565" w:rsidRPr="001A2163" w:rsidRDefault="001E1565" w:rsidP="00E34552">
      <w:pPr>
        <w:spacing w:before="173" w:after="0" w:line="240" w:lineRule="auto"/>
        <w:ind w:right="29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  <w:b/>
          <w:bCs/>
        </w:rPr>
        <w:lastRenderedPageBreak/>
        <w:t>Rozdział 3</w:t>
      </w:r>
    </w:p>
    <w:p w14:paraId="301D88B7" w14:textId="77777777" w:rsidR="001E1565" w:rsidRPr="001A2163" w:rsidRDefault="001E1565" w:rsidP="009C6022">
      <w:pPr>
        <w:spacing w:before="29" w:after="0" w:line="240" w:lineRule="auto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Pomoc na cele mieszkaniowe</w:t>
      </w:r>
    </w:p>
    <w:p w14:paraId="7812A360" w14:textId="77777777" w:rsidR="00075954" w:rsidRDefault="00075954" w:rsidP="00E34552">
      <w:pPr>
        <w:spacing w:after="0" w:line="240" w:lineRule="exact"/>
        <w:ind w:right="38"/>
        <w:jc w:val="both"/>
        <w:rPr>
          <w:rFonts w:ascii="Bookman Old Style" w:eastAsia="Arial" w:hAnsi="Bookman Old Style" w:cs="Times New Roman"/>
        </w:rPr>
      </w:pPr>
    </w:p>
    <w:p w14:paraId="7E12A457" w14:textId="77777777" w:rsidR="00DA4F83" w:rsidRPr="001A2163" w:rsidRDefault="00DA4F83" w:rsidP="00E34552">
      <w:pPr>
        <w:spacing w:after="0" w:line="240" w:lineRule="exact"/>
        <w:ind w:right="38"/>
        <w:jc w:val="both"/>
        <w:rPr>
          <w:rFonts w:ascii="Bookman Old Style" w:eastAsia="Arial" w:hAnsi="Bookman Old Style" w:cs="Times New Roman"/>
        </w:rPr>
      </w:pPr>
    </w:p>
    <w:p w14:paraId="2C379139" w14:textId="77777777" w:rsidR="001E1565" w:rsidRDefault="00AD233E" w:rsidP="00F00913">
      <w:pPr>
        <w:spacing w:after="0" w:line="240" w:lineRule="exact"/>
        <w:jc w:val="center"/>
        <w:rPr>
          <w:rFonts w:ascii="Bookman Old Style" w:eastAsia="Arial" w:hAnsi="Bookman Old Style" w:cs="Times New Roman"/>
        </w:rPr>
      </w:pPr>
      <w:r w:rsidRPr="000E3FD5">
        <w:rPr>
          <w:rFonts w:ascii="Bookman Old Style" w:eastAsia="Arial" w:hAnsi="Bookman Old Style" w:cs="Times New Roman"/>
        </w:rPr>
        <w:t>§ 1</w:t>
      </w:r>
      <w:r>
        <w:rPr>
          <w:rFonts w:ascii="Bookman Old Style" w:eastAsia="Arial" w:hAnsi="Bookman Old Style" w:cs="Times New Roman"/>
        </w:rPr>
        <w:t>1</w:t>
      </w:r>
    </w:p>
    <w:p w14:paraId="6ACAF5AC" w14:textId="77777777" w:rsidR="00AD233E" w:rsidRPr="001A2163" w:rsidRDefault="00AD233E" w:rsidP="00E34552">
      <w:pPr>
        <w:spacing w:after="0" w:line="240" w:lineRule="exact"/>
        <w:ind w:left="350" w:hanging="350"/>
        <w:jc w:val="both"/>
        <w:rPr>
          <w:rFonts w:ascii="Bookman Old Style" w:eastAsia="Arial" w:hAnsi="Bookman Old Style" w:cs="Times New Roman"/>
        </w:rPr>
      </w:pPr>
    </w:p>
    <w:p w14:paraId="073FA9A5" w14:textId="77777777" w:rsidR="001045FE" w:rsidRPr="001A2163" w:rsidRDefault="001E1565" w:rsidP="00E34552">
      <w:pPr>
        <w:tabs>
          <w:tab w:val="left" w:pos="350"/>
        </w:tabs>
        <w:spacing w:before="48" w:after="0" w:line="274" w:lineRule="exact"/>
        <w:ind w:left="350" w:hanging="350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1.</w:t>
      </w:r>
      <w:r w:rsidRPr="001A2163">
        <w:rPr>
          <w:rFonts w:ascii="Bookman Old Style" w:eastAsia="Arial" w:hAnsi="Bookman Old Style" w:cs="Times New Roman"/>
        </w:rPr>
        <w:tab/>
        <w:t xml:space="preserve">Na pomoc mieszkaniową przeznacza się środki uzyskane ze spłat rat wcześniej zaciągniętych przez </w:t>
      </w:r>
      <w:r w:rsidR="00216EA8">
        <w:rPr>
          <w:rFonts w:ascii="Bookman Old Style" w:eastAsia="Arial" w:hAnsi="Bookman Old Style" w:cs="Times New Roman"/>
        </w:rPr>
        <w:t xml:space="preserve">pracowników, </w:t>
      </w:r>
      <w:r w:rsidRPr="001A2163">
        <w:rPr>
          <w:rFonts w:ascii="Bookman Old Style" w:eastAsia="Arial" w:hAnsi="Bookman Old Style" w:cs="Times New Roman"/>
        </w:rPr>
        <w:t>emerytów</w:t>
      </w:r>
      <w:r w:rsidR="00216EA8">
        <w:rPr>
          <w:rFonts w:ascii="Bookman Old Style" w:eastAsia="Arial" w:hAnsi="Bookman Old Style" w:cs="Times New Roman"/>
        </w:rPr>
        <w:t xml:space="preserve"> lub rencistów,</w:t>
      </w:r>
      <w:r w:rsidRPr="001A2163">
        <w:rPr>
          <w:rFonts w:ascii="Bookman Old Style" w:eastAsia="Arial" w:hAnsi="Bookman Old Style" w:cs="Times New Roman"/>
        </w:rPr>
        <w:t xml:space="preserve"> pożyczek oraz środki z</w:t>
      </w:r>
      <w:r w:rsidR="001045FE" w:rsidRPr="001A2163">
        <w:rPr>
          <w:rFonts w:ascii="Bookman Old Style" w:eastAsia="Arial" w:hAnsi="Bookman Old Style" w:cs="Times New Roman"/>
        </w:rPr>
        <w:t> </w:t>
      </w:r>
      <w:r w:rsidRPr="001A2163">
        <w:rPr>
          <w:rFonts w:ascii="Bookman Old Style" w:eastAsia="Arial" w:hAnsi="Bookman Old Style" w:cs="Times New Roman"/>
        </w:rPr>
        <w:t>ogólnej puli funduszu na dany rok.</w:t>
      </w:r>
      <w:r w:rsidR="00602EE7">
        <w:rPr>
          <w:rFonts w:ascii="Bookman Old Style" w:eastAsia="Arial" w:hAnsi="Bookman Old Style" w:cs="Times New Roman"/>
        </w:rPr>
        <w:t xml:space="preserve"> Wyodrębniona z</w:t>
      </w:r>
      <w:r w:rsidR="000E3FD5">
        <w:rPr>
          <w:rFonts w:ascii="Bookman Old Style" w:eastAsia="Arial" w:hAnsi="Bookman Old Style" w:cs="Times New Roman"/>
        </w:rPr>
        <w:t>   </w:t>
      </w:r>
      <w:r w:rsidR="00216EA8">
        <w:rPr>
          <w:rFonts w:ascii="Bookman Old Style" w:eastAsia="Arial" w:hAnsi="Bookman Old Style" w:cs="Times New Roman"/>
        </w:rPr>
        <w:t xml:space="preserve">funduszu </w:t>
      </w:r>
      <w:r w:rsidR="001045FE" w:rsidRPr="001A2163">
        <w:rPr>
          <w:rFonts w:ascii="Bookman Old Style" w:eastAsia="Arial" w:hAnsi="Bookman Old Style" w:cs="Times New Roman"/>
        </w:rPr>
        <w:t>kwota na cele miesz</w:t>
      </w:r>
      <w:r w:rsidR="00602EE7">
        <w:rPr>
          <w:rFonts w:ascii="Bookman Old Style" w:eastAsia="Arial" w:hAnsi="Bookman Old Style" w:cs="Times New Roman"/>
        </w:rPr>
        <w:t xml:space="preserve">kaniowe ustalana jest corocznie </w:t>
      </w:r>
      <w:r w:rsidR="001045FE" w:rsidRPr="001A2163">
        <w:rPr>
          <w:rFonts w:ascii="Bookman Old Style" w:eastAsia="Arial" w:hAnsi="Bookman Old Style" w:cs="Times New Roman"/>
        </w:rPr>
        <w:t>w</w:t>
      </w:r>
      <w:r w:rsidR="00215597">
        <w:rPr>
          <w:rFonts w:ascii="Bookman Old Style" w:eastAsia="Arial" w:hAnsi="Bookman Old Style" w:cs="Times New Roman"/>
        </w:rPr>
        <w:t> </w:t>
      </w:r>
      <w:r w:rsidR="001045FE" w:rsidRPr="001A2163">
        <w:rPr>
          <w:rFonts w:ascii="Bookman Old Style" w:eastAsia="Arial" w:hAnsi="Bookman Old Style" w:cs="Times New Roman"/>
        </w:rPr>
        <w:t>preliminarzu wydatków.</w:t>
      </w:r>
    </w:p>
    <w:p w14:paraId="305BD09F" w14:textId="77777777" w:rsidR="001E1565" w:rsidRPr="001A2163" w:rsidRDefault="00356CA0" w:rsidP="00E34552">
      <w:pPr>
        <w:tabs>
          <w:tab w:val="left" w:pos="350"/>
        </w:tabs>
        <w:spacing w:before="48" w:after="0" w:line="274" w:lineRule="exact"/>
        <w:ind w:left="350" w:hanging="350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ab/>
      </w:r>
      <w:r w:rsidR="001045FE" w:rsidRPr="001A2163">
        <w:rPr>
          <w:rFonts w:ascii="Bookman Old Style" w:eastAsia="Arial" w:hAnsi="Bookman Old Style" w:cs="Times New Roman"/>
        </w:rPr>
        <w:t>Wyżej wymienione środki p</w:t>
      </w:r>
      <w:r w:rsidR="001E1565" w:rsidRPr="001A2163">
        <w:rPr>
          <w:rFonts w:ascii="Bookman Old Style" w:eastAsia="Arial" w:hAnsi="Bookman Old Style" w:cs="Times New Roman"/>
        </w:rPr>
        <w:t>rzeznacza się na:</w:t>
      </w:r>
    </w:p>
    <w:p w14:paraId="4D5F27A5" w14:textId="77777777" w:rsidR="001E1565" w:rsidRPr="001A2163" w:rsidRDefault="001E1565" w:rsidP="00063AC6">
      <w:pPr>
        <w:numPr>
          <w:ilvl w:val="0"/>
          <w:numId w:val="22"/>
        </w:numPr>
        <w:tabs>
          <w:tab w:val="left" w:pos="600"/>
        </w:tabs>
        <w:spacing w:after="0" w:line="274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uzupełnienie wkładów w spółdzielni mieszkaniowej,</w:t>
      </w:r>
    </w:p>
    <w:p w14:paraId="5680D482" w14:textId="77777777" w:rsidR="001E1565" w:rsidRPr="001A2163" w:rsidRDefault="001E1565" w:rsidP="00063AC6">
      <w:pPr>
        <w:numPr>
          <w:ilvl w:val="0"/>
          <w:numId w:val="22"/>
        </w:numPr>
        <w:tabs>
          <w:tab w:val="left" w:pos="600"/>
        </w:tabs>
        <w:spacing w:after="0" w:line="274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uzupełnienie wkładu własnego na budowę domu jednorodzinnego, bądź lokalu stanowiącego odrębną nieruchomość,</w:t>
      </w:r>
    </w:p>
    <w:p w14:paraId="27656AD3" w14:textId="77777777" w:rsidR="001E1565" w:rsidRPr="001A2163" w:rsidRDefault="001E1565" w:rsidP="00063AC6">
      <w:pPr>
        <w:numPr>
          <w:ilvl w:val="0"/>
          <w:numId w:val="22"/>
        </w:numPr>
        <w:tabs>
          <w:tab w:val="left" w:pos="600"/>
        </w:tabs>
        <w:spacing w:after="0" w:line="274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przystosowanie mieszkań do potrzeb uprawnionych i członków ich rodzin o</w:t>
      </w:r>
      <w:r w:rsidR="00E34552" w:rsidRPr="001A2163">
        <w:rPr>
          <w:rFonts w:ascii="Bookman Old Style" w:eastAsia="Arial" w:hAnsi="Bookman Old Style" w:cs="Times New Roman"/>
        </w:rPr>
        <w:t> </w:t>
      </w:r>
      <w:r w:rsidRPr="001A2163">
        <w:rPr>
          <w:rFonts w:ascii="Bookman Old Style" w:eastAsia="Arial" w:hAnsi="Bookman Old Style" w:cs="Times New Roman"/>
        </w:rPr>
        <w:t>ograniczonej sprawności fizycznej,</w:t>
      </w:r>
    </w:p>
    <w:p w14:paraId="78BFF432" w14:textId="77777777" w:rsidR="00075954" w:rsidRPr="00B15DA5" w:rsidRDefault="001E1565" w:rsidP="00063AC6">
      <w:pPr>
        <w:numPr>
          <w:ilvl w:val="0"/>
          <w:numId w:val="22"/>
        </w:numPr>
        <w:tabs>
          <w:tab w:val="left" w:pos="600"/>
        </w:tabs>
        <w:spacing w:before="5" w:after="0" w:line="274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adaptację pomieszczeń na cele mieszkalne,</w:t>
      </w:r>
    </w:p>
    <w:p w14:paraId="7708104E" w14:textId="77777777" w:rsidR="001E1565" w:rsidRPr="001A2163" w:rsidRDefault="001E1565" w:rsidP="00063AC6">
      <w:pPr>
        <w:numPr>
          <w:ilvl w:val="0"/>
          <w:numId w:val="22"/>
        </w:numPr>
        <w:tabs>
          <w:tab w:val="left" w:pos="600"/>
        </w:tabs>
        <w:spacing w:after="0" w:line="274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wykup zajmowanego mieszkania na własność pod warunkiem, że osoba uprawniona nie posiada drugiego mieszkania,</w:t>
      </w:r>
    </w:p>
    <w:p w14:paraId="0B668124" w14:textId="77777777" w:rsidR="001E1565" w:rsidRPr="001A2163" w:rsidRDefault="001E1565" w:rsidP="00063AC6">
      <w:pPr>
        <w:numPr>
          <w:ilvl w:val="0"/>
          <w:numId w:val="22"/>
        </w:numPr>
        <w:tabs>
          <w:tab w:val="left" w:pos="600"/>
        </w:tabs>
        <w:spacing w:after="0" w:line="274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opłaty wymagane przy uzyskaniu i zamianie mieszkań,</w:t>
      </w:r>
    </w:p>
    <w:p w14:paraId="7674FED8" w14:textId="77777777" w:rsidR="001E1565" w:rsidRPr="001A2163" w:rsidRDefault="001E1565" w:rsidP="00063AC6">
      <w:pPr>
        <w:numPr>
          <w:ilvl w:val="0"/>
          <w:numId w:val="22"/>
        </w:numPr>
        <w:tabs>
          <w:tab w:val="left" w:pos="600"/>
        </w:tabs>
        <w:spacing w:after="0" w:line="274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remonty i modernizacje mieszkań, domów jednorodzinnych oraz lokali stanowiących odrębną własność.</w:t>
      </w:r>
    </w:p>
    <w:p w14:paraId="01618A3A" w14:textId="77777777" w:rsidR="003131B7" w:rsidRPr="00652976" w:rsidRDefault="001E1565" w:rsidP="007F6642">
      <w:pPr>
        <w:tabs>
          <w:tab w:val="left" w:pos="350"/>
        </w:tabs>
        <w:spacing w:after="0" w:line="274" w:lineRule="exact"/>
        <w:ind w:left="350" w:right="-1" w:hanging="350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2.</w:t>
      </w:r>
      <w:r w:rsidRPr="001A2163">
        <w:rPr>
          <w:rFonts w:ascii="Bookman Old Style" w:eastAsia="Arial" w:hAnsi="Bookman Old Style" w:cs="Times New Roman"/>
        </w:rPr>
        <w:tab/>
        <w:t>Ze środków funduszu nie może być udzielona po</w:t>
      </w:r>
      <w:r w:rsidR="00E34552" w:rsidRPr="001A2163">
        <w:rPr>
          <w:rFonts w:ascii="Bookman Old Style" w:eastAsia="Arial" w:hAnsi="Bookman Old Style" w:cs="Times New Roman"/>
        </w:rPr>
        <w:t>życzka na budowę i</w:t>
      </w:r>
      <w:r w:rsidR="00652976">
        <w:rPr>
          <w:rFonts w:ascii="Bookman Old Style" w:eastAsia="Arial" w:hAnsi="Bookman Old Style" w:cs="Times New Roman"/>
        </w:rPr>
        <w:t> </w:t>
      </w:r>
      <w:r w:rsidR="00E34552" w:rsidRPr="001A2163">
        <w:rPr>
          <w:rFonts w:ascii="Bookman Old Style" w:eastAsia="Arial" w:hAnsi="Bookman Old Style" w:cs="Times New Roman"/>
        </w:rPr>
        <w:t xml:space="preserve">remont domów </w:t>
      </w:r>
      <w:r w:rsidRPr="001A2163">
        <w:rPr>
          <w:rFonts w:ascii="Bookman Old Style" w:eastAsia="Arial" w:hAnsi="Bookman Old Style" w:cs="Times New Roman"/>
        </w:rPr>
        <w:t>letniskowych.</w:t>
      </w:r>
    </w:p>
    <w:p w14:paraId="160079F6" w14:textId="77777777" w:rsidR="003131B7" w:rsidRPr="001A2163" w:rsidRDefault="003131B7" w:rsidP="003131B7">
      <w:pPr>
        <w:spacing w:after="0" w:line="240" w:lineRule="exact"/>
        <w:ind w:right="10"/>
        <w:rPr>
          <w:rFonts w:ascii="Bookman Old Style" w:eastAsia="Arial" w:hAnsi="Bookman Old Style" w:cs="Arial"/>
        </w:rPr>
      </w:pPr>
    </w:p>
    <w:p w14:paraId="2B539043" w14:textId="27FBD1DD" w:rsidR="000E3FD5" w:rsidRPr="00F00913" w:rsidRDefault="000E3FD5" w:rsidP="00F00913">
      <w:pPr>
        <w:tabs>
          <w:tab w:val="left" w:pos="346"/>
          <w:tab w:val="left" w:pos="3490"/>
        </w:tabs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</w:rPr>
      </w:pPr>
      <w:r w:rsidRPr="00F00913">
        <w:rPr>
          <w:rFonts w:ascii="Bookman Old Style" w:eastAsia="Arial" w:hAnsi="Bookman Old Style" w:cs="Times New Roman"/>
        </w:rPr>
        <w:t>§ 12</w:t>
      </w:r>
    </w:p>
    <w:p w14:paraId="3FD21AAB" w14:textId="77777777" w:rsidR="00AD233E" w:rsidRPr="000E3FD5" w:rsidRDefault="00AD233E" w:rsidP="000E3FD5">
      <w:pPr>
        <w:pStyle w:val="Akapitzlist"/>
        <w:tabs>
          <w:tab w:val="left" w:pos="346"/>
        </w:tabs>
        <w:spacing w:before="110" w:after="0" w:line="240" w:lineRule="auto"/>
        <w:ind w:right="23"/>
        <w:rPr>
          <w:rFonts w:ascii="Bookman Old Style" w:eastAsia="Arial" w:hAnsi="Bookman Old Style" w:cs="Times New Roman"/>
        </w:rPr>
      </w:pPr>
    </w:p>
    <w:p w14:paraId="7A55D66A" w14:textId="77777777" w:rsidR="00573A59" w:rsidRDefault="001E1565" w:rsidP="00B607B4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Bookman Old Style" w:eastAsia="Arial" w:hAnsi="Bookman Old Style" w:cs="Times New Roman"/>
        </w:rPr>
      </w:pPr>
      <w:r w:rsidRPr="00EC38E4">
        <w:rPr>
          <w:rFonts w:ascii="Bookman Old Style" w:eastAsia="Arial" w:hAnsi="Bookman Old Style" w:cs="Times New Roman"/>
        </w:rPr>
        <w:t xml:space="preserve">Pomoc ze środków funduszu na cele mieszkaniowe jest przyznawana </w:t>
      </w:r>
      <w:r w:rsidRPr="00573A59">
        <w:rPr>
          <w:rFonts w:ascii="Bookman Old Style" w:eastAsia="Arial" w:hAnsi="Bookman Old Style" w:cs="Times New Roman"/>
        </w:rPr>
        <w:t>wyłącznie w</w:t>
      </w:r>
      <w:r w:rsidR="00863D30" w:rsidRPr="00573A59">
        <w:rPr>
          <w:rFonts w:ascii="Bookman Old Style" w:eastAsia="Arial" w:hAnsi="Bookman Old Style" w:cs="Times New Roman"/>
        </w:rPr>
        <w:t> </w:t>
      </w:r>
      <w:r w:rsidRPr="00573A59">
        <w:rPr>
          <w:rFonts w:ascii="Bookman Old Style" w:eastAsia="Arial" w:hAnsi="Bookman Old Style" w:cs="Times New Roman"/>
        </w:rPr>
        <w:t>formie pożyczek.</w:t>
      </w:r>
    </w:p>
    <w:p w14:paraId="4A0FA32F" w14:textId="04C1A887" w:rsidR="00252E11" w:rsidRPr="00EC38E4" w:rsidRDefault="00A335A3" w:rsidP="00B607B4">
      <w:pPr>
        <w:numPr>
          <w:ilvl w:val="0"/>
          <w:numId w:val="16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Bookman Old Style" w:eastAsia="Arial" w:hAnsi="Bookman Old Style" w:cs="Times New Roman"/>
        </w:rPr>
      </w:pPr>
      <w:r w:rsidRPr="00EC38E4">
        <w:rPr>
          <w:rFonts w:ascii="Bookman Old Style" w:eastAsia="Arial" w:hAnsi="Bookman Old Style" w:cs="Times New Roman"/>
        </w:rPr>
        <w:t xml:space="preserve">Do uzyskania pożyczki z Funduszu na cele mieszkaniowe uprawnieni </w:t>
      </w:r>
      <w:r w:rsidR="00394A53">
        <w:rPr>
          <w:rFonts w:ascii="Bookman Old Style" w:eastAsia="Arial" w:hAnsi="Bookman Old Style" w:cs="Times New Roman"/>
        </w:rPr>
        <w:t xml:space="preserve">               </w:t>
      </w:r>
      <w:r w:rsidRPr="00EC38E4">
        <w:rPr>
          <w:rFonts w:ascii="Bookman Old Style" w:eastAsia="Arial" w:hAnsi="Bookman Old Style" w:cs="Times New Roman"/>
        </w:rPr>
        <w:t>są pracownicy</w:t>
      </w:r>
      <w:r w:rsidR="004C197C">
        <w:rPr>
          <w:rFonts w:ascii="Bookman Old Style" w:eastAsia="Arial" w:hAnsi="Bookman Old Style" w:cs="Times New Roman"/>
        </w:rPr>
        <w:t xml:space="preserve"> </w:t>
      </w:r>
      <w:r w:rsidRPr="00EC38E4">
        <w:rPr>
          <w:rFonts w:ascii="Bookman Old Style" w:eastAsia="Arial" w:hAnsi="Bookman Old Style" w:cs="Times New Roman"/>
        </w:rPr>
        <w:t>oraz emeryci i renciści</w:t>
      </w:r>
      <w:r w:rsidR="0075189A">
        <w:rPr>
          <w:rFonts w:ascii="Bookman Old Style" w:eastAsia="Arial" w:hAnsi="Bookman Old Style" w:cs="Times New Roman"/>
        </w:rPr>
        <w:t xml:space="preserve">, </w:t>
      </w:r>
      <w:r w:rsidR="0075189A" w:rsidRPr="00EC38E4">
        <w:rPr>
          <w:rFonts w:ascii="Bookman Old Style" w:eastAsia="Arial" w:hAnsi="Bookman Old Style" w:cs="Times New Roman"/>
        </w:rPr>
        <w:t xml:space="preserve">spełniający warunek określony </w:t>
      </w:r>
      <w:r w:rsidR="00394A53">
        <w:rPr>
          <w:rFonts w:ascii="Bookman Old Style" w:eastAsia="Arial" w:hAnsi="Bookman Old Style" w:cs="Times New Roman"/>
        </w:rPr>
        <w:t xml:space="preserve">               </w:t>
      </w:r>
      <w:r w:rsidR="0075189A" w:rsidRPr="00EC38E4">
        <w:rPr>
          <w:rFonts w:ascii="Bookman Old Style" w:eastAsia="Arial" w:hAnsi="Bookman Old Style" w:cs="Times New Roman"/>
        </w:rPr>
        <w:t>w § 13 ust. 1</w:t>
      </w:r>
      <w:r w:rsidR="00573A59">
        <w:rPr>
          <w:rFonts w:ascii="Bookman Old Style" w:eastAsia="Arial" w:hAnsi="Bookman Old Style" w:cs="Times New Roman"/>
        </w:rPr>
        <w:t>.</w:t>
      </w:r>
    </w:p>
    <w:p w14:paraId="54F41385" w14:textId="5A4ABE51" w:rsidR="0054357E" w:rsidRPr="00573A59" w:rsidRDefault="0054357E" w:rsidP="0054357E">
      <w:pPr>
        <w:numPr>
          <w:ilvl w:val="0"/>
          <w:numId w:val="16"/>
        </w:numPr>
        <w:tabs>
          <w:tab w:val="left" w:pos="284"/>
          <w:tab w:val="left" w:pos="851"/>
        </w:tabs>
        <w:spacing w:after="0" w:line="240" w:lineRule="auto"/>
        <w:ind w:left="284" w:hanging="284"/>
        <w:jc w:val="both"/>
        <w:rPr>
          <w:rFonts w:ascii="Bookman Old Style" w:eastAsia="Arial" w:hAnsi="Bookman Old Style" w:cs="Times New Roman"/>
        </w:rPr>
      </w:pPr>
      <w:r w:rsidRPr="00573A59">
        <w:rPr>
          <w:rFonts w:ascii="Bookman Old Style" w:eastAsia="Arial" w:hAnsi="Bookman Old Style" w:cs="Times New Roman"/>
        </w:rPr>
        <w:t>Wnioski o udzielenie pożyczek na cele mieszkaniowe, osoby uprawnione  składają w</w:t>
      </w:r>
      <w:r w:rsidR="004C197C">
        <w:rPr>
          <w:rFonts w:ascii="Bookman Old Style" w:eastAsia="Arial" w:hAnsi="Bookman Old Style" w:cs="Times New Roman"/>
        </w:rPr>
        <w:t xml:space="preserve"> zespole</w:t>
      </w:r>
      <w:r w:rsidR="004C197C" w:rsidRPr="00573A59">
        <w:rPr>
          <w:rFonts w:ascii="Bookman Old Style" w:eastAsia="Arial" w:hAnsi="Bookman Old Style" w:cs="Times New Roman"/>
        </w:rPr>
        <w:t xml:space="preserve"> </w:t>
      </w:r>
      <w:r w:rsidRPr="00573A59">
        <w:rPr>
          <w:rFonts w:ascii="Bookman Old Style" w:eastAsia="Arial" w:hAnsi="Bookman Old Style" w:cs="Times New Roman"/>
        </w:rPr>
        <w:t>właściw</w:t>
      </w:r>
      <w:r w:rsidR="004C197C">
        <w:rPr>
          <w:rFonts w:ascii="Bookman Old Style" w:eastAsia="Arial" w:hAnsi="Bookman Old Style" w:cs="Times New Roman"/>
        </w:rPr>
        <w:t>ym</w:t>
      </w:r>
      <w:r w:rsidRPr="00573A59">
        <w:rPr>
          <w:rFonts w:ascii="Bookman Old Style" w:eastAsia="Arial" w:hAnsi="Bookman Old Style" w:cs="Times New Roman"/>
        </w:rPr>
        <w:t xml:space="preserve"> ds. pracowniczych. Wzór wniosku stanowi Załącznik Nr 7 do Regulaminu.  </w:t>
      </w:r>
    </w:p>
    <w:p w14:paraId="329DC02A" w14:textId="77777777" w:rsidR="00B22B14" w:rsidRPr="0070766E" w:rsidRDefault="001E1565" w:rsidP="00B607B4">
      <w:pPr>
        <w:numPr>
          <w:ilvl w:val="0"/>
          <w:numId w:val="24"/>
        </w:numPr>
        <w:tabs>
          <w:tab w:val="left" w:pos="284"/>
          <w:tab w:val="left" w:pos="851"/>
        </w:tabs>
        <w:spacing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A335A3">
        <w:rPr>
          <w:rFonts w:ascii="Bookman Old Style" w:eastAsia="Arial" w:hAnsi="Bookman Old Style" w:cs="Times New Roman"/>
        </w:rPr>
        <w:t>Maksymalna kwota pożyczki jest ustalana corocznie w preliminarzu wydatków</w:t>
      </w:r>
      <w:r w:rsidR="00EC38E4">
        <w:rPr>
          <w:rFonts w:ascii="Bookman Old Style" w:eastAsia="Arial" w:hAnsi="Bookman Old Style" w:cs="Times New Roman"/>
        </w:rPr>
        <w:t>.</w:t>
      </w:r>
    </w:p>
    <w:p w14:paraId="68E1E5D8" w14:textId="77777777" w:rsidR="0083792F" w:rsidRPr="00B22B14" w:rsidRDefault="001E1565" w:rsidP="00B607B4">
      <w:pPr>
        <w:numPr>
          <w:ilvl w:val="0"/>
          <w:numId w:val="24"/>
        </w:numPr>
        <w:tabs>
          <w:tab w:val="left" w:pos="284"/>
          <w:tab w:val="left" w:pos="851"/>
        </w:tabs>
        <w:spacing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B22B14">
        <w:rPr>
          <w:rFonts w:ascii="Bookman Old Style" w:eastAsia="Arial" w:hAnsi="Bookman Old Style" w:cs="Times New Roman"/>
        </w:rPr>
        <w:t xml:space="preserve">Wysokość oprocentowania pożyczki uzależniona jest od długości okresu spłaty </w:t>
      </w:r>
      <w:r w:rsidR="00075954" w:rsidRPr="00B22B14">
        <w:rPr>
          <w:rFonts w:ascii="Bookman Old Style" w:eastAsia="Arial" w:hAnsi="Bookman Old Style" w:cs="Times New Roman"/>
        </w:rPr>
        <w:t>i wynosi - od całej kwoty:</w:t>
      </w:r>
    </w:p>
    <w:p w14:paraId="3D3B8076" w14:textId="77777777" w:rsidR="001E1565" w:rsidRPr="001A2163" w:rsidRDefault="001E1565" w:rsidP="00B607B4">
      <w:pPr>
        <w:numPr>
          <w:ilvl w:val="0"/>
          <w:numId w:val="25"/>
        </w:numPr>
        <w:tabs>
          <w:tab w:val="left" w:pos="567"/>
          <w:tab w:val="left" w:pos="851"/>
          <w:tab w:val="left" w:pos="6350"/>
        </w:tabs>
        <w:spacing w:after="0" w:line="269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dla osób, które spłacają pożyczkę w ciągu roku             </w:t>
      </w:r>
      <w:r w:rsidR="0016419C">
        <w:rPr>
          <w:rFonts w:ascii="Bookman Old Style" w:eastAsia="Arial" w:hAnsi="Bookman Old Style" w:cs="Times New Roman"/>
        </w:rPr>
        <w:tab/>
      </w:r>
      <w:r w:rsidRPr="001A2163">
        <w:rPr>
          <w:rFonts w:ascii="Bookman Old Style" w:eastAsia="Arial" w:hAnsi="Bookman Old Style" w:cs="Times New Roman"/>
        </w:rPr>
        <w:t>- 1,5%,</w:t>
      </w:r>
    </w:p>
    <w:p w14:paraId="2EBC0569" w14:textId="77777777" w:rsidR="001E1565" w:rsidRPr="001A2163" w:rsidRDefault="001E1565" w:rsidP="00B607B4">
      <w:pPr>
        <w:numPr>
          <w:ilvl w:val="0"/>
          <w:numId w:val="25"/>
        </w:numPr>
        <w:tabs>
          <w:tab w:val="left" w:pos="567"/>
          <w:tab w:val="left" w:pos="851"/>
        </w:tabs>
        <w:spacing w:after="0" w:line="269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dla osób, które spłacają pożyczkę w ciągu dwóch lat     </w:t>
      </w:r>
      <w:r w:rsidR="0016419C">
        <w:rPr>
          <w:rFonts w:ascii="Bookman Old Style" w:eastAsia="Arial" w:hAnsi="Bookman Old Style" w:cs="Times New Roman"/>
        </w:rPr>
        <w:tab/>
      </w:r>
      <w:r w:rsidRPr="001A2163">
        <w:rPr>
          <w:rFonts w:ascii="Bookman Old Style" w:eastAsia="Arial" w:hAnsi="Bookman Old Style" w:cs="Times New Roman"/>
        </w:rPr>
        <w:t>-</w:t>
      </w:r>
      <w:r w:rsidR="004C197C">
        <w:rPr>
          <w:rFonts w:ascii="Bookman Old Style" w:eastAsia="Arial" w:hAnsi="Bookman Old Style" w:cs="Times New Roman"/>
        </w:rPr>
        <w:t xml:space="preserve"> </w:t>
      </w:r>
      <w:r w:rsidRPr="001A2163">
        <w:rPr>
          <w:rFonts w:ascii="Bookman Old Style" w:eastAsia="Arial" w:hAnsi="Bookman Old Style" w:cs="Times New Roman"/>
        </w:rPr>
        <w:t>3</w:t>
      </w:r>
      <w:r w:rsidR="00334B01">
        <w:rPr>
          <w:rFonts w:ascii="Bookman Old Style" w:eastAsia="Arial" w:hAnsi="Bookman Old Style" w:cs="Times New Roman"/>
        </w:rPr>
        <w:t>,0</w:t>
      </w:r>
      <w:r w:rsidRPr="001A2163">
        <w:rPr>
          <w:rFonts w:ascii="Bookman Old Style" w:eastAsia="Arial" w:hAnsi="Bookman Old Style" w:cs="Times New Roman"/>
        </w:rPr>
        <w:t>%,</w:t>
      </w:r>
    </w:p>
    <w:p w14:paraId="7E285F1D" w14:textId="77777777" w:rsidR="00A372E6" w:rsidRDefault="001E1565" w:rsidP="00B607B4">
      <w:pPr>
        <w:numPr>
          <w:ilvl w:val="0"/>
          <w:numId w:val="25"/>
        </w:numPr>
        <w:tabs>
          <w:tab w:val="left" w:pos="567"/>
          <w:tab w:val="left" w:pos="851"/>
        </w:tabs>
        <w:spacing w:after="0" w:line="269" w:lineRule="exact"/>
        <w:ind w:left="567" w:hanging="141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dla osób, które spłacają pożyczkę w ciągu trzech lat      </w:t>
      </w:r>
      <w:r w:rsidR="0016419C">
        <w:rPr>
          <w:rFonts w:ascii="Bookman Old Style" w:eastAsia="Arial" w:hAnsi="Bookman Old Style" w:cs="Times New Roman"/>
        </w:rPr>
        <w:tab/>
      </w:r>
      <w:r w:rsidRPr="001A2163">
        <w:rPr>
          <w:rFonts w:ascii="Bookman Old Style" w:eastAsia="Arial" w:hAnsi="Bookman Old Style" w:cs="Times New Roman"/>
        </w:rPr>
        <w:t>- 4,5%</w:t>
      </w:r>
      <w:r w:rsidR="00A372E6">
        <w:rPr>
          <w:rFonts w:ascii="Bookman Old Style" w:eastAsia="Arial" w:hAnsi="Bookman Old Style" w:cs="Times New Roman"/>
        </w:rPr>
        <w:t>.</w:t>
      </w:r>
    </w:p>
    <w:p w14:paraId="6DD5D0CC" w14:textId="77777777" w:rsidR="00905AC9" w:rsidRDefault="00905AC9" w:rsidP="00B607B4">
      <w:pPr>
        <w:tabs>
          <w:tab w:val="left" w:pos="346"/>
        </w:tabs>
        <w:spacing w:before="110" w:after="0" w:line="240" w:lineRule="auto"/>
        <w:ind w:right="23" w:hanging="284"/>
        <w:rPr>
          <w:rFonts w:ascii="Bookman Old Style" w:eastAsia="Arial" w:hAnsi="Bookman Old Style" w:cs="Times New Roman"/>
        </w:rPr>
      </w:pPr>
    </w:p>
    <w:p w14:paraId="3EB8064A" w14:textId="77777777" w:rsidR="00901949" w:rsidRPr="001A2163" w:rsidRDefault="00FD6C02" w:rsidP="00574001">
      <w:pPr>
        <w:tabs>
          <w:tab w:val="left" w:pos="346"/>
        </w:tabs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§ 13</w:t>
      </w:r>
    </w:p>
    <w:p w14:paraId="34D6192E" w14:textId="77777777" w:rsidR="001E1565" w:rsidRPr="001A2163" w:rsidRDefault="001E1565" w:rsidP="00101F76">
      <w:pPr>
        <w:spacing w:after="0" w:line="269" w:lineRule="exact"/>
        <w:jc w:val="both"/>
        <w:rPr>
          <w:rFonts w:ascii="Bookman Old Style" w:eastAsia="Arial" w:hAnsi="Bookman Old Style" w:cs="Times New Roman"/>
        </w:rPr>
      </w:pPr>
    </w:p>
    <w:p w14:paraId="1490BA74" w14:textId="6935E4AB" w:rsidR="001E1565" w:rsidRPr="001A2163" w:rsidRDefault="001E1565" w:rsidP="00101F76">
      <w:pPr>
        <w:numPr>
          <w:ilvl w:val="0"/>
          <w:numId w:val="17"/>
        </w:numPr>
        <w:tabs>
          <w:tab w:val="left" w:pos="355"/>
        </w:tabs>
        <w:spacing w:after="0" w:line="274" w:lineRule="exact"/>
        <w:ind w:left="355" w:hanging="355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Warunkiem uzyskania pożyczki przez osobę uprawnioną</w:t>
      </w:r>
      <w:r w:rsidR="0075189A">
        <w:rPr>
          <w:rFonts w:ascii="Bookman Old Style" w:eastAsia="Arial" w:hAnsi="Bookman Old Style" w:cs="Times New Roman"/>
        </w:rPr>
        <w:t xml:space="preserve">, zgodnie z § 12 ust. </w:t>
      </w:r>
      <w:r w:rsidR="0054357E">
        <w:rPr>
          <w:rFonts w:ascii="Bookman Old Style" w:eastAsia="Arial" w:hAnsi="Bookman Old Style" w:cs="Times New Roman"/>
        </w:rPr>
        <w:t>2</w:t>
      </w:r>
      <w:r w:rsidR="0075189A">
        <w:rPr>
          <w:rFonts w:ascii="Bookman Old Style" w:eastAsia="Arial" w:hAnsi="Bookman Old Style" w:cs="Times New Roman"/>
        </w:rPr>
        <w:t xml:space="preserve">, </w:t>
      </w:r>
      <w:r w:rsidRPr="001A2163">
        <w:rPr>
          <w:rFonts w:ascii="Bookman Old Style" w:eastAsia="Arial" w:hAnsi="Bookman Old Style" w:cs="Times New Roman"/>
        </w:rPr>
        <w:t>jest poręczenie dwóch pracowników zat</w:t>
      </w:r>
      <w:r w:rsidR="00987149">
        <w:rPr>
          <w:rFonts w:ascii="Bookman Old Style" w:eastAsia="Arial" w:hAnsi="Bookman Old Style" w:cs="Times New Roman"/>
        </w:rPr>
        <w:t xml:space="preserve">rudnionych w Kancelarii PAN, </w:t>
      </w:r>
      <w:r w:rsidRPr="001A2163">
        <w:rPr>
          <w:rFonts w:ascii="Bookman Old Style" w:eastAsia="Arial" w:hAnsi="Bookman Old Style" w:cs="Times New Roman"/>
        </w:rPr>
        <w:t xml:space="preserve">przy czym jeden  pracownik  może  być  poręczycielem  dla  nie więcej  niż dwóch </w:t>
      </w:r>
      <w:r w:rsidR="000C59BB">
        <w:rPr>
          <w:rFonts w:ascii="Bookman Old Style" w:eastAsia="Arial" w:hAnsi="Bookman Old Style" w:cs="Times New Roman"/>
        </w:rPr>
        <w:t>P</w:t>
      </w:r>
      <w:r w:rsidRPr="001A2163">
        <w:rPr>
          <w:rFonts w:ascii="Bookman Old Style" w:eastAsia="Arial" w:hAnsi="Bookman Old Style" w:cs="Times New Roman"/>
        </w:rPr>
        <w:t>ożyczkobiorców jednocześnie</w:t>
      </w:r>
      <w:r w:rsidR="00E7645A" w:rsidRPr="001A2163">
        <w:rPr>
          <w:rFonts w:ascii="Bookman Old Style" w:eastAsia="Arial" w:hAnsi="Bookman Old Style" w:cs="Times New Roman"/>
        </w:rPr>
        <w:t xml:space="preserve"> oraz – w przypadku osób, które </w:t>
      </w:r>
      <w:r w:rsidR="00E7645A" w:rsidRPr="001A2163">
        <w:rPr>
          <w:rFonts w:ascii="Bookman Old Style" w:eastAsia="Arial" w:hAnsi="Bookman Old Style" w:cs="Times New Roman"/>
        </w:rPr>
        <w:lastRenderedPageBreak/>
        <w:t>aktualnie korzystają z pożyczki – całkowite jej spłacenie</w:t>
      </w:r>
      <w:r w:rsidRPr="001A2163">
        <w:rPr>
          <w:rFonts w:ascii="Bookman Old Style" w:eastAsia="Arial" w:hAnsi="Bookman Old Style" w:cs="Times New Roman"/>
        </w:rPr>
        <w:t>.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966D06">
        <w:rPr>
          <w:rFonts w:ascii="Bookman Old Style" w:eastAsia="Arial" w:hAnsi="Bookman Old Style" w:cs="Times New Roman"/>
        </w:rPr>
        <w:t xml:space="preserve">Okres zatrudnienia </w:t>
      </w:r>
      <w:r w:rsidR="000C59BB">
        <w:rPr>
          <w:rFonts w:ascii="Bookman Old Style" w:eastAsia="Arial" w:hAnsi="Bookman Old Style" w:cs="Times New Roman"/>
        </w:rPr>
        <w:t>P</w:t>
      </w:r>
      <w:r w:rsidR="00966D06">
        <w:rPr>
          <w:rFonts w:ascii="Bookman Old Style" w:eastAsia="Arial" w:hAnsi="Bookman Old Style" w:cs="Times New Roman"/>
        </w:rPr>
        <w:t xml:space="preserve">oręczyciela nie może być krótszy </w:t>
      </w:r>
      <w:r w:rsidR="00943800">
        <w:rPr>
          <w:rFonts w:ascii="Bookman Old Style" w:eastAsia="Arial" w:hAnsi="Bookman Old Style" w:cs="Times New Roman"/>
        </w:rPr>
        <w:t>niż czas spłaty pożyczki przez P</w:t>
      </w:r>
      <w:r w:rsidR="00966D06">
        <w:rPr>
          <w:rFonts w:ascii="Bookman Old Style" w:eastAsia="Arial" w:hAnsi="Bookman Old Style" w:cs="Times New Roman"/>
        </w:rPr>
        <w:t>ożyczkobiorcę.</w:t>
      </w:r>
      <w:r w:rsidR="00EB4C01">
        <w:rPr>
          <w:rFonts w:ascii="Bookman Old Style" w:eastAsia="Arial" w:hAnsi="Bookman Old Style" w:cs="Times New Roman"/>
        </w:rPr>
        <w:t xml:space="preserve"> W przypadku rozwiązania umowy o pracę</w:t>
      </w:r>
      <w:r w:rsidR="00943800">
        <w:rPr>
          <w:rFonts w:ascii="Bookman Old Style" w:eastAsia="Arial" w:hAnsi="Bookman Old Style" w:cs="Times New Roman"/>
        </w:rPr>
        <w:t xml:space="preserve"> </w:t>
      </w:r>
      <w:r w:rsidR="00394A53">
        <w:rPr>
          <w:rFonts w:ascii="Bookman Old Style" w:eastAsia="Arial" w:hAnsi="Bookman Old Style" w:cs="Times New Roman"/>
        </w:rPr>
        <w:t xml:space="preserve">                        </w:t>
      </w:r>
      <w:r w:rsidR="00943800">
        <w:rPr>
          <w:rFonts w:ascii="Bookman Old Style" w:eastAsia="Arial" w:hAnsi="Bookman Old Style" w:cs="Times New Roman"/>
        </w:rPr>
        <w:t xml:space="preserve">z </w:t>
      </w:r>
      <w:r w:rsidR="000C59BB">
        <w:rPr>
          <w:rFonts w:ascii="Bookman Old Style" w:eastAsia="Arial" w:hAnsi="Bookman Old Style" w:cs="Times New Roman"/>
        </w:rPr>
        <w:t>P</w:t>
      </w:r>
      <w:r w:rsidR="00943800">
        <w:rPr>
          <w:rFonts w:ascii="Bookman Old Style" w:eastAsia="Arial" w:hAnsi="Bookman Old Style" w:cs="Times New Roman"/>
        </w:rPr>
        <w:t>oręczycielem, P</w:t>
      </w:r>
      <w:r w:rsidR="00EB4C01">
        <w:rPr>
          <w:rFonts w:ascii="Bookman Old Style" w:eastAsia="Arial" w:hAnsi="Bookman Old Style" w:cs="Times New Roman"/>
        </w:rPr>
        <w:t xml:space="preserve">ożyczkobiorca jest zobowiązany niezwłocznie przekazać </w:t>
      </w:r>
      <w:r w:rsidR="0075189A">
        <w:rPr>
          <w:rFonts w:ascii="Bookman Old Style" w:eastAsia="Arial" w:hAnsi="Bookman Old Style" w:cs="Times New Roman"/>
        </w:rPr>
        <w:t xml:space="preserve">informację </w:t>
      </w:r>
      <w:r w:rsidR="00864FB7">
        <w:rPr>
          <w:rFonts w:ascii="Bookman Old Style" w:eastAsia="Arial" w:hAnsi="Bookman Old Style" w:cs="Times New Roman"/>
        </w:rPr>
        <w:t xml:space="preserve">o kolejnym </w:t>
      </w:r>
      <w:r w:rsidR="000C59BB">
        <w:rPr>
          <w:rFonts w:ascii="Bookman Old Style" w:eastAsia="Arial" w:hAnsi="Bookman Old Style" w:cs="Times New Roman"/>
        </w:rPr>
        <w:t>P</w:t>
      </w:r>
      <w:r w:rsidR="00864FB7">
        <w:rPr>
          <w:rFonts w:ascii="Bookman Old Style" w:eastAsia="Arial" w:hAnsi="Bookman Old Style" w:cs="Times New Roman"/>
        </w:rPr>
        <w:t xml:space="preserve">oręczycielu </w:t>
      </w:r>
      <w:r w:rsidR="00270A28">
        <w:rPr>
          <w:rFonts w:ascii="Bookman Old Style" w:eastAsia="Arial" w:hAnsi="Bookman Old Style" w:cs="Times New Roman"/>
        </w:rPr>
        <w:t xml:space="preserve">pracownikowi </w:t>
      </w:r>
      <w:r w:rsidR="00A8067C" w:rsidRPr="00A8067C">
        <w:rPr>
          <w:rFonts w:ascii="Bookman Old Style" w:eastAsia="Arial" w:hAnsi="Bookman Old Style" w:cs="Times New Roman"/>
        </w:rPr>
        <w:t xml:space="preserve">zespołu właściwego </w:t>
      </w:r>
      <w:r w:rsidR="00394A53">
        <w:rPr>
          <w:rFonts w:ascii="Bookman Old Style" w:eastAsia="Arial" w:hAnsi="Bookman Old Style" w:cs="Times New Roman"/>
        </w:rPr>
        <w:t xml:space="preserve">           </w:t>
      </w:r>
      <w:r w:rsidR="00A8067C" w:rsidRPr="00A8067C">
        <w:rPr>
          <w:rFonts w:ascii="Bookman Old Style" w:eastAsia="Arial" w:hAnsi="Bookman Old Style" w:cs="Times New Roman"/>
        </w:rPr>
        <w:t>ds. pracowniczych</w:t>
      </w:r>
      <w:r w:rsidR="0075189A" w:rsidRPr="00A8067C">
        <w:rPr>
          <w:rFonts w:ascii="Bookman Old Style" w:eastAsia="Arial" w:hAnsi="Bookman Old Style" w:cs="Times New Roman"/>
        </w:rPr>
        <w:t>, spełniającym opisane w niniejszym</w:t>
      </w:r>
      <w:r w:rsidR="0075189A">
        <w:rPr>
          <w:rFonts w:ascii="Bookman Old Style" w:eastAsia="Arial" w:hAnsi="Bookman Old Style" w:cs="Times New Roman"/>
        </w:rPr>
        <w:t xml:space="preserve"> ustępie kryteria.</w:t>
      </w:r>
    </w:p>
    <w:p w14:paraId="0F4DA539" w14:textId="77777777" w:rsidR="001E1565" w:rsidRPr="00FD6C02" w:rsidRDefault="001E1565" w:rsidP="00987149">
      <w:pPr>
        <w:numPr>
          <w:ilvl w:val="0"/>
          <w:numId w:val="17"/>
        </w:numPr>
        <w:tabs>
          <w:tab w:val="left" w:pos="355"/>
        </w:tabs>
        <w:spacing w:after="0" w:line="274" w:lineRule="exact"/>
        <w:ind w:left="355" w:hanging="355"/>
        <w:jc w:val="both"/>
        <w:rPr>
          <w:rFonts w:ascii="Bookman Old Style" w:eastAsia="Arial" w:hAnsi="Bookman Old Style" w:cs="Times New Roman"/>
          <w:color w:val="000000" w:themeColor="text1"/>
        </w:rPr>
      </w:pPr>
      <w:r w:rsidRPr="001A2163">
        <w:rPr>
          <w:rFonts w:ascii="Bookman Old Style" w:eastAsia="Arial" w:hAnsi="Bookman Old Style" w:cs="Times New Roman"/>
        </w:rPr>
        <w:t xml:space="preserve">Pierwszeństwo w otrzymaniu pożyczki mają osoby, </w:t>
      </w:r>
      <w:r w:rsidR="00987149" w:rsidRPr="00FD6C02">
        <w:rPr>
          <w:rFonts w:ascii="Bookman Old Style" w:eastAsia="Arial" w:hAnsi="Bookman Old Style" w:cs="Times New Roman"/>
          <w:color w:val="000000" w:themeColor="text1"/>
        </w:rPr>
        <w:t xml:space="preserve">które nie korzystały do tej pory z tej formy pomocy oraz </w:t>
      </w:r>
      <w:r w:rsidRPr="00FD6C02">
        <w:rPr>
          <w:rFonts w:ascii="Bookman Old Style" w:eastAsia="Arial" w:hAnsi="Bookman Old Style" w:cs="Times New Roman"/>
          <w:color w:val="000000" w:themeColor="text1"/>
        </w:rPr>
        <w:t>którym upłynął okres 1</w:t>
      </w:r>
      <w:r w:rsidR="00652976" w:rsidRPr="00FD6C02">
        <w:rPr>
          <w:rFonts w:ascii="Bookman Old Style" w:eastAsia="Arial" w:hAnsi="Bookman Old Style" w:cs="Times New Roman"/>
          <w:color w:val="000000" w:themeColor="text1"/>
        </w:rPr>
        <w:t> </w:t>
      </w:r>
      <w:r w:rsidRPr="00FD6C02">
        <w:rPr>
          <w:rFonts w:ascii="Bookman Old Style" w:eastAsia="Arial" w:hAnsi="Bookman Old Style" w:cs="Times New Roman"/>
          <w:color w:val="000000" w:themeColor="text1"/>
        </w:rPr>
        <w:t>roku od</w:t>
      </w:r>
      <w:r w:rsidR="00101F76" w:rsidRPr="00FD6C02">
        <w:rPr>
          <w:rFonts w:ascii="Bookman Old Style" w:eastAsia="Arial" w:hAnsi="Bookman Old Style" w:cs="Times New Roman"/>
          <w:color w:val="000000" w:themeColor="text1"/>
        </w:rPr>
        <w:t> </w:t>
      </w:r>
      <w:r w:rsidRPr="00FD6C02">
        <w:rPr>
          <w:rFonts w:ascii="Bookman Old Style" w:eastAsia="Arial" w:hAnsi="Bookman Old Style" w:cs="Times New Roman"/>
          <w:color w:val="000000" w:themeColor="text1"/>
        </w:rPr>
        <w:t>daty spłaty poprzedniej pożyczki.</w:t>
      </w:r>
    </w:p>
    <w:p w14:paraId="30C82E36" w14:textId="77777777" w:rsidR="00BC41CE" w:rsidRPr="00FD6C02" w:rsidRDefault="00823BF6" w:rsidP="00987149">
      <w:pPr>
        <w:numPr>
          <w:ilvl w:val="0"/>
          <w:numId w:val="17"/>
        </w:numPr>
        <w:tabs>
          <w:tab w:val="left" w:pos="355"/>
        </w:tabs>
        <w:spacing w:after="0" w:line="274" w:lineRule="exact"/>
        <w:ind w:left="355" w:hanging="355"/>
        <w:jc w:val="both"/>
        <w:rPr>
          <w:rFonts w:ascii="Bookman Old Style" w:eastAsia="Arial" w:hAnsi="Bookman Old Style" w:cs="Times New Roman"/>
          <w:color w:val="000000" w:themeColor="text1"/>
        </w:rPr>
      </w:pPr>
      <w:r>
        <w:rPr>
          <w:rFonts w:ascii="Bookman Old Style" w:eastAsia="Arial" w:hAnsi="Bookman Old Style" w:cs="Times New Roman"/>
          <w:color w:val="000000" w:themeColor="text1"/>
        </w:rPr>
        <w:t xml:space="preserve">Pracodawca </w:t>
      </w:r>
      <w:r w:rsidR="00270A28">
        <w:rPr>
          <w:rFonts w:ascii="Bookman Old Style" w:eastAsia="Arial" w:hAnsi="Bookman Old Style" w:cs="Times New Roman"/>
          <w:color w:val="000000" w:themeColor="text1"/>
        </w:rPr>
        <w:t xml:space="preserve">zastrzega sobie możliwość </w:t>
      </w:r>
      <w:r>
        <w:rPr>
          <w:rFonts w:ascii="Bookman Old Style" w:eastAsia="Arial" w:hAnsi="Bookman Old Style" w:cs="Times New Roman"/>
          <w:color w:val="000000" w:themeColor="text1"/>
        </w:rPr>
        <w:t xml:space="preserve">dokonania kontroli wydatkowania pożyczki na cele mieszkaniowe. Pożyczkobiorca jest zobowiązany </w:t>
      </w:r>
      <w:r w:rsidR="00270A28">
        <w:rPr>
          <w:rFonts w:ascii="Bookman Old Style" w:eastAsia="Arial" w:hAnsi="Bookman Old Style" w:cs="Times New Roman"/>
          <w:color w:val="000000" w:themeColor="text1"/>
        </w:rPr>
        <w:br/>
      </w:r>
      <w:r w:rsidR="00F55602">
        <w:rPr>
          <w:rFonts w:ascii="Bookman Old Style" w:eastAsia="Arial" w:hAnsi="Bookman Old Style" w:cs="Times New Roman"/>
          <w:color w:val="000000" w:themeColor="text1"/>
        </w:rPr>
        <w:t xml:space="preserve">na żądanie Pracodawcy </w:t>
      </w:r>
      <w:r>
        <w:rPr>
          <w:rFonts w:ascii="Bookman Old Style" w:eastAsia="Arial" w:hAnsi="Bookman Old Style" w:cs="Times New Roman"/>
          <w:color w:val="000000" w:themeColor="text1"/>
        </w:rPr>
        <w:t>przedstawić do wglądu faktury potwierdzające wydanie ww. środków na 30% wartości udzielonej pożyczki.</w:t>
      </w:r>
    </w:p>
    <w:p w14:paraId="0AA1916E" w14:textId="77777777" w:rsidR="003B5AA9" w:rsidRDefault="003B5AA9" w:rsidP="001E1565">
      <w:pPr>
        <w:spacing w:after="0" w:line="240" w:lineRule="exact"/>
        <w:ind w:right="29"/>
        <w:jc w:val="center"/>
        <w:rPr>
          <w:rFonts w:ascii="Bookman Old Style" w:eastAsia="Arial" w:hAnsi="Bookman Old Style" w:cs="Times New Roman"/>
          <w:color w:val="000000" w:themeColor="text1"/>
        </w:rPr>
      </w:pPr>
    </w:p>
    <w:p w14:paraId="7354EB32" w14:textId="77777777" w:rsidR="007505CC" w:rsidRDefault="007505CC" w:rsidP="001E1565">
      <w:pPr>
        <w:spacing w:after="0" w:line="240" w:lineRule="exact"/>
        <w:ind w:right="29"/>
        <w:jc w:val="center"/>
        <w:rPr>
          <w:rFonts w:ascii="Bookman Old Style" w:eastAsia="Arial" w:hAnsi="Bookman Old Style" w:cs="Times New Roman"/>
          <w:color w:val="000000" w:themeColor="text1"/>
        </w:rPr>
      </w:pPr>
    </w:p>
    <w:p w14:paraId="1BCFCCE2" w14:textId="77777777" w:rsidR="001E1565" w:rsidRPr="001A2163" w:rsidRDefault="008D41C5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  <w:bCs/>
          <w:spacing w:val="40"/>
        </w:rPr>
        <w:t>§14</w:t>
      </w:r>
    </w:p>
    <w:p w14:paraId="0DF3CD5A" w14:textId="77777777" w:rsidR="001E1565" w:rsidRPr="001A2163" w:rsidRDefault="001E1565" w:rsidP="001E1565">
      <w:pPr>
        <w:spacing w:after="0" w:line="240" w:lineRule="exact"/>
        <w:ind w:left="341" w:hanging="341"/>
        <w:jc w:val="both"/>
        <w:rPr>
          <w:rFonts w:ascii="Bookman Old Style" w:eastAsia="Arial" w:hAnsi="Bookman Old Style" w:cs="Times New Roman"/>
        </w:rPr>
      </w:pPr>
    </w:p>
    <w:p w14:paraId="5D19A19A" w14:textId="69352BE0" w:rsidR="00290AEC" w:rsidRPr="00A8067C" w:rsidRDefault="001E1565" w:rsidP="00402FA1">
      <w:pPr>
        <w:pStyle w:val="Akapitzlist"/>
        <w:numPr>
          <w:ilvl w:val="0"/>
          <w:numId w:val="29"/>
        </w:numPr>
        <w:spacing w:after="0" w:line="269" w:lineRule="exact"/>
        <w:ind w:left="357" w:hanging="357"/>
        <w:jc w:val="both"/>
        <w:rPr>
          <w:rFonts w:ascii="Bookman Old Style" w:eastAsia="Arial" w:hAnsi="Bookman Old Style" w:cs="Times New Roman"/>
        </w:rPr>
      </w:pPr>
      <w:r w:rsidRPr="00290AEC">
        <w:rPr>
          <w:rFonts w:ascii="Bookman Old Style" w:eastAsia="Arial" w:hAnsi="Bookman Old Style" w:cs="Times New Roman"/>
        </w:rPr>
        <w:t>Wysokość udzielanych pożyczek na cele mieszkaniowe o</w:t>
      </w:r>
      <w:r w:rsidR="00557CCB">
        <w:rPr>
          <w:rFonts w:ascii="Bookman Old Style" w:eastAsia="Arial" w:hAnsi="Bookman Old Style" w:cs="Times New Roman"/>
        </w:rPr>
        <w:t xml:space="preserve">raz warunki ich spłaty określa </w:t>
      </w:r>
      <w:r w:rsidR="00557CCB" w:rsidRPr="00274B83">
        <w:rPr>
          <w:rFonts w:ascii="Bookman Old Style" w:eastAsia="Arial" w:hAnsi="Bookman Old Style" w:cs="Times New Roman"/>
        </w:rPr>
        <w:t>U</w:t>
      </w:r>
      <w:r w:rsidRPr="00274B83">
        <w:rPr>
          <w:rFonts w:ascii="Bookman Old Style" w:eastAsia="Arial" w:hAnsi="Bookman Old Style" w:cs="Times New Roman"/>
        </w:rPr>
        <w:t>mowa</w:t>
      </w:r>
      <w:r w:rsidRPr="00290AEC">
        <w:rPr>
          <w:rFonts w:ascii="Bookman Old Style" w:eastAsia="Arial" w:hAnsi="Bookman Old Style" w:cs="Times New Roman"/>
        </w:rPr>
        <w:t xml:space="preserve"> zawarta pomiędzy </w:t>
      </w:r>
      <w:r w:rsidR="00966D06">
        <w:rPr>
          <w:rFonts w:ascii="Bookman Old Style" w:eastAsia="Arial" w:hAnsi="Bookman Old Style" w:cs="Times New Roman"/>
        </w:rPr>
        <w:t>P</w:t>
      </w:r>
      <w:r w:rsidR="00D22832">
        <w:rPr>
          <w:rFonts w:ascii="Bookman Old Style" w:eastAsia="Arial" w:hAnsi="Bookman Old Style" w:cs="Times New Roman"/>
        </w:rPr>
        <w:t>olsk</w:t>
      </w:r>
      <w:r w:rsidR="003B5AA9">
        <w:rPr>
          <w:rFonts w:ascii="Bookman Old Style" w:eastAsia="Arial" w:hAnsi="Bookman Old Style" w:cs="Times New Roman"/>
        </w:rPr>
        <w:t>ą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966D06">
        <w:rPr>
          <w:rFonts w:ascii="Bookman Old Style" w:eastAsia="Arial" w:hAnsi="Bookman Old Style" w:cs="Times New Roman"/>
        </w:rPr>
        <w:t>A</w:t>
      </w:r>
      <w:r w:rsidR="00D22832">
        <w:rPr>
          <w:rFonts w:ascii="Bookman Old Style" w:eastAsia="Arial" w:hAnsi="Bookman Old Style" w:cs="Times New Roman"/>
        </w:rPr>
        <w:t xml:space="preserve">kademią </w:t>
      </w:r>
      <w:r w:rsidR="00966D06">
        <w:rPr>
          <w:rFonts w:ascii="Bookman Old Style" w:eastAsia="Arial" w:hAnsi="Bookman Old Style" w:cs="Times New Roman"/>
        </w:rPr>
        <w:t>N</w:t>
      </w:r>
      <w:r w:rsidR="00D22832">
        <w:rPr>
          <w:rFonts w:ascii="Bookman Old Style" w:eastAsia="Arial" w:hAnsi="Bookman Old Style" w:cs="Times New Roman"/>
        </w:rPr>
        <w:t>auk</w:t>
      </w:r>
      <w:r w:rsidR="003E686E">
        <w:rPr>
          <w:rFonts w:ascii="Bookman Old Style" w:eastAsia="Arial" w:hAnsi="Bookman Old Style" w:cs="Times New Roman"/>
        </w:rPr>
        <w:t xml:space="preserve"> </w:t>
      </w:r>
      <w:r w:rsidR="00394A53">
        <w:rPr>
          <w:rFonts w:ascii="Bookman Old Style" w:eastAsia="Arial" w:hAnsi="Bookman Old Style" w:cs="Times New Roman"/>
        </w:rPr>
        <w:t xml:space="preserve">                </w:t>
      </w:r>
      <w:r w:rsidR="003E686E">
        <w:rPr>
          <w:rFonts w:ascii="Bookman Old Style" w:eastAsia="Arial" w:hAnsi="Bookman Old Style" w:cs="Times New Roman"/>
        </w:rPr>
        <w:t>(dalej</w:t>
      </w:r>
      <w:r w:rsidR="004C197C">
        <w:rPr>
          <w:rFonts w:ascii="Bookman Old Style" w:eastAsia="Arial" w:hAnsi="Bookman Old Style" w:cs="Times New Roman"/>
        </w:rPr>
        <w:t>:</w:t>
      </w:r>
      <w:r w:rsidR="003E686E">
        <w:rPr>
          <w:rFonts w:ascii="Bookman Old Style" w:eastAsia="Arial" w:hAnsi="Bookman Old Style" w:cs="Times New Roman"/>
        </w:rPr>
        <w:t xml:space="preserve"> </w:t>
      </w:r>
      <w:r w:rsidR="004C197C">
        <w:rPr>
          <w:rFonts w:ascii="Bookman Old Style" w:eastAsia="Arial" w:hAnsi="Bookman Old Style" w:cs="Times New Roman"/>
        </w:rPr>
        <w:t>„</w:t>
      </w:r>
      <w:r w:rsidR="003E686E">
        <w:rPr>
          <w:rFonts w:ascii="Bookman Old Style" w:eastAsia="Arial" w:hAnsi="Bookman Old Style" w:cs="Times New Roman"/>
        </w:rPr>
        <w:t>Pożyczkodawc</w:t>
      </w:r>
      <w:r w:rsidR="004C197C">
        <w:rPr>
          <w:rFonts w:ascii="Bookman Old Style" w:eastAsia="Arial" w:hAnsi="Bookman Old Style" w:cs="Times New Roman"/>
        </w:rPr>
        <w:t>a”</w:t>
      </w:r>
      <w:r w:rsidR="003E686E">
        <w:rPr>
          <w:rFonts w:ascii="Bookman Old Style" w:eastAsia="Arial" w:hAnsi="Bookman Old Style" w:cs="Times New Roman"/>
        </w:rPr>
        <w:t>)</w:t>
      </w:r>
      <w:r w:rsidR="00966D06">
        <w:rPr>
          <w:rFonts w:ascii="Bookman Old Style" w:eastAsia="Arial" w:hAnsi="Bookman Old Style" w:cs="Times New Roman"/>
        </w:rPr>
        <w:t>,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943800">
        <w:rPr>
          <w:rFonts w:ascii="Bookman Old Style" w:eastAsia="Arial" w:hAnsi="Bookman Old Style" w:cs="Times New Roman"/>
        </w:rPr>
        <w:t>a P</w:t>
      </w:r>
      <w:r w:rsidRPr="00290AEC">
        <w:rPr>
          <w:rFonts w:ascii="Bookman Old Style" w:eastAsia="Arial" w:hAnsi="Bookman Old Style" w:cs="Times New Roman"/>
        </w:rPr>
        <w:t>ożyczkobiorcą. W</w:t>
      </w:r>
      <w:r w:rsidR="00987149" w:rsidRPr="00290AEC">
        <w:rPr>
          <w:rFonts w:ascii="Bookman Old Style" w:eastAsia="Arial" w:hAnsi="Bookman Old Style" w:cs="Times New Roman"/>
        </w:rPr>
        <w:t>zór</w:t>
      </w:r>
      <w:r w:rsidR="00DD3F69">
        <w:rPr>
          <w:rFonts w:ascii="Bookman Old Style" w:eastAsia="Arial" w:hAnsi="Bookman Old Style" w:cs="Times New Roman"/>
        </w:rPr>
        <w:t xml:space="preserve"> umowy stanowi </w:t>
      </w:r>
      <w:r w:rsidR="000D1DA5">
        <w:rPr>
          <w:rFonts w:ascii="Bookman Old Style" w:eastAsia="Arial" w:hAnsi="Bookman Old Style" w:cs="Times New Roman"/>
        </w:rPr>
        <w:t>Z</w:t>
      </w:r>
      <w:r w:rsidR="00DD3F69">
        <w:rPr>
          <w:rFonts w:ascii="Bookman Old Style" w:eastAsia="Arial" w:hAnsi="Bookman Old Style" w:cs="Times New Roman"/>
        </w:rPr>
        <w:t>ałącznik nr 8</w:t>
      </w:r>
      <w:r w:rsidR="00F009E9">
        <w:rPr>
          <w:rFonts w:ascii="Bookman Old Style" w:eastAsia="Arial" w:hAnsi="Bookman Old Style" w:cs="Times New Roman"/>
        </w:rPr>
        <w:t xml:space="preserve"> do R</w:t>
      </w:r>
      <w:r w:rsidR="00290AEC" w:rsidRPr="00290AEC">
        <w:rPr>
          <w:rFonts w:ascii="Bookman Old Style" w:eastAsia="Arial" w:hAnsi="Bookman Old Style" w:cs="Times New Roman"/>
        </w:rPr>
        <w:t>egulaminu.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9B288A">
        <w:rPr>
          <w:rFonts w:ascii="Bookman Old Style" w:eastAsia="Arial" w:hAnsi="Bookman Old Style" w:cs="Times New Roman"/>
        </w:rPr>
        <w:t xml:space="preserve">Umowę ze strony Pożyczkodawcy podpisuje </w:t>
      </w:r>
      <w:r w:rsidR="003E686E">
        <w:rPr>
          <w:rFonts w:ascii="Bookman Old Style" w:eastAsia="Arial" w:hAnsi="Bookman Old Style" w:cs="Times New Roman"/>
        </w:rPr>
        <w:t>Kanclerz PAN</w:t>
      </w:r>
      <w:r w:rsidR="002D1DEF" w:rsidRPr="00A8067C">
        <w:rPr>
          <w:rFonts w:ascii="Bookman Old Style" w:eastAsia="Arial" w:hAnsi="Bookman Old Style" w:cs="Times New Roman"/>
        </w:rPr>
        <w:t>,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BD1AAB" w:rsidRPr="00A8067C">
        <w:rPr>
          <w:rFonts w:ascii="Bookman Old Style" w:eastAsia="Arial" w:hAnsi="Bookman Old Style" w:cs="Times New Roman"/>
        </w:rPr>
        <w:t>bądź</w:t>
      </w:r>
      <w:r w:rsidR="00867DD3" w:rsidRPr="00A8067C">
        <w:rPr>
          <w:rFonts w:ascii="Bookman Old Style" w:eastAsia="Arial" w:hAnsi="Bookman Old Style" w:cs="Times New Roman"/>
        </w:rPr>
        <w:t xml:space="preserve"> osoba kierująca zespołem właściwym ds. pracowniczych, </w:t>
      </w:r>
      <w:r w:rsidR="002D1DEF" w:rsidRPr="00A8067C">
        <w:rPr>
          <w:rFonts w:ascii="Bookman Old Style" w:eastAsia="Arial" w:hAnsi="Bookman Old Style" w:cs="Times New Roman"/>
        </w:rPr>
        <w:t xml:space="preserve">działająca </w:t>
      </w:r>
      <w:r w:rsidR="003B5AA9" w:rsidRPr="00A8067C">
        <w:rPr>
          <w:rFonts w:ascii="Bookman Old Style" w:eastAsia="Arial" w:hAnsi="Bookman Old Style" w:cs="Times New Roman"/>
        </w:rPr>
        <w:t xml:space="preserve">na podstawie </w:t>
      </w:r>
      <w:r w:rsidR="002D1DEF" w:rsidRPr="00A8067C">
        <w:rPr>
          <w:rFonts w:ascii="Bookman Old Style" w:eastAsia="Arial" w:hAnsi="Bookman Old Style" w:cs="Times New Roman"/>
        </w:rPr>
        <w:t xml:space="preserve">stosownego </w:t>
      </w:r>
      <w:r w:rsidR="003B5AA9" w:rsidRPr="00A8067C">
        <w:rPr>
          <w:rFonts w:ascii="Bookman Old Style" w:eastAsia="Arial" w:hAnsi="Bookman Old Style" w:cs="Times New Roman"/>
        </w:rPr>
        <w:t>pełnomocnictwa</w:t>
      </w:r>
      <w:r w:rsidR="00536897" w:rsidRPr="00A8067C">
        <w:rPr>
          <w:rFonts w:ascii="Bookman Old Style" w:eastAsia="Arial" w:hAnsi="Bookman Old Style" w:cs="Times New Roman"/>
        </w:rPr>
        <w:t>.</w:t>
      </w:r>
    </w:p>
    <w:p w14:paraId="3B597BB8" w14:textId="77777777" w:rsidR="00290AEC" w:rsidRPr="00A228A5" w:rsidRDefault="001E1565" w:rsidP="00402FA1">
      <w:pPr>
        <w:pStyle w:val="Akapitzlist"/>
        <w:numPr>
          <w:ilvl w:val="0"/>
          <w:numId w:val="29"/>
        </w:numPr>
        <w:spacing w:after="0" w:line="269" w:lineRule="exact"/>
        <w:ind w:left="357" w:hanging="357"/>
        <w:jc w:val="both"/>
        <w:rPr>
          <w:rFonts w:ascii="Bookman Old Style" w:eastAsia="Arial" w:hAnsi="Bookman Old Style" w:cs="Times New Roman"/>
        </w:rPr>
      </w:pPr>
      <w:r w:rsidRPr="00A228A5">
        <w:rPr>
          <w:rFonts w:ascii="Bookman Old Style" w:eastAsia="Arial" w:hAnsi="Bookman Old Style" w:cs="Times New Roman"/>
        </w:rPr>
        <w:t xml:space="preserve">Okres spłaty pożyczki nie może być dłuższy niż 3 lata. Na wniosek </w:t>
      </w:r>
      <w:r w:rsidR="00943800">
        <w:rPr>
          <w:rFonts w:ascii="Bookman Old Style" w:eastAsia="Arial" w:hAnsi="Bookman Old Style" w:cs="Times New Roman"/>
        </w:rPr>
        <w:t>Pożyczkobiorcy</w:t>
      </w:r>
      <w:r w:rsidRPr="00A228A5">
        <w:rPr>
          <w:rFonts w:ascii="Bookman Old Style" w:eastAsia="Arial" w:hAnsi="Bookman Old Style" w:cs="Times New Roman"/>
        </w:rPr>
        <w:t xml:space="preserve"> okres ten może zostać skrócony.</w:t>
      </w:r>
    </w:p>
    <w:p w14:paraId="72EC1576" w14:textId="77777777" w:rsidR="00604714" w:rsidRDefault="001E1565" w:rsidP="00402FA1">
      <w:pPr>
        <w:pStyle w:val="Akapitzlist"/>
        <w:numPr>
          <w:ilvl w:val="0"/>
          <w:numId w:val="29"/>
        </w:numPr>
        <w:spacing w:after="0" w:line="269" w:lineRule="exact"/>
        <w:ind w:left="357" w:hanging="357"/>
        <w:jc w:val="both"/>
        <w:rPr>
          <w:rFonts w:ascii="Bookman Old Style" w:eastAsia="Arial" w:hAnsi="Bookman Old Style" w:cs="Times New Roman"/>
        </w:rPr>
      </w:pPr>
      <w:r w:rsidRPr="00604714">
        <w:rPr>
          <w:rFonts w:ascii="Bookman Old Style" w:eastAsia="Arial" w:hAnsi="Bookman Old Style" w:cs="Times New Roman"/>
        </w:rPr>
        <w:t>W przypadku osób pozostających w związku małżeńskim, dodatkowym zabezpieczeniem spłaty pożyczki jest zgoda na jej zaciągnięcie, wyrażona przez podpis</w:t>
      </w:r>
      <w:r w:rsidR="00943800">
        <w:rPr>
          <w:rFonts w:ascii="Bookman Old Style" w:eastAsia="Arial" w:hAnsi="Bookman Old Style" w:cs="Times New Roman"/>
        </w:rPr>
        <w:t>anie umowy przez współmałżonka P</w:t>
      </w:r>
      <w:r w:rsidRPr="00604714">
        <w:rPr>
          <w:rFonts w:ascii="Bookman Old Style" w:eastAsia="Arial" w:hAnsi="Bookman Old Style" w:cs="Times New Roman"/>
        </w:rPr>
        <w:t>ożyczkobiorcy. Dotyczy to sytuacji, gdy pomiędzy małżonkami istniej</w:t>
      </w:r>
      <w:r w:rsidR="00D90CB5">
        <w:rPr>
          <w:rFonts w:ascii="Bookman Old Style" w:eastAsia="Arial" w:hAnsi="Bookman Old Style" w:cs="Times New Roman"/>
        </w:rPr>
        <w:t>e</w:t>
      </w:r>
      <w:r w:rsidRPr="00604714">
        <w:rPr>
          <w:rFonts w:ascii="Bookman Old Style" w:eastAsia="Arial" w:hAnsi="Bookman Old Style" w:cs="Times New Roman"/>
        </w:rPr>
        <w:t xml:space="preserve"> małżeńska wspólność majątkowa.</w:t>
      </w:r>
    </w:p>
    <w:p w14:paraId="660044FA" w14:textId="77777777" w:rsidR="00604714" w:rsidRDefault="00F343BE" w:rsidP="00402FA1">
      <w:pPr>
        <w:pStyle w:val="Akapitzlist"/>
        <w:numPr>
          <w:ilvl w:val="0"/>
          <w:numId w:val="29"/>
        </w:numPr>
        <w:spacing w:after="0" w:line="269" w:lineRule="exact"/>
        <w:ind w:left="357" w:hanging="357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 xml:space="preserve">W </w:t>
      </w:r>
      <w:r w:rsidR="001E1565" w:rsidRPr="00604714">
        <w:rPr>
          <w:rFonts w:ascii="Bookman Old Style" w:eastAsia="Arial" w:hAnsi="Bookman Old Style" w:cs="Times New Roman"/>
        </w:rPr>
        <w:t xml:space="preserve">przypadku wcześniejszej spłaty pożyczki, niż zostało </w:t>
      </w:r>
      <w:r w:rsidR="00A44873">
        <w:rPr>
          <w:rFonts w:ascii="Bookman Old Style" w:eastAsia="Arial" w:hAnsi="Bookman Old Style" w:cs="Times New Roman"/>
        </w:rPr>
        <w:t>zapisane</w:t>
      </w:r>
      <w:r w:rsidR="00A44873">
        <w:rPr>
          <w:rFonts w:ascii="Bookman Old Style" w:eastAsia="Arial" w:hAnsi="Bookman Old Style" w:cs="Times New Roman"/>
        </w:rPr>
        <w:br/>
      </w:r>
      <w:r w:rsidR="001E1565" w:rsidRPr="00604714">
        <w:rPr>
          <w:rFonts w:ascii="Bookman Old Style" w:eastAsia="Arial" w:hAnsi="Bookman Old Style" w:cs="Times New Roman"/>
        </w:rPr>
        <w:t>w umowie, odsetki nie p</w:t>
      </w:r>
      <w:r w:rsidR="00604714">
        <w:rPr>
          <w:rFonts w:ascii="Bookman Old Style" w:eastAsia="Arial" w:hAnsi="Bookman Old Style" w:cs="Times New Roman"/>
        </w:rPr>
        <w:t>odlegają ponownemu przeliczeniu.</w:t>
      </w:r>
    </w:p>
    <w:p w14:paraId="3363276D" w14:textId="77777777" w:rsidR="008D41C5" w:rsidRPr="00E218D2" w:rsidRDefault="001E1565" w:rsidP="00402FA1">
      <w:pPr>
        <w:pStyle w:val="Akapitzlist"/>
        <w:numPr>
          <w:ilvl w:val="0"/>
          <w:numId w:val="29"/>
        </w:numPr>
        <w:spacing w:after="0" w:line="269" w:lineRule="exact"/>
        <w:ind w:left="357" w:hanging="357"/>
        <w:jc w:val="both"/>
        <w:rPr>
          <w:rFonts w:ascii="Bookman Old Style" w:eastAsia="Arial" w:hAnsi="Bookman Old Style" w:cs="Times New Roman"/>
        </w:rPr>
      </w:pPr>
      <w:r w:rsidRPr="00604714">
        <w:rPr>
          <w:rFonts w:ascii="Bookman Old Style" w:eastAsia="Arial" w:hAnsi="Bookman Old Style" w:cs="Times New Roman"/>
        </w:rPr>
        <w:t xml:space="preserve">W przypadku zaprzestania spłaty pożyczki przez </w:t>
      </w:r>
      <w:r w:rsidR="00943800">
        <w:rPr>
          <w:rFonts w:ascii="Bookman Old Style" w:eastAsia="Arial" w:hAnsi="Bookman Old Style" w:cs="Times New Roman"/>
        </w:rPr>
        <w:t>Pożyczkobiorcę</w:t>
      </w:r>
      <w:r w:rsidRPr="00604714">
        <w:rPr>
          <w:rFonts w:ascii="Bookman Old Style" w:eastAsia="Arial" w:hAnsi="Bookman Old Style" w:cs="Times New Roman"/>
        </w:rPr>
        <w:t xml:space="preserve"> przez okres </w:t>
      </w:r>
      <w:r w:rsidR="00867DD3">
        <w:rPr>
          <w:rFonts w:ascii="Bookman Old Style" w:eastAsia="Arial" w:hAnsi="Bookman Old Style" w:cs="Times New Roman"/>
        </w:rPr>
        <w:t xml:space="preserve">co najmniej </w:t>
      </w:r>
      <w:r w:rsidRPr="00604714">
        <w:rPr>
          <w:rFonts w:ascii="Bookman Old Style" w:eastAsia="Arial" w:hAnsi="Bookman Old Style" w:cs="Times New Roman"/>
        </w:rPr>
        <w:t xml:space="preserve">dwóch miesięcy, po stronie </w:t>
      </w:r>
      <w:r w:rsidR="00F2414C">
        <w:rPr>
          <w:rFonts w:ascii="Bookman Old Style" w:eastAsia="Arial" w:hAnsi="Bookman Old Style" w:cs="Times New Roman"/>
        </w:rPr>
        <w:t>P</w:t>
      </w:r>
      <w:r w:rsidRPr="00604714">
        <w:rPr>
          <w:rFonts w:ascii="Bookman Old Style" w:eastAsia="Arial" w:hAnsi="Bookman Old Style" w:cs="Times New Roman"/>
        </w:rPr>
        <w:t xml:space="preserve">oręczycieli powstaje zobowiązanie spłaty zaległych i bieżących rat pożyczki, zgodnie z </w:t>
      </w:r>
      <w:r w:rsidR="00943800">
        <w:rPr>
          <w:rFonts w:ascii="Bookman Old Style" w:eastAsia="Arial" w:hAnsi="Bookman Old Style" w:cs="Times New Roman"/>
        </w:rPr>
        <w:t>Umową</w:t>
      </w:r>
      <w:r w:rsidRPr="00604714">
        <w:rPr>
          <w:rFonts w:ascii="Bookman Old Style" w:eastAsia="Arial" w:hAnsi="Bookman Old Style" w:cs="Times New Roman"/>
        </w:rPr>
        <w:t xml:space="preserve"> i odpowiednimi przepisami Kodeksu cywilnego.</w:t>
      </w:r>
    </w:p>
    <w:p w14:paraId="7DEC5D0E" w14:textId="77777777" w:rsidR="008D41C5" w:rsidRPr="001A2163" w:rsidRDefault="008D41C5" w:rsidP="001E1565">
      <w:pPr>
        <w:spacing w:after="0" w:line="240" w:lineRule="exact"/>
        <w:jc w:val="center"/>
        <w:rPr>
          <w:rFonts w:ascii="Bookman Old Style" w:eastAsia="Arial" w:hAnsi="Bookman Old Style" w:cs="Times New Roman"/>
        </w:rPr>
      </w:pPr>
    </w:p>
    <w:p w14:paraId="6FBAE7D5" w14:textId="77777777" w:rsidR="001E1565" w:rsidRPr="001A2163" w:rsidRDefault="001E1565" w:rsidP="001E1565">
      <w:pPr>
        <w:spacing w:after="0" w:line="240" w:lineRule="exact"/>
        <w:jc w:val="center"/>
        <w:rPr>
          <w:rFonts w:ascii="Bookman Old Style" w:eastAsia="Arial" w:hAnsi="Bookman Old Style" w:cs="Times New Roman"/>
        </w:rPr>
      </w:pPr>
    </w:p>
    <w:p w14:paraId="705CB90F" w14:textId="77777777" w:rsidR="001E1565" w:rsidRDefault="001E1565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40"/>
        </w:rPr>
      </w:pPr>
      <w:r w:rsidRPr="001A2163">
        <w:rPr>
          <w:rFonts w:ascii="Bookman Old Style" w:eastAsia="Arial" w:hAnsi="Bookman Old Style" w:cs="Times New Roman"/>
          <w:bCs/>
          <w:spacing w:val="40"/>
        </w:rPr>
        <w:t>§1</w:t>
      </w:r>
      <w:r w:rsidR="008D41C5">
        <w:rPr>
          <w:rFonts w:ascii="Bookman Old Style" w:eastAsia="Arial" w:hAnsi="Bookman Old Style" w:cs="Times New Roman"/>
          <w:bCs/>
          <w:spacing w:val="40"/>
        </w:rPr>
        <w:t>5</w:t>
      </w:r>
    </w:p>
    <w:p w14:paraId="303456D5" w14:textId="77777777" w:rsidR="00257380" w:rsidRPr="001A2163" w:rsidRDefault="00257380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</w:rPr>
      </w:pPr>
    </w:p>
    <w:p w14:paraId="62F3EFE2" w14:textId="77777777" w:rsidR="00926CD7" w:rsidRPr="00F33765" w:rsidRDefault="000A09CD" w:rsidP="00F33765">
      <w:pPr>
        <w:pStyle w:val="Akapitzlist"/>
        <w:numPr>
          <w:ilvl w:val="0"/>
          <w:numId w:val="40"/>
        </w:numPr>
        <w:spacing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F33765">
        <w:rPr>
          <w:rFonts w:ascii="Bookman Old Style" w:eastAsia="Arial" w:hAnsi="Bookman Old Style" w:cs="Times New Roman"/>
        </w:rPr>
        <w:t>Nie</w:t>
      </w:r>
      <w:r w:rsidR="001E1565" w:rsidRPr="00F33765">
        <w:rPr>
          <w:rFonts w:ascii="Bookman Old Style" w:eastAsia="Arial" w:hAnsi="Bookman Old Style" w:cs="Times New Roman"/>
        </w:rPr>
        <w:t>spłacona pożyczka podlega naty</w:t>
      </w:r>
      <w:r w:rsidRPr="00F33765">
        <w:rPr>
          <w:rFonts w:ascii="Bookman Old Style" w:eastAsia="Arial" w:hAnsi="Bookman Old Style" w:cs="Times New Roman"/>
        </w:rPr>
        <w:t xml:space="preserve">chmiastowej spłacie w przypadku </w:t>
      </w:r>
      <w:r w:rsidR="00943800">
        <w:rPr>
          <w:rFonts w:ascii="Bookman Old Style" w:eastAsia="Arial" w:hAnsi="Bookman Old Style" w:cs="Times New Roman"/>
        </w:rPr>
        <w:t>rozwiązania stosunku pracy z Pożyczkobiorcą</w:t>
      </w:r>
      <w:r w:rsidR="00147EF2">
        <w:rPr>
          <w:rFonts w:ascii="Bookman Old Style" w:eastAsia="Arial" w:hAnsi="Bookman Old Style" w:cs="Times New Roman"/>
        </w:rPr>
        <w:t>.</w:t>
      </w:r>
    </w:p>
    <w:p w14:paraId="4346AE62" w14:textId="4328CA80" w:rsidR="001E1565" w:rsidRPr="00F33765" w:rsidRDefault="001E1565" w:rsidP="00F33765">
      <w:pPr>
        <w:pStyle w:val="Akapitzlist"/>
        <w:numPr>
          <w:ilvl w:val="0"/>
          <w:numId w:val="40"/>
        </w:numPr>
        <w:tabs>
          <w:tab w:val="left" w:pos="355"/>
        </w:tabs>
        <w:spacing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F33765">
        <w:rPr>
          <w:rFonts w:ascii="Bookman Old Style" w:eastAsia="Arial" w:hAnsi="Bookman Old Style" w:cs="Times New Roman"/>
        </w:rPr>
        <w:t xml:space="preserve">W przypadku wypowiedzenia stosunku pracy </w:t>
      </w:r>
      <w:r w:rsidR="0012041E">
        <w:rPr>
          <w:rFonts w:ascii="Bookman Old Style" w:eastAsia="Arial" w:hAnsi="Bookman Old Style" w:cs="Times New Roman"/>
        </w:rPr>
        <w:t xml:space="preserve">z Pożyczkobiorcą </w:t>
      </w:r>
      <w:r w:rsidRPr="00F33765">
        <w:rPr>
          <w:rFonts w:ascii="Bookman Old Style" w:eastAsia="Arial" w:hAnsi="Bookman Old Style" w:cs="Times New Roman"/>
        </w:rPr>
        <w:t xml:space="preserve">przez </w:t>
      </w:r>
      <w:r w:rsidR="00867DD3">
        <w:rPr>
          <w:rFonts w:ascii="Bookman Old Style" w:eastAsia="Arial" w:hAnsi="Bookman Old Style" w:cs="Times New Roman"/>
        </w:rPr>
        <w:t>Pożyczkodawcę</w:t>
      </w:r>
      <w:r w:rsidRPr="00F33765">
        <w:rPr>
          <w:rFonts w:ascii="Bookman Old Style" w:eastAsia="Arial" w:hAnsi="Bookman Old Style" w:cs="Times New Roman"/>
        </w:rPr>
        <w:t xml:space="preserve">, bądź rozwiązania stosunku pracy na mocy </w:t>
      </w:r>
      <w:r w:rsidR="00943800">
        <w:rPr>
          <w:rFonts w:ascii="Bookman Old Style" w:eastAsia="Arial" w:hAnsi="Bookman Old Style" w:cs="Times New Roman"/>
        </w:rPr>
        <w:t>porozumienia stron, na wniosek P</w:t>
      </w:r>
      <w:r w:rsidRPr="00F33765">
        <w:rPr>
          <w:rFonts w:ascii="Bookman Old Style" w:eastAsia="Arial" w:hAnsi="Bookman Old Style" w:cs="Times New Roman"/>
        </w:rPr>
        <w:t>ożyczkobiorcy, po</w:t>
      </w:r>
      <w:r w:rsidR="004C197C">
        <w:rPr>
          <w:rFonts w:ascii="Bookman Old Style" w:eastAsia="Arial" w:hAnsi="Bookman Old Style" w:cs="Times New Roman"/>
        </w:rPr>
        <w:t xml:space="preserve"> </w:t>
      </w:r>
      <w:r w:rsidRPr="00F33765">
        <w:rPr>
          <w:rFonts w:ascii="Bookman Old Style" w:eastAsia="Arial" w:hAnsi="Bookman Old Style" w:cs="Times New Roman"/>
        </w:rPr>
        <w:t xml:space="preserve">uzyskaniu zgody poręczycieli, </w:t>
      </w:r>
      <w:r w:rsidR="00AE41F1">
        <w:rPr>
          <w:rFonts w:ascii="Bookman Old Style" w:eastAsia="Arial" w:hAnsi="Bookman Old Style" w:cs="Times New Roman"/>
        </w:rPr>
        <w:t>Pożyczkodawca</w:t>
      </w:r>
      <w:r w:rsidR="004C197C">
        <w:rPr>
          <w:rFonts w:ascii="Bookman Old Style" w:eastAsia="Arial" w:hAnsi="Bookman Old Style" w:cs="Times New Roman"/>
        </w:rPr>
        <w:t xml:space="preserve"> </w:t>
      </w:r>
      <w:r w:rsidRPr="00F33765">
        <w:rPr>
          <w:rFonts w:ascii="Bookman Old Style" w:eastAsia="Arial" w:hAnsi="Bookman Old Style" w:cs="Times New Roman"/>
        </w:rPr>
        <w:t>może odstąpić od wymogu określonego w</w:t>
      </w:r>
      <w:r w:rsidR="004C197C">
        <w:rPr>
          <w:rFonts w:ascii="Bookman Old Style" w:eastAsia="Arial" w:hAnsi="Bookman Old Style" w:cs="Times New Roman"/>
        </w:rPr>
        <w:t xml:space="preserve"> </w:t>
      </w:r>
      <w:r w:rsidRPr="00F33765">
        <w:rPr>
          <w:rFonts w:ascii="Bookman Old Style" w:eastAsia="Arial" w:hAnsi="Bookman Old Style" w:cs="Times New Roman"/>
        </w:rPr>
        <w:t xml:space="preserve">ust. 1 i rozłożyć spłatę pożyczki na uzgodnione przez strony raty, po pozytywnym zaopiniowaniu tego wniosku przez </w:t>
      </w:r>
      <w:r w:rsidR="00943800">
        <w:rPr>
          <w:rFonts w:ascii="Bookman Old Style" w:eastAsia="Arial" w:hAnsi="Bookman Old Style" w:cs="Times New Roman"/>
        </w:rPr>
        <w:t xml:space="preserve">Kanclerza PAN i </w:t>
      </w:r>
      <w:r w:rsidRPr="00F33765">
        <w:rPr>
          <w:rFonts w:ascii="Bookman Old Style" w:eastAsia="Arial" w:hAnsi="Bookman Old Style" w:cs="Times New Roman"/>
        </w:rPr>
        <w:t>Komisję Socjalną.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394A53">
        <w:rPr>
          <w:rFonts w:ascii="Bookman Old Style" w:eastAsia="Arial" w:hAnsi="Bookman Old Style" w:cs="Times New Roman"/>
        </w:rPr>
        <w:t xml:space="preserve">              </w:t>
      </w:r>
      <w:r w:rsidR="00F4114F">
        <w:rPr>
          <w:rFonts w:ascii="Bookman Old Style" w:eastAsia="Arial" w:hAnsi="Bookman Old Style" w:cs="Times New Roman"/>
        </w:rPr>
        <w:t>Do Umowy w sprawie udzielenia pożyczki z funduszu na cele mieszkaniowe zostanie sporządzony Aneks modyfikujący warunki spłaty pożyczki.</w:t>
      </w:r>
    </w:p>
    <w:p w14:paraId="099CB40E" w14:textId="77777777" w:rsidR="008008CC" w:rsidRPr="00F33765" w:rsidRDefault="001E1565" w:rsidP="00F33765">
      <w:pPr>
        <w:pStyle w:val="Akapitzlist"/>
        <w:numPr>
          <w:ilvl w:val="0"/>
          <w:numId w:val="40"/>
        </w:numPr>
        <w:tabs>
          <w:tab w:val="left" w:pos="365"/>
        </w:tabs>
        <w:spacing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F33765">
        <w:rPr>
          <w:rFonts w:ascii="Bookman Old Style" w:eastAsia="Arial" w:hAnsi="Bookman Old Style" w:cs="Times New Roman"/>
        </w:rPr>
        <w:lastRenderedPageBreak/>
        <w:t xml:space="preserve">W </w:t>
      </w:r>
      <w:r w:rsidR="0091574A">
        <w:rPr>
          <w:rFonts w:ascii="Bookman Old Style" w:eastAsia="Arial" w:hAnsi="Bookman Old Style" w:cs="Times New Roman"/>
        </w:rPr>
        <w:t>każd</w:t>
      </w:r>
      <w:r w:rsidR="00867DD3">
        <w:rPr>
          <w:rFonts w:ascii="Bookman Old Style" w:eastAsia="Arial" w:hAnsi="Bookman Old Style" w:cs="Times New Roman"/>
        </w:rPr>
        <w:t xml:space="preserve">ym przypadku </w:t>
      </w:r>
      <w:r w:rsidRPr="00F33765">
        <w:rPr>
          <w:rFonts w:ascii="Bookman Old Style" w:eastAsia="Arial" w:hAnsi="Bookman Old Style" w:cs="Times New Roman"/>
        </w:rPr>
        <w:t>rozwiązania stosunku</w:t>
      </w:r>
      <w:r w:rsidR="00867DD3">
        <w:rPr>
          <w:rFonts w:ascii="Bookman Old Style" w:eastAsia="Arial" w:hAnsi="Bookman Old Style" w:cs="Times New Roman"/>
        </w:rPr>
        <w:t xml:space="preserve"> z Pożyczkobiorcą,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867DD3">
        <w:rPr>
          <w:rFonts w:ascii="Bookman Old Style" w:eastAsia="Arial" w:hAnsi="Bookman Old Style" w:cs="Times New Roman"/>
        </w:rPr>
        <w:t>Pożyczkodawca</w:t>
      </w:r>
      <w:r w:rsidR="004C197C">
        <w:rPr>
          <w:rFonts w:ascii="Bookman Old Style" w:eastAsia="Arial" w:hAnsi="Bookman Old Style" w:cs="Times New Roman"/>
        </w:rPr>
        <w:t xml:space="preserve"> </w:t>
      </w:r>
      <w:r w:rsidRPr="00F33765">
        <w:rPr>
          <w:rFonts w:ascii="Bookman Old Style" w:eastAsia="Arial" w:hAnsi="Bookman Old Style" w:cs="Times New Roman"/>
        </w:rPr>
        <w:t>może odstąpić od wymogu określonego w</w:t>
      </w:r>
      <w:r w:rsidR="008008CC" w:rsidRPr="00F33765">
        <w:rPr>
          <w:rFonts w:ascii="Bookman Old Style" w:eastAsia="Arial" w:hAnsi="Bookman Old Style" w:cs="Times New Roman"/>
        </w:rPr>
        <w:t> </w:t>
      </w:r>
      <w:r w:rsidR="00943800">
        <w:rPr>
          <w:rFonts w:ascii="Bookman Old Style" w:eastAsia="Arial" w:hAnsi="Bookman Old Style" w:cs="Times New Roman"/>
        </w:rPr>
        <w:t>ust. 1, jeżeli P</w:t>
      </w:r>
      <w:r w:rsidRPr="00F33765">
        <w:rPr>
          <w:rFonts w:ascii="Bookman Old Style" w:eastAsia="Arial" w:hAnsi="Bookman Old Style" w:cs="Times New Roman"/>
        </w:rPr>
        <w:t xml:space="preserve">ożyczkobiorca złoży oświadczenie, w którym </w:t>
      </w:r>
      <w:r w:rsidR="00472B1D" w:rsidRPr="00885516">
        <w:rPr>
          <w:rFonts w:ascii="Bookman Old Style" w:eastAsia="Arial" w:hAnsi="Bookman Old Style" w:cs="Times New Roman"/>
        </w:rPr>
        <w:t>zobowią</w:t>
      </w:r>
      <w:r w:rsidR="009E414D" w:rsidRPr="00885516">
        <w:rPr>
          <w:rFonts w:ascii="Bookman Old Style" w:eastAsia="Arial" w:hAnsi="Bookman Old Style" w:cs="Times New Roman"/>
        </w:rPr>
        <w:t>że się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472B1D">
        <w:rPr>
          <w:rFonts w:ascii="Bookman Old Style" w:eastAsia="Arial" w:hAnsi="Bookman Old Style" w:cs="Times New Roman"/>
        </w:rPr>
        <w:t>do</w:t>
      </w:r>
      <w:r w:rsidRPr="00F33765">
        <w:rPr>
          <w:rFonts w:ascii="Bookman Old Style" w:eastAsia="Arial" w:hAnsi="Bookman Old Style" w:cs="Times New Roman"/>
        </w:rPr>
        <w:t xml:space="preserve"> pokrycia pozostałej do spłacenia kwoty </w:t>
      </w:r>
      <w:r w:rsidR="00A56BEB">
        <w:rPr>
          <w:rFonts w:ascii="Bookman Old Style" w:eastAsia="Arial" w:hAnsi="Bookman Old Style" w:cs="Times New Roman"/>
        </w:rPr>
        <w:t xml:space="preserve">pożyczki </w:t>
      </w:r>
      <w:r w:rsidRPr="00F33765">
        <w:rPr>
          <w:rFonts w:ascii="Bookman Old Style" w:eastAsia="Arial" w:hAnsi="Bookman Old Style" w:cs="Times New Roman"/>
        </w:rPr>
        <w:t>z</w:t>
      </w:r>
      <w:r w:rsidR="00867DD3">
        <w:rPr>
          <w:rFonts w:ascii="Bookman Old Style" w:eastAsia="Arial" w:hAnsi="Bookman Old Style" w:cs="Times New Roman"/>
        </w:rPr>
        <w:t xml:space="preserve"> innych, </w:t>
      </w:r>
      <w:r w:rsidRPr="00F33765">
        <w:rPr>
          <w:rFonts w:ascii="Bookman Old Style" w:eastAsia="Arial" w:hAnsi="Bookman Old Style" w:cs="Times New Roman"/>
        </w:rPr>
        <w:t xml:space="preserve">przysługujących mu </w:t>
      </w:r>
      <w:r w:rsidR="0012041E">
        <w:rPr>
          <w:rFonts w:ascii="Bookman Old Style" w:eastAsia="Arial" w:hAnsi="Bookman Old Style" w:cs="Times New Roman"/>
        </w:rPr>
        <w:t xml:space="preserve">jeszcze </w:t>
      </w:r>
      <w:r w:rsidRPr="00F33765">
        <w:rPr>
          <w:rFonts w:ascii="Bookman Old Style" w:eastAsia="Arial" w:hAnsi="Bookman Old Style" w:cs="Times New Roman"/>
        </w:rPr>
        <w:t>nale</w:t>
      </w:r>
      <w:r w:rsidR="00846737">
        <w:rPr>
          <w:rFonts w:ascii="Bookman Old Style" w:eastAsia="Arial" w:hAnsi="Bookman Old Style" w:cs="Times New Roman"/>
        </w:rPr>
        <w:t xml:space="preserve">żności </w:t>
      </w:r>
      <w:r w:rsidR="00867DD3">
        <w:rPr>
          <w:rFonts w:ascii="Bookman Old Style" w:eastAsia="Arial" w:hAnsi="Bookman Old Style" w:cs="Times New Roman"/>
        </w:rPr>
        <w:t xml:space="preserve">ze strony </w:t>
      </w:r>
      <w:r w:rsidR="00922C1B">
        <w:rPr>
          <w:rFonts w:ascii="Bookman Old Style" w:eastAsia="Arial" w:hAnsi="Bookman Old Style" w:cs="Times New Roman"/>
        </w:rPr>
        <w:t>Pożyczkodawcy</w:t>
      </w:r>
      <w:r w:rsidR="00867DD3">
        <w:rPr>
          <w:rFonts w:ascii="Bookman Old Style" w:eastAsia="Arial" w:hAnsi="Bookman Old Style" w:cs="Times New Roman"/>
        </w:rPr>
        <w:t>,</w:t>
      </w:r>
      <w:r w:rsidR="00922C1B">
        <w:rPr>
          <w:rFonts w:ascii="Bookman Old Style" w:eastAsia="Arial" w:hAnsi="Bookman Old Style" w:cs="Times New Roman"/>
        </w:rPr>
        <w:t xml:space="preserve"> wynikając</w:t>
      </w:r>
      <w:r w:rsidR="00FB25EA">
        <w:rPr>
          <w:rFonts w:ascii="Bookman Old Style" w:eastAsia="Arial" w:hAnsi="Bookman Old Style" w:cs="Times New Roman"/>
        </w:rPr>
        <w:t>ych</w:t>
      </w:r>
      <w:r w:rsidR="00922C1B">
        <w:rPr>
          <w:rFonts w:ascii="Bookman Old Style" w:eastAsia="Arial" w:hAnsi="Bookman Old Style" w:cs="Times New Roman"/>
        </w:rPr>
        <w:t xml:space="preserve"> ze stosunku pracy</w:t>
      </w:r>
      <w:r w:rsidR="00867DD3">
        <w:rPr>
          <w:rFonts w:ascii="Bookman Old Style" w:eastAsia="Arial" w:hAnsi="Bookman Old Style" w:cs="Times New Roman"/>
        </w:rPr>
        <w:t>,</w:t>
      </w:r>
      <w:r w:rsidR="00922C1B">
        <w:rPr>
          <w:rFonts w:ascii="Bookman Old Style" w:eastAsia="Arial" w:hAnsi="Bookman Old Style" w:cs="Times New Roman"/>
        </w:rPr>
        <w:t xml:space="preserve"> również po ustaniu zatrudnienia</w:t>
      </w:r>
      <w:r w:rsidR="00FB25EA">
        <w:rPr>
          <w:rFonts w:ascii="Bookman Old Style" w:eastAsia="Arial" w:hAnsi="Bookman Old Style" w:cs="Times New Roman"/>
        </w:rPr>
        <w:t>,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FB25EA">
        <w:rPr>
          <w:rFonts w:ascii="Bookman Old Style" w:eastAsia="Arial" w:hAnsi="Bookman Old Style" w:cs="Times New Roman"/>
        </w:rPr>
        <w:t>m.in</w:t>
      </w:r>
      <w:r w:rsidR="00922C1B">
        <w:rPr>
          <w:rFonts w:ascii="Bookman Old Style" w:eastAsia="Arial" w:hAnsi="Bookman Old Style" w:cs="Times New Roman"/>
        </w:rPr>
        <w:t>. ekwiwalentu za urlop, dodatkowego wynagrodzenia rocznego, odprawy</w:t>
      </w:r>
      <w:r w:rsidR="009E414D">
        <w:rPr>
          <w:rFonts w:ascii="Bookman Old Style" w:eastAsia="Arial" w:hAnsi="Bookman Old Style" w:cs="Times New Roman"/>
        </w:rPr>
        <w:t>,</w:t>
      </w:r>
      <w:r w:rsidR="00867DD3">
        <w:rPr>
          <w:rFonts w:ascii="Bookman Old Style" w:eastAsia="Arial" w:hAnsi="Bookman Old Style" w:cs="Times New Roman"/>
        </w:rPr>
        <w:t xml:space="preserve"> itp</w:t>
      </w:r>
      <w:r w:rsidR="00922C1B">
        <w:rPr>
          <w:rFonts w:ascii="Bookman Old Style" w:eastAsia="Arial" w:hAnsi="Bookman Old Style" w:cs="Times New Roman"/>
        </w:rPr>
        <w:t>.</w:t>
      </w:r>
    </w:p>
    <w:p w14:paraId="5BB43761" w14:textId="0E705843" w:rsidR="001E1565" w:rsidRPr="002D2BB8" w:rsidRDefault="00FD3DAA" w:rsidP="00F33765">
      <w:pPr>
        <w:pStyle w:val="Akapitzlist"/>
        <w:numPr>
          <w:ilvl w:val="0"/>
          <w:numId w:val="40"/>
        </w:numPr>
        <w:tabs>
          <w:tab w:val="left" w:pos="284"/>
        </w:tabs>
        <w:spacing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2D2BB8">
        <w:rPr>
          <w:rFonts w:ascii="Bookman Old Style" w:eastAsia="Arial" w:hAnsi="Bookman Old Style" w:cs="Times New Roman"/>
        </w:rPr>
        <w:t xml:space="preserve">Pożyczkodawca </w:t>
      </w:r>
      <w:r w:rsidR="00B51B08" w:rsidRPr="002D2BB8">
        <w:rPr>
          <w:rFonts w:ascii="Bookman Old Style" w:eastAsia="Arial" w:hAnsi="Bookman Old Style" w:cs="Times New Roman"/>
        </w:rPr>
        <w:t>może odstąpić od wymogu określonego w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B51B08" w:rsidRPr="002D2BB8">
        <w:rPr>
          <w:rFonts w:ascii="Bookman Old Style" w:eastAsia="Arial" w:hAnsi="Bookman Old Style" w:cs="Times New Roman"/>
        </w:rPr>
        <w:t>ust. 1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394A53">
        <w:rPr>
          <w:rFonts w:ascii="Bookman Old Style" w:eastAsia="Arial" w:hAnsi="Bookman Old Style" w:cs="Times New Roman"/>
        </w:rPr>
        <w:t xml:space="preserve">                        </w:t>
      </w:r>
      <w:r w:rsidR="001E1565" w:rsidRPr="002D2BB8">
        <w:rPr>
          <w:rFonts w:ascii="Bookman Old Style" w:eastAsia="Arial" w:hAnsi="Bookman Old Style" w:cs="Times New Roman"/>
        </w:rPr>
        <w:t>w odniesieniu do</w:t>
      </w:r>
      <w:r w:rsidR="00874A2F" w:rsidRPr="002D2BB8">
        <w:rPr>
          <w:rFonts w:ascii="Bookman Old Style" w:eastAsia="Arial" w:hAnsi="Bookman Old Style" w:cs="Times New Roman"/>
        </w:rPr>
        <w:t> </w:t>
      </w:r>
      <w:r w:rsidR="00943800" w:rsidRPr="002D2BB8">
        <w:rPr>
          <w:rFonts w:ascii="Bookman Old Style" w:eastAsia="Arial" w:hAnsi="Bookman Old Style" w:cs="Times New Roman"/>
        </w:rPr>
        <w:t>Pożyczkobiorców</w:t>
      </w:r>
      <w:r w:rsidR="001E1565" w:rsidRPr="002D2BB8">
        <w:rPr>
          <w:rFonts w:ascii="Bookman Old Style" w:eastAsia="Arial" w:hAnsi="Bookman Old Style" w:cs="Times New Roman"/>
        </w:rPr>
        <w:t xml:space="preserve"> przechodzących na emeryturę lub rentę, </w:t>
      </w:r>
      <w:r w:rsidR="00B51B08" w:rsidRPr="002D2BB8">
        <w:rPr>
          <w:rFonts w:ascii="Bookman Old Style" w:eastAsia="Arial" w:hAnsi="Bookman Old Style" w:cs="Times New Roman"/>
        </w:rPr>
        <w:t>na wniosek Pożyczkobiorcy,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1E1565" w:rsidRPr="002D2BB8">
        <w:rPr>
          <w:rFonts w:ascii="Bookman Old Style" w:eastAsia="Arial" w:hAnsi="Bookman Old Style" w:cs="Times New Roman"/>
        </w:rPr>
        <w:t>który</w:t>
      </w:r>
      <w:r w:rsidR="00874A2F" w:rsidRPr="002D2BB8">
        <w:rPr>
          <w:rFonts w:ascii="Bookman Old Style" w:eastAsia="Arial" w:hAnsi="Bookman Old Style" w:cs="Times New Roman"/>
        </w:rPr>
        <w:t xml:space="preserve"> wyra</w:t>
      </w:r>
      <w:r w:rsidR="009D43EC">
        <w:rPr>
          <w:rFonts w:ascii="Bookman Old Style" w:eastAsia="Arial" w:hAnsi="Bookman Old Style" w:cs="Times New Roman"/>
        </w:rPr>
        <w:t>zi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D62FCD" w:rsidRPr="002D2BB8">
        <w:rPr>
          <w:rFonts w:ascii="Bookman Old Style" w:eastAsia="Arial" w:hAnsi="Bookman Old Style" w:cs="Times New Roman"/>
        </w:rPr>
        <w:t xml:space="preserve">wolę </w:t>
      </w:r>
      <w:r w:rsidR="001E1565" w:rsidRPr="002D2BB8">
        <w:rPr>
          <w:rFonts w:ascii="Bookman Old Style" w:eastAsia="Arial" w:hAnsi="Bookman Old Style" w:cs="Times New Roman"/>
        </w:rPr>
        <w:t>kontynu</w:t>
      </w:r>
      <w:r w:rsidR="00D62FCD" w:rsidRPr="002D2BB8">
        <w:rPr>
          <w:rFonts w:ascii="Bookman Old Style" w:eastAsia="Arial" w:hAnsi="Bookman Old Style" w:cs="Times New Roman"/>
        </w:rPr>
        <w:t>acji</w:t>
      </w:r>
      <w:r w:rsidR="001E1565" w:rsidRPr="002D2BB8">
        <w:rPr>
          <w:rFonts w:ascii="Bookman Old Style" w:eastAsia="Arial" w:hAnsi="Bookman Old Style" w:cs="Times New Roman"/>
        </w:rPr>
        <w:t xml:space="preserve"> spłat</w:t>
      </w:r>
      <w:r w:rsidR="00D62FCD" w:rsidRPr="002D2BB8">
        <w:rPr>
          <w:rFonts w:ascii="Bookman Old Style" w:eastAsia="Arial" w:hAnsi="Bookman Old Style" w:cs="Times New Roman"/>
        </w:rPr>
        <w:t>y</w:t>
      </w:r>
      <w:r w:rsidR="00943800" w:rsidRPr="002D2BB8">
        <w:rPr>
          <w:rFonts w:ascii="Bookman Old Style" w:eastAsia="Arial" w:hAnsi="Bookman Old Style" w:cs="Times New Roman"/>
        </w:rPr>
        <w:t xml:space="preserve"> pożyczki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1E1565" w:rsidRPr="002D2BB8">
        <w:rPr>
          <w:rFonts w:ascii="Bookman Old Style" w:eastAsia="Arial" w:hAnsi="Bookman Old Style" w:cs="Times New Roman"/>
        </w:rPr>
        <w:t>według zawartych w umowie zasad</w:t>
      </w:r>
      <w:r w:rsidR="00D62FCD" w:rsidRPr="002D2BB8">
        <w:rPr>
          <w:rFonts w:ascii="Bookman Old Style" w:eastAsia="Arial" w:hAnsi="Bookman Old Style" w:cs="Times New Roman"/>
        </w:rPr>
        <w:t>, po uzyskaniu zgody poręczycieli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394A53">
        <w:rPr>
          <w:rFonts w:ascii="Bookman Old Style" w:eastAsia="Arial" w:hAnsi="Bookman Old Style" w:cs="Times New Roman"/>
        </w:rPr>
        <w:t xml:space="preserve">                     </w:t>
      </w:r>
      <w:r w:rsidR="00867DD3" w:rsidRPr="002D2BB8">
        <w:rPr>
          <w:rFonts w:ascii="Bookman Old Style" w:eastAsia="Arial" w:hAnsi="Bookman Old Style" w:cs="Times New Roman"/>
        </w:rPr>
        <w:t xml:space="preserve">i </w:t>
      </w:r>
      <w:r w:rsidR="00B51B08" w:rsidRPr="002D2BB8">
        <w:rPr>
          <w:rFonts w:ascii="Bookman Old Style" w:eastAsia="Arial" w:hAnsi="Bookman Old Style" w:cs="Times New Roman"/>
        </w:rPr>
        <w:t xml:space="preserve">po pozytywnym zaopiniowaniu tego wniosku przez Kanclerza PAN </w:t>
      </w:r>
      <w:r w:rsidR="00394A53">
        <w:rPr>
          <w:rFonts w:ascii="Bookman Old Style" w:eastAsia="Arial" w:hAnsi="Bookman Old Style" w:cs="Times New Roman"/>
        </w:rPr>
        <w:t xml:space="preserve">                     </w:t>
      </w:r>
      <w:r w:rsidR="00B51B08" w:rsidRPr="002D2BB8">
        <w:rPr>
          <w:rFonts w:ascii="Bookman Old Style" w:eastAsia="Arial" w:hAnsi="Bookman Old Style" w:cs="Times New Roman"/>
        </w:rPr>
        <w:t>i Komisję Socjalną.</w:t>
      </w:r>
    </w:p>
    <w:p w14:paraId="2BBD6A38" w14:textId="14FD35EF" w:rsidR="001E1565" w:rsidRPr="00F33765" w:rsidRDefault="001E1565" w:rsidP="00F33765">
      <w:pPr>
        <w:pStyle w:val="Akapitzlist"/>
        <w:numPr>
          <w:ilvl w:val="0"/>
          <w:numId w:val="40"/>
        </w:numPr>
        <w:tabs>
          <w:tab w:val="left" w:pos="365"/>
        </w:tabs>
        <w:spacing w:after="0" w:line="269" w:lineRule="exact"/>
        <w:ind w:left="284" w:right="38" w:hanging="284"/>
        <w:jc w:val="both"/>
        <w:rPr>
          <w:rFonts w:ascii="Bookman Old Style" w:eastAsia="Arial" w:hAnsi="Bookman Old Style" w:cs="Times New Roman"/>
        </w:rPr>
      </w:pPr>
      <w:r w:rsidRPr="00F33765">
        <w:rPr>
          <w:rFonts w:ascii="Bookman Old Style" w:eastAsia="Arial" w:hAnsi="Bookman Old Style" w:cs="Times New Roman"/>
        </w:rPr>
        <w:t>W uzasadnionych wypadkach, emerytom i rencistom, których świadczenie</w:t>
      </w:r>
      <w:r w:rsidR="003E686E">
        <w:rPr>
          <w:rFonts w:ascii="Bookman Old Style" w:eastAsia="Arial" w:hAnsi="Bookman Old Style" w:cs="Times New Roman"/>
        </w:rPr>
        <w:t xml:space="preserve"> emerytalne lub rentowe</w:t>
      </w:r>
      <w:r w:rsidR="004C197C">
        <w:rPr>
          <w:rFonts w:ascii="Bookman Old Style" w:eastAsia="Arial" w:hAnsi="Bookman Old Style" w:cs="Times New Roman"/>
        </w:rPr>
        <w:t xml:space="preserve"> </w:t>
      </w:r>
      <w:r w:rsidRPr="00F33765">
        <w:rPr>
          <w:rFonts w:ascii="Bookman Old Style" w:eastAsia="Arial" w:hAnsi="Bookman Old Style" w:cs="Times New Roman"/>
        </w:rPr>
        <w:t xml:space="preserve">stanowi jedyne źródło utrzymania, a także </w:t>
      </w:r>
      <w:r w:rsidR="00943800">
        <w:rPr>
          <w:rFonts w:ascii="Bookman Old Style" w:eastAsia="Arial" w:hAnsi="Bookman Old Style" w:cs="Times New Roman"/>
        </w:rPr>
        <w:t>Pożyczkobiorcom</w:t>
      </w:r>
      <w:r w:rsidRPr="00F33765">
        <w:rPr>
          <w:rFonts w:ascii="Bookman Old Style" w:eastAsia="Arial" w:hAnsi="Bookman Old Style" w:cs="Times New Roman"/>
        </w:rPr>
        <w:t xml:space="preserve"> znajdującym się w szczególnie trudnej sytuacji materialnej, przyznana pożyczka może </w:t>
      </w:r>
      <w:r w:rsidR="00867DD3">
        <w:rPr>
          <w:rFonts w:ascii="Bookman Old Style" w:eastAsia="Arial" w:hAnsi="Bookman Old Style" w:cs="Times New Roman"/>
        </w:rPr>
        <w:t>zostać</w:t>
      </w:r>
      <w:r w:rsidR="004C197C">
        <w:rPr>
          <w:rFonts w:ascii="Bookman Old Style" w:eastAsia="Arial" w:hAnsi="Bookman Old Style" w:cs="Times New Roman"/>
        </w:rPr>
        <w:t xml:space="preserve"> </w:t>
      </w:r>
      <w:r w:rsidRPr="00F33765">
        <w:rPr>
          <w:rFonts w:ascii="Bookman Old Style" w:eastAsia="Arial" w:hAnsi="Bookman Old Style" w:cs="Times New Roman"/>
        </w:rPr>
        <w:t xml:space="preserve">umorzona w całości lub </w:t>
      </w:r>
      <w:r w:rsidR="00394A53">
        <w:rPr>
          <w:rFonts w:ascii="Bookman Old Style" w:eastAsia="Arial" w:hAnsi="Bookman Old Style" w:cs="Times New Roman"/>
        </w:rPr>
        <w:t xml:space="preserve">               </w:t>
      </w:r>
      <w:r w:rsidR="00867DD3">
        <w:rPr>
          <w:rFonts w:ascii="Bookman Old Style" w:eastAsia="Arial" w:hAnsi="Bookman Old Style" w:cs="Times New Roman"/>
        </w:rPr>
        <w:t xml:space="preserve">w </w:t>
      </w:r>
      <w:r w:rsidRPr="00F33765">
        <w:rPr>
          <w:rFonts w:ascii="Bookman Old Style" w:eastAsia="Arial" w:hAnsi="Bookman Old Style" w:cs="Times New Roman"/>
        </w:rPr>
        <w:t xml:space="preserve">części, po spłacie połowy pożyczki. Decyzję w tej sprawie podejmuje Kanclerz PAN, na wniosek </w:t>
      </w:r>
      <w:r w:rsidR="00867DD3">
        <w:rPr>
          <w:rFonts w:ascii="Bookman Old Style" w:eastAsia="Arial" w:hAnsi="Bookman Old Style" w:cs="Times New Roman"/>
        </w:rPr>
        <w:t>Pożyczkobiorcy</w:t>
      </w:r>
      <w:r w:rsidRPr="00F33765">
        <w:rPr>
          <w:rFonts w:ascii="Bookman Old Style" w:eastAsia="Arial" w:hAnsi="Bookman Old Style" w:cs="Times New Roman"/>
        </w:rPr>
        <w:t>, zaopiniowany pozytywnie przez Komisję Socjalną.</w:t>
      </w:r>
    </w:p>
    <w:p w14:paraId="1CA0A1FD" w14:textId="77777777" w:rsidR="001E1565" w:rsidRPr="004C5009" w:rsidRDefault="001E1565" w:rsidP="004C5009">
      <w:pPr>
        <w:pStyle w:val="Akapitzlist"/>
        <w:numPr>
          <w:ilvl w:val="0"/>
          <w:numId w:val="40"/>
        </w:numPr>
        <w:tabs>
          <w:tab w:val="left" w:pos="365"/>
        </w:tabs>
        <w:spacing w:after="0" w:line="269" w:lineRule="exact"/>
        <w:ind w:left="284" w:right="38" w:hanging="284"/>
        <w:jc w:val="both"/>
        <w:rPr>
          <w:rFonts w:ascii="Bookman Old Style" w:eastAsia="Arial" w:hAnsi="Bookman Old Style" w:cs="Times New Roman"/>
        </w:rPr>
      </w:pPr>
      <w:r w:rsidRPr="00F33765">
        <w:rPr>
          <w:rFonts w:ascii="Bookman Old Style" w:eastAsia="Arial" w:hAnsi="Bookman Old Style" w:cs="Times New Roman"/>
        </w:rPr>
        <w:t>W uzasadnionych przypadkach losowych, potwierdzonych stosowną dokumentacją, na</w:t>
      </w:r>
      <w:r w:rsidR="004C197C">
        <w:rPr>
          <w:rFonts w:ascii="Bookman Old Style" w:eastAsia="Arial" w:hAnsi="Bookman Old Style" w:cs="Times New Roman"/>
        </w:rPr>
        <w:t xml:space="preserve"> </w:t>
      </w:r>
      <w:r w:rsidR="00943800" w:rsidRPr="004C5009">
        <w:rPr>
          <w:rFonts w:ascii="Bookman Old Style" w:eastAsia="Arial" w:hAnsi="Bookman Old Style" w:cs="Times New Roman"/>
        </w:rPr>
        <w:t>wniosek P</w:t>
      </w:r>
      <w:r w:rsidRPr="004C5009">
        <w:rPr>
          <w:rFonts w:ascii="Bookman Old Style" w:eastAsia="Arial" w:hAnsi="Bookman Old Style" w:cs="Times New Roman"/>
        </w:rPr>
        <w:t>ożyczkobiorcy, spłata pożyczki może być zawieszona, nie dłużej jednak niż na jeden rok. Decyzję w tej sprawie podejmuje Kanclerz PAN, po uzyskaniu pozytywnej opinii Komisji Socjalnej.</w:t>
      </w:r>
    </w:p>
    <w:p w14:paraId="597330DD" w14:textId="77777777" w:rsidR="001E1565" w:rsidRPr="00F33765" w:rsidRDefault="00943800" w:rsidP="00F33765">
      <w:pPr>
        <w:pStyle w:val="Akapitzlist"/>
        <w:numPr>
          <w:ilvl w:val="0"/>
          <w:numId w:val="40"/>
        </w:numPr>
        <w:tabs>
          <w:tab w:val="left" w:pos="365"/>
        </w:tabs>
        <w:spacing w:after="0" w:line="269" w:lineRule="exact"/>
        <w:ind w:left="284" w:right="38" w:hanging="284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W razie śmierci P</w:t>
      </w:r>
      <w:r w:rsidR="001E1565" w:rsidRPr="00F33765">
        <w:rPr>
          <w:rFonts w:ascii="Bookman Old Style" w:eastAsia="Arial" w:hAnsi="Bookman Old Style" w:cs="Times New Roman"/>
        </w:rPr>
        <w:t>ożyczkobiorcy, niespłaconą część pożyczki s</w:t>
      </w:r>
      <w:r w:rsidR="00A56BEB">
        <w:rPr>
          <w:rFonts w:ascii="Bookman Old Style" w:eastAsia="Arial" w:hAnsi="Bookman Old Style" w:cs="Times New Roman"/>
        </w:rPr>
        <w:t xml:space="preserve">płacają spadkobiercy. Jedynie w </w:t>
      </w:r>
      <w:r w:rsidR="001E1565" w:rsidRPr="00F33765">
        <w:rPr>
          <w:rFonts w:ascii="Bookman Old Style" w:eastAsia="Arial" w:hAnsi="Bookman Old Style" w:cs="Times New Roman"/>
        </w:rPr>
        <w:t>uzasadnionych przypadkach, potwierdzonych stosowną dokumentacją, na wniosek spadkobierców, spłata pożyczki może zostać zawieszona, jednak nie dłużej, niż na jeden rok, bądź umorzona. Decyzję w tej sprawie podejmuje Kanclerz PAN, po uzyskaniu pozytywnej opinii Komisji Socjalnej.</w:t>
      </w:r>
    </w:p>
    <w:p w14:paraId="332672D7" w14:textId="77777777" w:rsidR="001E1565" w:rsidRPr="001A2163" w:rsidRDefault="001E1565" w:rsidP="008F6F9F">
      <w:pPr>
        <w:spacing w:after="0" w:line="240" w:lineRule="exact"/>
        <w:ind w:right="34"/>
        <w:rPr>
          <w:rFonts w:ascii="Bookman Old Style" w:eastAsia="Arial" w:hAnsi="Bookman Old Style" w:cs="Times New Roman"/>
        </w:rPr>
      </w:pPr>
    </w:p>
    <w:p w14:paraId="651072CD" w14:textId="77777777" w:rsidR="001E1565" w:rsidRPr="001A2163" w:rsidRDefault="001E1565" w:rsidP="001E1565">
      <w:pPr>
        <w:spacing w:before="101" w:after="0" w:line="240" w:lineRule="auto"/>
        <w:ind w:right="34"/>
        <w:rPr>
          <w:rFonts w:ascii="Bookman Old Style" w:eastAsia="Times New Roman" w:hAnsi="Bookman Old Style" w:cs="Times New Roman"/>
        </w:rPr>
      </w:pPr>
    </w:p>
    <w:p w14:paraId="4311145D" w14:textId="77777777" w:rsidR="00133D30" w:rsidRPr="001A2163" w:rsidRDefault="00133D30" w:rsidP="00A80799">
      <w:pPr>
        <w:tabs>
          <w:tab w:val="left" w:pos="341"/>
        </w:tabs>
        <w:spacing w:after="0" w:line="240" w:lineRule="auto"/>
        <w:ind w:left="284"/>
        <w:rPr>
          <w:rFonts w:ascii="Bookman Old Style" w:eastAsia="Arial" w:hAnsi="Bookman Old Style" w:cs="Times New Roman"/>
        </w:rPr>
      </w:pPr>
    </w:p>
    <w:p w14:paraId="0147113A" w14:textId="77777777" w:rsidR="001E1565" w:rsidRPr="001A2163" w:rsidRDefault="00E34CF6" w:rsidP="001E1565">
      <w:pPr>
        <w:spacing w:before="120" w:after="0" w:line="240" w:lineRule="auto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  <w:b/>
          <w:bCs/>
        </w:rPr>
        <w:t>Roz</w:t>
      </w:r>
      <w:r w:rsidR="001E1565" w:rsidRPr="001A2163">
        <w:rPr>
          <w:rFonts w:ascii="Bookman Old Style" w:eastAsia="Arial" w:hAnsi="Bookman Old Style" w:cs="Times New Roman"/>
          <w:b/>
          <w:bCs/>
        </w:rPr>
        <w:t>dział 4</w:t>
      </w:r>
    </w:p>
    <w:p w14:paraId="1E6C7E97" w14:textId="77777777" w:rsidR="001E1565" w:rsidRPr="001A2163" w:rsidRDefault="001E1565" w:rsidP="00122E12">
      <w:pPr>
        <w:spacing w:before="19" w:after="0" w:line="240" w:lineRule="auto"/>
        <w:jc w:val="center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>Postanowienia końcowe</w:t>
      </w:r>
    </w:p>
    <w:p w14:paraId="43413A41" w14:textId="77777777" w:rsidR="001E1565" w:rsidRPr="001A2163" w:rsidRDefault="001E1565" w:rsidP="001E1565">
      <w:pPr>
        <w:spacing w:after="0" w:line="240" w:lineRule="exact"/>
        <w:ind w:right="10"/>
        <w:rPr>
          <w:rFonts w:ascii="Bookman Old Style" w:eastAsia="Arial" w:hAnsi="Bookman Old Style" w:cs="Times New Roman"/>
        </w:rPr>
      </w:pPr>
    </w:p>
    <w:p w14:paraId="386494F6" w14:textId="77777777" w:rsidR="001E1565" w:rsidRDefault="008D41C5" w:rsidP="004D5A87">
      <w:pPr>
        <w:spacing w:after="0" w:line="240" w:lineRule="auto"/>
        <w:jc w:val="center"/>
        <w:rPr>
          <w:rFonts w:ascii="Bookman Old Style" w:eastAsia="Arial" w:hAnsi="Bookman Old Style" w:cs="Times New Roman"/>
          <w:bCs/>
          <w:spacing w:val="40"/>
        </w:rPr>
      </w:pPr>
      <w:r>
        <w:rPr>
          <w:rFonts w:ascii="Bookman Old Style" w:eastAsia="Arial" w:hAnsi="Bookman Old Style" w:cs="Times New Roman"/>
          <w:bCs/>
          <w:spacing w:val="40"/>
        </w:rPr>
        <w:t>§</w:t>
      </w:r>
      <w:r w:rsidR="00104529">
        <w:rPr>
          <w:rFonts w:ascii="Bookman Old Style" w:eastAsia="Arial" w:hAnsi="Bookman Old Style" w:cs="Times New Roman"/>
          <w:bCs/>
          <w:spacing w:val="40"/>
        </w:rPr>
        <w:t>1</w:t>
      </w:r>
      <w:r w:rsidR="00A93759">
        <w:rPr>
          <w:rFonts w:ascii="Bookman Old Style" w:eastAsia="Arial" w:hAnsi="Bookman Old Style" w:cs="Times New Roman"/>
          <w:bCs/>
          <w:spacing w:val="40"/>
        </w:rPr>
        <w:t>6</w:t>
      </w:r>
    </w:p>
    <w:p w14:paraId="05B36C26" w14:textId="77777777" w:rsidR="00574001" w:rsidRDefault="00574001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40"/>
        </w:rPr>
      </w:pPr>
    </w:p>
    <w:p w14:paraId="4F48ABEB" w14:textId="77777777" w:rsidR="00290AEC" w:rsidRPr="00290AEC" w:rsidRDefault="00290AEC" w:rsidP="00F343BE">
      <w:pPr>
        <w:pStyle w:val="Akapitzlist"/>
        <w:numPr>
          <w:ilvl w:val="0"/>
          <w:numId w:val="30"/>
        </w:numPr>
        <w:spacing w:before="101" w:after="0" w:line="240" w:lineRule="auto"/>
        <w:ind w:left="426" w:right="10" w:hanging="426"/>
        <w:jc w:val="both"/>
        <w:rPr>
          <w:rFonts w:ascii="Bookman Old Style" w:eastAsia="Times New Roman" w:hAnsi="Bookman Old Style" w:cs="Times New Roman"/>
        </w:rPr>
      </w:pPr>
      <w:r w:rsidRPr="00290AEC">
        <w:rPr>
          <w:rFonts w:ascii="Bookman Old Style" w:eastAsia="Times New Roman" w:hAnsi="Bookman Old Style" w:cs="Times New Roman"/>
        </w:rPr>
        <w:t>Środki funduszu niewykorzystane w danym roku kalendarzowym przechodzą na rok następny.</w:t>
      </w:r>
    </w:p>
    <w:p w14:paraId="31F84677" w14:textId="77777777" w:rsidR="00290AEC" w:rsidRPr="00290AEC" w:rsidRDefault="001E1565" w:rsidP="00F343BE">
      <w:pPr>
        <w:pStyle w:val="Akapitzlist"/>
        <w:numPr>
          <w:ilvl w:val="0"/>
          <w:numId w:val="30"/>
        </w:numPr>
        <w:spacing w:before="101" w:after="0" w:line="240" w:lineRule="auto"/>
        <w:ind w:left="426" w:right="10" w:hanging="426"/>
        <w:jc w:val="both"/>
        <w:rPr>
          <w:rFonts w:ascii="Bookman Old Style" w:eastAsia="Times New Roman" w:hAnsi="Bookman Old Style" w:cs="Times New Roman"/>
        </w:rPr>
      </w:pPr>
      <w:r w:rsidRPr="00290AEC">
        <w:rPr>
          <w:rFonts w:ascii="Bookman Old Style" w:eastAsia="Arial" w:hAnsi="Bookman Old Style" w:cs="Times New Roman"/>
        </w:rPr>
        <w:t>W przypadku, gdy środki funduszu nie wystarczają na sfinansowanie pełnego zakresu działalności socjalnej, Prezes PAN może wstrzymać lub ograniczyć realizację niektórych świadczeń.</w:t>
      </w:r>
    </w:p>
    <w:p w14:paraId="1CB412E2" w14:textId="77777777" w:rsidR="00771D84" w:rsidRPr="002E5ACE" w:rsidRDefault="001E1565" w:rsidP="002E5ACE">
      <w:pPr>
        <w:pStyle w:val="Akapitzlist"/>
        <w:numPr>
          <w:ilvl w:val="0"/>
          <w:numId w:val="30"/>
        </w:numPr>
        <w:spacing w:before="101" w:after="0" w:line="240" w:lineRule="auto"/>
        <w:ind w:left="426" w:right="10" w:hanging="426"/>
        <w:jc w:val="both"/>
        <w:rPr>
          <w:rFonts w:ascii="Bookman Old Style" w:eastAsia="Times New Roman" w:hAnsi="Bookman Old Style" w:cs="Times New Roman"/>
        </w:rPr>
      </w:pPr>
      <w:r w:rsidRPr="00290AEC">
        <w:rPr>
          <w:rFonts w:ascii="Bookman Old Style" w:eastAsia="Arial" w:hAnsi="Bookman Old Style" w:cs="Times New Roman"/>
        </w:rPr>
        <w:t>Kanclerz PAN oraz Główny Księgowy PAN przedkładają Prezesowi PAN wniosek w sprawie ograniczenia lub wstrzymania niektórych świadczeń, po</w:t>
      </w:r>
      <w:r w:rsidR="004C197C">
        <w:rPr>
          <w:rFonts w:ascii="Bookman Old Style" w:eastAsia="Arial" w:hAnsi="Bookman Old Style" w:cs="Times New Roman"/>
        </w:rPr>
        <w:t xml:space="preserve"> </w:t>
      </w:r>
      <w:r w:rsidRPr="00DE697F">
        <w:rPr>
          <w:rFonts w:ascii="Bookman Old Style" w:eastAsia="Arial" w:hAnsi="Bookman Old Style" w:cs="Times New Roman"/>
        </w:rPr>
        <w:t>uprzednim zaopiniowaniu przez Komisję Socjalną.</w:t>
      </w:r>
    </w:p>
    <w:p w14:paraId="43451ECD" w14:textId="77777777" w:rsidR="00246ACB" w:rsidRDefault="00246ACB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40"/>
        </w:rPr>
      </w:pPr>
    </w:p>
    <w:p w14:paraId="4DBB68E0" w14:textId="77777777" w:rsidR="007505CC" w:rsidRDefault="007505CC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40"/>
        </w:rPr>
      </w:pPr>
    </w:p>
    <w:p w14:paraId="29B34161" w14:textId="77777777" w:rsidR="007505CC" w:rsidRDefault="007505CC" w:rsidP="00574001">
      <w:pPr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bCs/>
          <w:spacing w:val="40"/>
        </w:rPr>
      </w:pPr>
    </w:p>
    <w:p w14:paraId="5CDFDE35" w14:textId="77777777" w:rsidR="001E1565" w:rsidRPr="001A2163" w:rsidRDefault="008D41C5" w:rsidP="00574001">
      <w:pPr>
        <w:spacing w:before="110" w:after="0" w:line="240" w:lineRule="auto"/>
        <w:ind w:right="23"/>
        <w:jc w:val="center"/>
        <w:rPr>
          <w:rFonts w:ascii="Bookman Old Style" w:eastAsia="Times New Roman" w:hAnsi="Bookman Old Style" w:cs="Times New Roman"/>
        </w:rPr>
      </w:pPr>
      <w:r>
        <w:rPr>
          <w:rFonts w:ascii="Bookman Old Style" w:eastAsia="Arial" w:hAnsi="Bookman Old Style" w:cs="Times New Roman"/>
          <w:bCs/>
          <w:spacing w:val="40"/>
        </w:rPr>
        <w:lastRenderedPageBreak/>
        <w:t>§1</w:t>
      </w:r>
      <w:r w:rsidR="00A93759">
        <w:rPr>
          <w:rFonts w:ascii="Bookman Old Style" w:eastAsia="Arial" w:hAnsi="Bookman Old Style" w:cs="Times New Roman"/>
          <w:bCs/>
          <w:spacing w:val="40"/>
        </w:rPr>
        <w:t>7</w:t>
      </w:r>
    </w:p>
    <w:p w14:paraId="135C8B65" w14:textId="77777777" w:rsidR="001E1565" w:rsidRPr="001A2163" w:rsidRDefault="001E1565" w:rsidP="001E1565">
      <w:pPr>
        <w:numPr>
          <w:ilvl w:val="0"/>
          <w:numId w:val="27"/>
        </w:numPr>
        <w:tabs>
          <w:tab w:val="left" w:pos="355"/>
        </w:tabs>
        <w:spacing w:before="283" w:after="0" w:line="269" w:lineRule="exact"/>
        <w:ind w:left="355" w:hanging="355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Wnioski o świadczenia socjalne winny być rozpatrywane w terminie niezbędnym </w:t>
      </w:r>
      <w:r w:rsidR="008F5E0B">
        <w:rPr>
          <w:rFonts w:ascii="Bookman Old Style" w:eastAsia="Arial" w:hAnsi="Bookman Old Style" w:cs="Times New Roman"/>
        </w:rPr>
        <w:t>do ich wnikliwego rozpatrzenia.</w:t>
      </w:r>
    </w:p>
    <w:p w14:paraId="605C69FF" w14:textId="77777777" w:rsidR="001E1565" w:rsidRPr="001A2163" w:rsidRDefault="004C1F5E" w:rsidP="001E1565">
      <w:pPr>
        <w:numPr>
          <w:ilvl w:val="0"/>
          <w:numId w:val="27"/>
        </w:numPr>
        <w:tabs>
          <w:tab w:val="left" w:pos="355"/>
        </w:tabs>
        <w:spacing w:before="5" w:after="0" w:line="269" w:lineRule="exact"/>
        <w:ind w:left="355" w:hanging="355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 xml:space="preserve">Uzasadnienie </w:t>
      </w:r>
      <w:r w:rsidR="001E1565" w:rsidRPr="001A2163">
        <w:rPr>
          <w:rFonts w:ascii="Bookman Old Style" w:eastAsia="Arial" w:hAnsi="Bookman Old Style" w:cs="Times New Roman"/>
        </w:rPr>
        <w:t>decyzji odmownych w sprawie przyznania świadczeń z</w:t>
      </w:r>
      <w:r w:rsidR="00A80799">
        <w:rPr>
          <w:rFonts w:ascii="Bookman Old Style" w:eastAsia="Arial" w:hAnsi="Bookman Old Style" w:cs="Times New Roman"/>
        </w:rPr>
        <w:t> </w:t>
      </w:r>
      <w:r w:rsidR="001E1565" w:rsidRPr="001A2163">
        <w:rPr>
          <w:rFonts w:ascii="Bookman Old Style" w:eastAsia="Arial" w:hAnsi="Bookman Old Style" w:cs="Times New Roman"/>
        </w:rPr>
        <w:t xml:space="preserve">funduszu winno być przekazane </w:t>
      </w:r>
      <w:r w:rsidR="00867DD3">
        <w:rPr>
          <w:rFonts w:ascii="Bookman Old Style" w:eastAsia="Arial" w:hAnsi="Bookman Old Style" w:cs="Times New Roman"/>
        </w:rPr>
        <w:t>wnioskodawcom</w:t>
      </w:r>
      <w:r w:rsidR="001E1565" w:rsidRPr="001A2163">
        <w:rPr>
          <w:rFonts w:ascii="Bookman Old Style" w:eastAsia="Arial" w:hAnsi="Bookman Old Style" w:cs="Times New Roman"/>
        </w:rPr>
        <w:t xml:space="preserve"> na piśmie.</w:t>
      </w:r>
    </w:p>
    <w:p w14:paraId="545B4057" w14:textId="2447422D" w:rsidR="001E1565" w:rsidRDefault="001E1565" w:rsidP="001E1565">
      <w:pPr>
        <w:numPr>
          <w:ilvl w:val="0"/>
          <w:numId w:val="27"/>
        </w:numPr>
        <w:tabs>
          <w:tab w:val="left" w:pos="355"/>
        </w:tabs>
        <w:spacing w:before="5" w:after="0" w:line="269" w:lineRule="exact"/>
        <w:ind w:left="355" w:hanging="355"/>
        <w:jc w:val="both"/>
        <w:rPr>
          <w:rFonts w:ascii="Bookman Old Style" w:eastAsia="Arial" w:hAnsi="Bookman Old Style" w:cs="Times New Roman"/>
        </w:rPr>
      </w:pPr>
      <w:r w:rsidRPr="001A2163">
        <w:rPr>
          <w:rFonts w:ascii="Bookman Old Style" w:eastAsia="Arial" w:hAnsi="Bookman Old Style" w:cs="Times New Roman"/>
        </w:rPr>
        <w:t xml:space="preserve">Od decyzji odmownych Kanclerza PAN w sprawie nieprzyznania świadczenia z funduszu, </w:t>
      </w:r>
      <w:r w:rsidR="00867DD3">
        <w:rPr>
          <w:rFonts w:ascii="Bookman Old Style" w:eastAsia="Arial" w:hAnsi="Bookman Old Style" w:cs="Times New Roman"/>
        </w:rPr>
        <w:t>wnioskodawcom</w:t>
      </w:r>
      <w:r w:rsidRPr="001A2163">
        <w:rPr>
          <w:rFonts w:ascii="Bookman Old Style" w:eastAsia="Arial" w:hAnsi="Bookman Old Style" w:cs="Times New Roman"/>
        </w:rPr>
        <w:t xml:space="preserve"> przysługuje odwołanie do Prezesa PAN</w:t>
      </w:r>
      <w:r w:rsidR="00A96E7A">
        <w:rPr>
          <w:rFonts w:ascii="Bookman Old Style" w:eastAsia="Arial" w:hAnsi="Bookman Old Style" w:cs="Times New Roman"/>
        </w:rPr>
        <w:t xml:space="preserve"> w terminie 3 dni</w:t>
      </w:r>
      <w:r w:rsidRPr="001A2163">
        <w:rPr>
          <w:rFonts w:ascii="Bookman Old Style" w:eastAsia="Arial" w:hAnsi="Bookman Old Style" w:cs="Times New Roman"/>
        </w:rPr>
        <w:t>.</w:t>
      </w:r>
    </w:p>
    <w:p w14:paraId="4BC0283D" w14:textId="77777777" w:rsidR="008D41C5" w:rsidRPr="008D41C5" w:rsidRDefault="008D41C5" w:rsidP="00A248F8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  <w:color w:val="000000" w:themeColor="text1"/>
        </w:rPr>
      </w:pPr>
    </w:p>
    <w:p w14:paraId="25D495D0" w14:textId="77777777" w:rsidR="00A248F8" w:rsidRDefault="008D41C5" w:rsidP="00574001">
      <w:pPr>
        <w:tabs>
          <w:tab w:val="left" w:pos="355"/>
        </w:tabs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color w:val="000000" w:themeColor="text1"/>
        </w:rPr>
      </w:pPr>
      <w:r w:rsidRPr="008D41C5">
        <w:rPr>
          <w:rFonts w:ascii="Bookman Old Style" w:eastAsia="Arial" w:hAnsi="Bookman Old Style" w:cs="Times New Roman"/>
          <w:color w:val="000000" w:themeColor="text1"/>
        </w:rPr>
        <w:t>§ 1</w:t>
      </w:r>
      <w:r w:rsidR="00A93759">
        <w:rPr>
          <w:rFonts w:ascii="Bookman Old Style" w:eastAsia="Arial" w:hAnsi="Bookman Old Style" w:cs="Times New Roman"/>
          <w:color w:val="000000" w:themeColor="text1"/>
        </w:rPr>
        <w:t>8</w:t>
      </w:r>
    </w:p>
    <w:p w14:paraId="67840462" w14:textId="77777777" w:rsidR="008D41C5" w:rsidRPr="008D41C5" w:rsidRDefault="008D41C5" w:rsidP="00A248F8">
      <w:pPr>
        <w:tabs>
          <w:tab w:val="left" w:pos="355"/>
        </w:tabs>
        <w:spacing w:before="5" w:after="0" w:line="269" w:lineRule="exact"/>
        <w:jc w:val="center"/>
        <w:rPr>
          <w:rFonts w:ascii="Bookman Old Style" w:eastAsia="Arial" w:hAnsi="Bookman Old Style" w:cs="Times New Roman"/>
          <w:color w:val="000000" w:themeColor="text1"/>
        </w:rPr>
      </w:pPr>
    </w:p>
    <w:p w14:paraId="4EA909CE" w14:textId="024DAC34" w:rsidR="00104529" w:rsidRPr="004D5A87" w:rsidRDefault="00A248F8" w:rsidP="004D5A87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</w:rPr>
      </w:pPr>
      <w:r w:rsidRPr="004D5A87">
        <w:rPr>
          <w:rFonts w:ascii="Bookman Old Style" w:eastAsia="Arial" w:hAnsi="Bookman Old Style" w:cs="Times New Roman"/>
          <w:color w:val="000000" w:themeColor="text1"/>
        </w:rPr>
        <w:t>Na mocy odrębnych umów, P</w:t>
      </w:r>
      <w:r w:rsidR="00741220">
        <w:rPr>
          <w:rFonts w:ascii="Bookman Old Style" w:eastAsia="Arial" w:hAnsi="Bookman Old Style" w:cs="Times New Roman"/>
          <w:color w:val="000000" w:themeColor="text1"/>
        </w:rPr>
        <w:t xml:space="preserve">olska </w:t>
      </w:r>
      <w:r w:rsidRPr="004D5A87">
        <w:rPr>
          <w:rFonts w:ascii="Bookman Old Style" w:eastAsia="Arial" w:hAnsi="Bookman Old Style" w:cs="Times New Roman"/>
          <w:color w:val="000000" w:themeColor="text1"/>
        </w:rPr>
        <w:t>A</w:t>
      </w:r>
      <w:r w:rsidR="00741220">
        <w:rPr>
          <w:rFonts w:ascii="Bookman Old Style" w:eastAsia="Arial" w:hAnsi="Bookman Old Style" w:cs="Times New Roman"/>
          <w:color w:val="000000" w:themeColor="text1"/>
        </w:rPr>
        <w:t xml:space="preserve">kademia Nauk </w:t>
      </w:r>
      <w:r w:rsidRPr="004D5A87">
        <w:rPr>
          <w:rFonts w:ascii="Bookman Old Style" w:eastAsia="Arial" w:hAnsi="Bookman Old Style" w:cs="Times New Roman"/>
          <w:color w:val="000000" w:themeColor="text1"/>
        </w:rPr>
        <w:t>może prowadzić wspólną działalność socjalną</w:t>
      </w:r>
      <w:r w:rsidR="004C197C">
        <w:rPr>
          <w:rFonts w:ascii="Bookman Old Style" w:eastAsia="Arial" w:hAnsi="Bookman Old Style" w:cs="Times New Roman"/>
          <w:color w:val="000000" w:themeColor="text1"/>
        </w:rPr>
        <w:t xml:space="preserve"> </w:t>
      </w:r>
      <w:r w:rsidRPr="004D5A87">
        <w:rPr>
          <w:rFonts w:ascii="Bookman Old Style" w:eastAsia="Arial" w:hAnsi="Bookman Old Style" w:cs="Times New Roman"/>
          <w:color w:val="000000" w:themeColor="text1"/>
        </w:rPr>
        <w:t xml:space="preserve">z innymi podmiotami. W takim przypadku, postanowienia niniejszego Regulaminu stosuje się odpowiednio do tych podmiotów. </w:t>
      </w:r>
      <w:r w:rsidR="005627DD" w:rsidRPr="00B55B38">
        <w:rPr>
          <w:rFonts w:ascii="Bookman Old Style" w:eastAsia="Arial" w:hAnsi="Bookman Old Style" w:cs="Times New Roman"/>
          <w:color w:val="000000" w:themeColor="text1"/>
        </w:rPr>
        <w:t>Postanowien</w:t>
      </w:r>
      <w:r w:rsidR="00533079" w:rsidRPr="00B55B38">
        <w:rPr>
          <w:rFonts w:ascii="Bookman Old Style" w:eastAsia="Arial" w:hAnsi="Bookman Old Style" w:cs="Times New Roman"/>
          <w:color w:val="000000" w:themeColor="text1"/>
        </w:rPr>
        <w:t>ia niniejszego Regulaminu stosuje</w:t>
      </w:r>
      <w:r w:rsidR="005627DD" w:rsidRPr="00B55B38">
        <w:rPr>
          <w:rFonts w:ascii="Bookman Old Style" w:eastAsia="Arial" w:hAnsi="Bookman Old Style" w:cs="Times New Roman"/>
          <w:color w:val="000000" w:themeColor="text1"/>
        </w:rPr>
        <w:t xml:space="preserve"> się także odpowiednio </w:t>
      </w:r>
      <w:r w:rsidR="000B1802">
        <w:rPr>
          <w:rFonts w:ascii="Bookman Old Style" w:eastAsia="Arial" w:hAnsi="Bookman Old Style" w:cs="Times New Roman"/>
          <w:color w:val="000000" w:themeColor="text1"/>
        </w:rPr>
        <w:t xml:space="preserve">                    </w:t>
      </w:r>
      <w:r w:rsidR="004D5A87" w:rsidRPr="00B55B38">
        <w:rPr>
          <w:rFonts w:ascii="Bookman Old Style" w:eastAsia="Arial" w:hAnsi="Bookman Old Style" w:cs="Times New Roman"/>
          <w:color w:val="000000" w:themeColor="text1"/>
        </w:rPr>
        <w:t>do zagranicznych s</w:t>
      </w:r>
      <w:r w:rsidR="005627DD" w:rsidRPr="00B55B38">
        <w:rPr>
          <w:rFonts w:ascii="Bookman Old Style" w:eastAsia="Arial" w:hAnsi="Bookman Old Style" w:cs="Times New Roman"/>
          <w:color w:val="000000" w:themeColor="text1"/>
        </w:rPr>
        <w:t xml:space="preserve">tacji </w:t>
      </w:r>
      <w:r w:rsidR="004D5A87" w:rsidRPr="00B55B38">
        <w:rPr>
          <w:rFonts w:ascii="Bookman Old Style" w:eastAsia="Arial" w:hAnsi="Bookman Old Style" w:cs="Times New Roman"/>
          <w:color w:val="000000" w:themeColor="text1"/>
        </w:rPr>
        <w:t>n</w:t>
      </w:r>
      <w:r w:rsidR="00533079" w:rsidRPr="00B55B38">
        <w:rPr>
          <w:rFonts w:ascii="Bookman Old Style" w:eastAsia="Arial" w:hAnsi="Bookman Old Style" w:cs="Times New Roman"/>
          <w:color w:val="000000" w:themeColor="text1"/>
        </w:rPr>
        <w:t>aukowych</w:t>
      </w:r>
      <w:r w:rsidR="005627DD" w:rsidRPr="00B55B38">
        <w:rPr>
          <w:rFonts w:ascii="Bookman Old Style" w:eastAsia="Arial" w:hAnsi="Bookman Old Style" w:cs="Times New Roman"/>
          <w:color w:val="000000" w:themeColor="text1"/>
        </w:rPr>
        <w:t xml:space="preserve"> PAN.</w:t>
      </w:r>
    </w:p>
    <w:p w14:paraId="45E9F462" w14:textId="77777777" w:rsidR="00104529" w:rsidRDefault="00104529" w:rsidP="005F1F94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</w:rPr>
      </w:pPr>
    </w:p>
    <w:p w14:paraId="3B51378E" w14:textId="77777777" w:rsidR="008D41C5" w:rsidRPr="00243E57" w:rsidRDefault="00B81715" w:rsidP="00243E57">
      <w:pPr>
        <w:tabs>
          <w:tab w:val="left" w:pos="355"/>
        </w:tabs>
        <w:spacing w:before="110" w:after="0" w:line="240" w:lineRule="auto"/>
        <w:ind w:right="23"/>
        <w:jc w:val="center"/>
        <w:rPr>
          <w:rFonts w:ascii="Bookman Old Style" w:eastAsia="Arial" w:hAnsi="Bookman Old Style" w:cs="Times New Roman"/>
          <w:color w:val="000000" w:themeColor="text1"/>
        </w:rPr>
      </w:pPr>
      <w:r>
        <w:rPr>
          <w:rFonts w:ascii="Bookman Old Style" w:eastAsia="Arial" w:hAnsi="Bookman Old Style" w:cs="Times New Roman"/>
          <w:color w:val="000000" w:themeColor="text1"/>
        </w:rPr>
        <w:t xml:space="preserve">§ </w:t>
      </w:r>
      <w:r w:rsidR="00A93759">
        <w:rPr>
          <w:rFonts w:ascii="Bookman Old Style" w:eastAsia="Arial" w:hAnsi="Bookman Old Style" w:cs="Times New Roman"/>
          <w:color w:val="000000" w:themeColor="text1"/>
        </w:rPr>
        <w:t>19</w:t>
      </w:r>
    </w:p>
    <w:p w14:paraId="35CD2844" w14:textId="77777777" w:rsidR="005F1F94" w:rsidRDefault="005F1F94" w:rsidP="005F1F94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</w:rPr>
      </w:pPr>
    </w:p>
    <w:p w14:paraId="1A8E7ED7" w14:textId="77777777" w:rsidR="0041224C" w:rsidRPr="008D41C5" w:rsidRDefault="0041224C" w:rsidP="00243E57">
      <w:pPr>
        <w:tabs>
          <w:tab w:val="left" w:pos="355"/>
        </w:tabs>
        <w:spacing w:before="5" w:after="0" w:line="269" w:lineRule="exact"/>
        <w:jc w:val="center"/>
        <w:rPr>
          <w:rFonts w:ascii="Bookman Old Style" w:eastAsia="Arial" w:hAnsi="Bookman Old Style" w:cs="Times New Roman"/>
        </w:rPr>
      </w:pPr>
      <w:r w:rsidRPr="008D41C5">
        <w:rPr>
          <w:rFonts w:ascii="Bookman Old Style" w:eastAsia="Arial" w:hAnsi="Bookman Old Style" w:cs="Times New Roman"/>
        </w:rPr>
        <w:t>Klauzula informacyjna</w:t>
      </w:r>
    </w:p>
    <w:p w14:paraId="67A4B22E" w14:textId="77777777" w:rsidR="0041224C" w:rsidRPr="008D41C5" w:rsidRDefault="0041224C" w:rsidP="0041224C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</w:rPr>
      </w:pPr>
    </w:p>
    <w:p w14:paraId="345471C4" w14:textId="77777777" w:rsidR="00D17FC3" w:rsidRDefault="0041224C" w:rsidP="007100F8">
      <w:pPr>
        <w:pStyle w:val="Akapitzlist"/>
        <w:numPr>
          <w:ilvl w:val="0"/>
          <w:numId w:val="41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7100F8">
        <w:rPr>
          <w:rFonts w:ascii="Bookman Old Style" w:eastAsia="Arial" w:hAnsi="Bookman Old Style" w:cs="Times New Roman"/>
        </w:rPr>
        <w:t xml:space="preserve">Administratorem Pani/Pana danych osobowych jest Polska Akademia Nauk; Pl. Defilad 1; 00-901 Warszawa, tel.: 00 48 </w:t>
      </w:r>
      <w:r w:rsidR="007100F8">
        <w:rPr>
          <w:rFonts w:ascii="Bookman Old Style" w:eastAsia="Arial" w:hAnsi="Bookman Old Style" w:cs="Times New Roman"/>
        </w:rPr>
        <w:t>22 182 6100</w:t>
      </w:r>
      <w:r w:rsidR="00D17FC3">
        <w:rPr>
          <w:rFonts w:ascii="Bookman Old Style" w:eastAsia="Arial" w:hAnsi="Bookman Old Style" w:cs="Times New Roman"/>
        </w:rPr>
        <w:t xml:space="preserve"> ;</w:t>
      </w:r>
    </w:p>
    <w:p w14:paraId="269D4AFD" w14:textId="77777777" w:rsidR="007100F8" w:rsidRDefault="00D17FC3" w:rsidP="00D17FC3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 xml:space="preserve">fax 48 </w:t>
      </w:r>
      <w:r w:rsidR="007100F8">
        <w:rPr>
          <w:rFonts w:ascii="Bookman Old Style" w:eastAsia="Arial" w:hAnsi="Bookman Old Style" w:cs="Times New Roman"/>
        </w:rPr>
        <w:t>22</w:t>
      </w:r>
      <w:r>
        <w:rPr>
          <w:rFonts w:ascii="Bookman Old Style" w:eastAsia="Arial" w:hAnsi="Bookman Old Style" w:cs="Times New Roman"/>
        </w:rPr>
        <w:t> </w:t>
      </w:r>
      <w:r w:rsidR="007100F8">
        <w:rPr>
          <w:rFonts w:ascii="Bookman Old Style" w:eastAsia="Arial" w:hAnsi="Bookman Old Style" w:cs="Times New Roman"/>
        </w:rPr>
        <w:t>1827050.</w:t>
      </w:r>
    </w:p>
    <w:p w14:paraId="7B529D21" w14:textId="77777777" w:rsidR="007100F8" w:rsidRDefault="0041224C" w:rsidP="007100F8">
      <w:pPr>
        <w:pStyle w:val="Akapitzlist"/>
        <w:numPr>
          <w:ilvl w:val="0"/>
          <w:numId w:val="41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7100F8">
        <w:rPr>
          <w:rFonts w:ascii="Bookman Old Style" w:eastAsia="Arial" w:hAnsi="Bookman Old Style" w:cs="Times New Roman"/>
        </w:rPr>
        <w:t xml:space="preserve">Administrator wyznaczył inspektora ochrony danych osobowych, z którym można skontaktować się poprzez adres poczty elektronicznej </w:t>
      </w:r>
      <w:hyperlink r:id="rId8" w:history="1">
        <w:r w:rsidR="007100F8" w:rsidRPr="00F43C11">
          <w:rPr>
            <w:rStyle w:val="Hipercze"/>
            <w:rFonts w:ascii="Bookman Old Style" w:eastAsia="Arial" w:hAnsi="Bookman Old Style" w:cs="Times New Roman"/>
          </w:rPr>
          <w:t>iod@pan.pl</w:t>
        </w:r>
      </w:hyperlink>
      <w:r w:rsidR="007100F8">
        <w:rPr>
          <w:rFonts w:ascii="Bookman Old Style" w:eastAsia="Arial" w:hAnsi="Bookman Old Style" w:cs="Times New Roman"/>
        </w:rPr>
        <w:t>.</w:t>
      </w:r>
    </w:p>
    <w:p w14:paraId="2B62F74C" w14:textId="77777777" w:rsidR="001D6F5A" w:rsidRPr="001D6F5A" w:rsidRDefault="0041224C" w:rsidP="001D6F5A">
      <w:pPr>
        <w:pStyle w:val="Akapitzlist"/>
        <w:numPr>
          <w:ilvl w:val="0"/>
          <w:numId w:val="41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 w:rsidRPr="001D6F5A">
        <w:rPr>
          <w:rFonts w:ascii="Bookman Old Style" w:eastAsia="Arial" w:hAnsi="Bookman Old Style" w:cs="Times New Roman"/>
        </w:rPr>
        <w:t xml:space="preserve">Pani/Pana dane osobowe będą przechowywane przez okres niezbędny, wymagany właściwymi przepisami </w:t>
      </w:r>
      <w:r w:rsidR="001D6F5A">
        <w:rPr>
          <w:rFonts w:ascii="Bookman Old Style" w:eastAsia="Arial" w:hAnsi="Bookman Old Style" w:cs="Times New Roman"/>
        </w:rPr>
        <w:t>prawa.</w:t>
      </w:r>
    </w:p>
    <w:p w14:paraId="0EB5DF47" w14:textId="77777777" w:rsidR="0041224C" w:rsidRDefault="001D6F5A" w:rsidP="001D6F5A">
      <w:pPr>
        <w:pStyle w:val="Akapitzlist"/>
        <w:numPr>
          <w:ilvl w:val="0"/>
          <w:numId w:val="41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Posiada Pani/Pan:</w:t>
      </w:r>
    </w:p>
    <w:p w14:paraId="724350E6" w14:textId="77777777" w:rsidR="001D6F5A" w:rsidRDefault="001D6F5A" w:rsidP="001D6F5A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- na podstawie art. 15 RODO prawo dostępu do danych osobowych Pani/Pana dotyczących,</w:t>
      </w:r>
    </w:p>
    <w:p w14:paraId="1B838AE8" w14:textId="77777777" w:rsidR="001D6F5A" w:rsidRDefault="001D6F5A" w:rsidP="001D6F5A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- na podstawie art. 16 RODO prawo do sprostowania Pani/Pana danych osobowych,</w:t>
      </w:r>
    </w:p>
    <w:p w14:paraId="2074A9CB" w14:textId="77777777" w:rsidR="001D6F5A" w:rsidRDefault="001D6F5A" w:rsidP="001D6F5A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- na podstawie art. 18 RODO prawo żądania od administratora ograniczenia przetwarzania danych osobowych,</w:t>
      </w:r>
    </w:p>
    <w:p w14:paraId="36A29D79" w14:textId="77777777" w:rsidR="001D6F5A" w:rsidRDefault="001D6F5A" w:rsidP="001D6F5A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- prawo usunięcia danych osobowych w związku z art. 17 RODO,</w:t>
      </w:r>
    </w:p>
    <w:p w14:paraId="178004CD" w14:textId="77777777" w:rsidR="001D6F5A" w:rsidRPr="001D6F5A" w:rsidRDefault="001D6F5A" w:rsidP="001D6F5A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</w:rPr>
      </w:pPr>
      <w:r>
        <w:rPr>
          <w:rFonts w:ascii="Bookman Old Style" w:eastAsia="Arial" w:hAnsi="Bookman Old Style" w:cs="Times New Roman"/>
        </w:rPr>
        <w:t>- prawo wniesienia skargi do Prezesa Urzędu Ochrony Danych Osobowych, gdy uzna Pani/Pan, że przetwarzanie danych osobowych Pani /Pana dotyczących narusza przepisy RODO.</w:t>
      </w:r>
    </w:p>
    <w:p w14:paraId="2544D7C8" w14:textId="77777777" w:rsidR="0041224C" w:rsidRDefault="0041224C" w:rsidP="002D4A87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</w:rPr>
      </w:pPr>
    </w:p>
    <w:p w14:paraId="5D16ED0B" w14:textId="77777777" w:rsidR="0076110F" w:rsidRPr="008D41C5" w:rsidRDefault="0076110F" w:rsidP="002D4A87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</w:rPr>
      </w:pPr>
    </w:p>
    <w:p w14:paraId="5390B395" w14:textId="77777777" w:rsidR="0076110F" w:rsidRPr="0076110F" w:rsidRDefault="0076110F" w:rsidP="0076110F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/>
        </w:rPr>
      </w:pPr>
      <w:r w:rsidRPr="0076110F">
        <w:rPr>
          <w:rFonts w:ascii="Bookman Old Style" w:eastAsia="Arial" w:hAnsi="Bookman Old Style"/>
        </w:rPr>
        <w:t>Podstawa prawna: Rozporządzenie Parlamentu Europejskiego i Rady (UE) 2016/679 z dnia 27 kwietnia 2016 r. w sprawie ochrony osób fizycznych w</w:t>
      </w:r>
      <w:r>
        <w:rPr>
          <w:rFonts w:ascii="Bookman Old Style" w:eastAsia="Arial" w:hAnsi="Bookman Old Style"/>
        </w:rPr>
        <w:t>  </w:t>
      </w:r>
      <w:r w:rsidRPr="0076110F">
        <w:rPr>
          <w:rFonts w:ascii="Bookman Old Style" w:eastAsia="Arial" w:hAnsi="Bookman Old Style"/>
        </w:rPr>
        <w:t>związku z</w:t>
      </w:r>
      <w:r w:rsidR="004C197C">
        <w:rPr>
          <w:rFonts w:ascii="Bookman Old Style" w:eastAsia="Arial" w:hAnsi="Bookman Old Style"/>
        </w:rPr>
        <w:t xml:space="preserve"> </w:t>
      </w:r>
      <w:r w:rsidRPr="0076110F">
        <w:rPr>
          <w:rFonts w:ascii="Bookman Old Style" w:eastAsia="Arial" w:hAnsi="Bookman Old Style"/>
        </w:rPr>
        <w:t>przetwarzaniem danych osobowych i w sprawie swobodnego przepływu takich danych oraz uchylenia dyrektywy 95/46/WE.</w:t>
      </w:r>
    </w:p>
    <w:p w14:paraId="71464D3E" w14:textId="77777777" w:rsidR="0041224C" w:rsidRPr="0041224C" w:rsidRDefault="0041224C" w:rsidP="0076110F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</w:rPr>
      </w:pPr>
    </w:p>
    <w:sectPr w:rsidR="0041224C" w:rsidRPr="0041224C" w:rsidSect="006C20F8">
      <w:footerReference w:type="default" r:id="rId9"/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1F759" w14:textId="77777777" w:rsidR="001622D3" w:rsidRDefault="001622D3" w:rsidP="001E1565">
      <w:pPr>
        <w:spacing w:after="0" w:line="240" w:lineRule="auto"/>
      </w:pPr>
      <w:r>
        <w:separator/>
      </w:r>
    </w:p>
  </w:endnote>
  <w:endnote w:type="continuationSeparator" w:id="0">
    <w:p w14:paraId="7F8243D4" w14:textId="77777777" w:rsidR="001622D3" w:rsidRDefault="001622D3" w:rsidP="001E1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8714870"/>
      <w:docPartObj>
        <w:docPartGallery w:val="Page Numbers (Bottom of Page)"/>
        <w:docPartUnique/>
      </w:docPartObj>
    </w:sdtPr>
    <w:sdtEndPr>
      <w:rPr>
        <w:rFonts w:ascii="Bookman Old Style" w:hAnsi="Bookman Old Style"/>
        <w:sz w:val="20"/>
        <w:szCs w:val="20"/>
      </w:rPr>
    </w:sdtEndPr>
    <w:sdtContent>
      <w:p w14:paraId="63B95482" w14:textId="77777777" w:rsidR="00867DD3" w:rsidRPr="00334B01" w:rsidRDefault="002A1A45">
        <w:pPr>
          <w:pStyle w:val="Stopka"/>
          <w:jc w:val="right"/>
          <w:rPr>
            <w:rFonts w:ascii="Bookman Old Style" w:hAnsi="Bookman Old Style"/>
            <w:sz w:val="20"/>
            <w:szCs w:val="20"/>
          </w:rPr>
        </w:pPr>
        <w:r w:rsidRPr="00334B01">
          <w:rPr>
            <w:rFonts w:ascii="Bookman Old Style" w:hAnsi="Bookman Old Style"/>
            <w:sz w:val="20"/>
            <w:szCs w:val="20"/>
          </w:rPr>
          <w:fldChar w:fldCharType="begin"/>
        </w:r>
        <w:r w:rsidR="00867DD3" w:rsidRPr="00334B01">
          <w:rPr>
            <w:rFonts w:ascii="Bookman Old Style" w:hAnsi="Bookman Old Style"/>
            <w:sz w:val="20"/>
            <w:szCs w:val="20"/>
          </w:rPr>
          <w:instrText>PAGE   \* MERGEFORMAT</w:instrText>
        </w:r>
        <w:r w:rsidRPr="00334B01">
          <w:rPr>
            <w:rFonts w:ascii="Bookman Old Style" w:hAnsi="Bookman Old Style"/>
            <w:sz w:val="20"/>
            <w:szCs w:val="20"/>
          </w:rPr>
          <w:fldChar w:fldCharType="separate"/>
        </w:r>
        <w:r w:rsidR="004C197C">
          <w:rPr>
            <w:rFonts w:ascii="Bookman Old Style" w:hAnsi="Bookman Old Style"/>
            <w:noProof/>
            <w:sz w:val="20"/>
            <w:szCs w:val="20"/>
          </w:rPr>
          <w:t>9</w:t>
        </w:r>
        <w:r w:rsidRPr="00334B01">
          <w:rPr>
            <w:rFonts w:ascii="Bookman Old Style" w:hAnsi="Bookman Old Style"/>
            <w:noProof/>
            <w:sz w:val="20"/>
            <w:szCs w:val="20"/>
          </w:rPr>
          <w:fldChar w:fldCharType="end"/>
        </w:r>
      </w:p>
    </w:sdtContent>
  </w:sdt>
  <w:p w14:paraId="57EBE67A" w14:textId="77777777" w:rsidR="00867DD3" w:rsidRDefault="00867D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46F51" w14:textId="77777777" w:rsidR="001622D3" w:rsidRDefault="001622D3" w:rsidP="001E1565">
      <w:pPr>
        <w:spacing w:after="0" w:line="240" w:lineRule="auto"/>
      </w:pPr>
      <w:r>
        <w:separator/>
      </w:r>
    </w:p>
  </w:footnote>
  <w:footnote w:type="continuationSeparator" w:id="0">
    <w:p w14:paraId="10D6F32C" w14:textId="77777777" w:rsidR="001622D3" w:rsidRDefault="001622D3" w:rsidP="001E15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4C84"/>
    <w:multiLevelType w:val="hybridMultilevel"/>
    <w:tmpl w:val="5BE2796C"/>
    <w:lvl w:ilvl="0" w:tplc="37340DE4">
      <w:start w:val="1"/>
      <w:numFmt w:val="decimal"/>
      <w:lvlText w:val="%1)"/>
      <w:lvlJc w:val="left"/>
      <w:pPr>
        <w:ind w:left="71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2BC1874"/>
    <w:multiLevelType w:val="hybridMultilevel"/>
    <w:tmpl w:val="BBD42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22266"/>
    <w:multiLevelType w:val="singleLevel"/>
    <w:tmpl w:val="BA90C634"/>
    <w:lvl w:ilvl="0">
      <w:start w:val="1"/>
      <w:numFmt w:val="decimal"/>
      <w:lvlText w:val="%1)"/>
      <w:lvlJc w:val="left"/>
    </w:lvl>
  </w:abstractNum>
  <w:abstractNum w:abstractNumId="3" w15:restartNumberingAfterBreak="0">
    <w:nsid w:val="0FA55FCD"/>
    <w:multiLevelType w:val="hybridMultilevel"/>
    <w:tmpl w:val="CF34939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F154E"/>
    <w:multiLevelType w:val="hybridMultilevel"/>
    <w:tmpl w:val="FF8EA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E62C9"/>
    <w:multiLevelType w:val="singleLevel"/>
    <w:tmpl w:val="1DCEE636"/>
    <w:lvl w:ilvl="0">
      <w:start w:val="3"/>
      <w:numFmt w:val="decimal"/>
      <w:lvlText w:val="%1."/>
      <w:lvlJc w:val="left"/>
    </w:lvl>
  </w:abstractNum>
  <w:abstractNum w:abstractNumId="6" w15:restartNumberingAfterBreak="0">
    <w:nsid w:val="1C6041F8"/>
    <w:multiLevelType w:val="hybridMultilevel"/>
    <w:tmpl w:val="58EA9F40"/>
    <w:lvl w:ilvl="0" w:tplc="CD2CBC6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1CED6D60"/>
    <w:multiLevelType w:val="singleLevel"/>
    <w:tmpl w:val="73F6432A"/>
    <w:lvl w:ilvl="0">
      <w:start w:val="1"/>
      <w:numFmt w:val="decimal"/>
      <w:lvlText w:val="%1."/>
      <w:lvlJc w:val="left"/>
    </w:lvl>
  </w:abstractNum>
  <w:abstractNum w:abstractNumId="8" w15:restartNumberingAfterBreak="0">
    <w:nsid w:val="1F776185"/>
    <w:multiLevelType w:val="singleLevel"/>
    <w:tmpl w:val="D38AEE12"/>
    <w:lvl w:ilvl="0">
      <w:start w:val="1"/>
      <w:numFmt w:val="decimal"/>
      <w:lvlText w:val="%1."/>
      <w:lvlJc w:val="left"/>
    </w:lvl>
  </w:abstractNum>
  <w:abstractNum w:abstractNumId="9" w15:restartNumberingAfterBreak="0">
    <w:nsid w:val="1FA95E47"/>
    <w:multiLevelType w:val="singleLevel"/>
    <w:tmpl w:val="242C181A"/>
    <w:lvl w:ilvl="0">
      <w:start w:val="1"/>
      <w:numFmt w:val="decimal"/>
      <w:lvlText w:val="%1."/>
      <w:lvlJc w:val="left"/>
    </w:lvl>
  </w:abstractNum>
  <w:abstractNum w:abstractNumId="10" w15:restartNumberingAfterBreak="0">
    <w:nsid w:val="24C254D6"/>
    <w:multiLevelType w:val="hybridMultilevel"/>
    <w:tmpl w:val="CA7A394A"/>
    <w:lvl w:ilvl="0" w:tplc="0415000F">
      <w:start w:val="1"/>
      <w:numFmt w:val="decimal"/>
      <w:lvlText w:val="%1."/>
      <w:lvlJc w:val="left"/>
      <w:pPr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1" w15:restartNumberingAfterBreak="0">
    <w:nsid w:val="27081295"/>
    <w:multiLevelType w:val="hybridMultilevel"/>
    <w:tmpl w:val="A894B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C29FD"/>
    <w:multiLevelType w:val="hybridMultilevel"/>
    <w:tmpl w:val="371A3A96"/>
    <w:lvl w:ilvl="0" w:tplc="0D7800B8">
      <w:start w:val="1"/>
      <w:numFmt w:val="decimal"/>
      <w:lvlText w:val="%1)"/>
      <w:lvlJc w:val="left"/>
      <w:pPr>
        <w:ind w:left="720" w:hanging="360"/>
      </w:pPr>
      <w:rPr>
        <w:rFonts w:ascii="Bookman Old Style" w:eastAsia="Arial" w:hAnsi="Bookman Old Style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4505E"/>
    <w:multiLevelType w:val="singleLevel"/>
    <w:tmpl w:val="D4CC168E"/>
    <w:lvl w:ilvl="0">
      <w:start w:val="2"/>
      <w:numFmt w:val="decimal"/>
      <w:lvlText w:val="%1)"/>
      <w:lvlJc w:val="left"/>
    </w:lvl>
  </w:abstractNum>
  <w:abstractNum w:abstractNumId="14" w15:restartNumberingAfterBreak="0">
    <w:nsid w:val="2EAB20D9"/>
    <w:multiLevelType w:val="hybridMultilevel"/>
    <w:tmpl w:val="9CD8B4A8"/>
    <w:lvl w:ilvl="0" w:tplc="8434681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55769"/>
    <w:multiLevelType w:val="hybridMultilevel"/>
    <w:tmpl w:val="ABAC8AEE"/>
    <w:lvl w:ilvl="0" w:tplc="B5702360">
      <w:start w:val="1"/>
      <w:numFmt w:val="decimal"/>
      <w:lvlText w:val="%1."/>
      <w:lvlJc w:val="left"/>
      <w:pPr>
        <w:ind w:left="48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16" w15:restartNumberingAfterBreak="0">
    <w:nsid w:val="32D67DF3"/>
    <w:multiLevelType w:val="hybridMultilevel"/>
    <w:tmpl w:val="7C3CAAFC"/>
    <w:lvl w:ilvl="0" w:tplc="09F0784C">
      <w:start w:val="1"/>
      <w:numFmt w:val="decimal"/>
      <w:lvlText w:val="%1)"/>
      <w:lvlJc w:val="left"/>
      <w:pPr>
        <w:ind w:left="7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7" w15:restartNumberingAfterBreak="0">
    <w:nsid w:val="331D13DD"/>
    <w:multiLevelType w:val="hybridMultilevel"/>
    <w:tmpl w:val="EE6C5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8003C8"/>
    <w:multiLevelType w:val="multilevel"/>
    <w:tmpl w:val="425C2678"/>
    <w:lvl w:ilvl="0">
      <w:start w:val="3"/>
      <w:numFmt w:val="decimal"/>
      <w:lvlText w:val="%1."/>
      <w:lvlJc w:val="left"/>
    </w:lvl>
    <w:lvl w:ilvl="1">
      <w:start w:val="1"/>
      <w:numFmt w:val="decimal"/>
      <w:lvlText w:val="%2"/>
      <w:lvlJc w:val="left"/>
      <w:pPr>
        <w:ind w:left="1464" w:hanging="360"/>
      </w:pPr>
      <w:rPr>
        <w:rFonts w:hint="default"/>
        <w:color w:val="000000" w:themeColor="text1"/>
      </w:rPr>
    </w:lvl>
    <w:lvl w:ilvl="2" w:tentative="1">
      <w:start w:val="1"/>
      <w:numFmt w:val="lowerRoman"/>
      <w:lvlText w:val="%3."/>
      <w:lvlJc w:val="right"/>
      <w:pPr>
        <w:ind w:left="2184" w:hanging="180"/>
      </w:pPr>
    </w:lvl>
    <w:lvl w:ilvl="3" w:tentative="1">
      <w:start w:val="1"/>
      <w:numFmt w:val="decimal"/>
      <w:lvlText w:val="%4."/>
      <w:lvlJc w:val="left"/>
      <w:pPr>
        <w:ind w:left="2904" w:hanging="360"/>
      </w:pPr>
    </w:lvl>
    <w:lvl w:ilvl="4" w:tentative="1">
      <w:start w:val="1"/>
      <w:numFmt w:val="lowerLetter"/>
      <w:lvlText w:val="%5."/>
      <w:lvlJc w:val="left"/>
      <w:pPr>
        <w:ind w:left="3624" w:hanging="360"/>
      </w:pPr>
    </w:lvl>
    <w:lvl w:ilvl="5" w:tentative="1">
      <w:start w:val="1"/>
      <w:numFmt w:val="lowerRoman"/>
      <w:lvlText w:val="%6."/>
      <w:lvlJc w:val="right"/>
      <w:pPr>
        <w:ind w:left="4344" w:hanging="180"/>
      </w:pPr>
    </w:lvl>
    <w:lvl w:ilvl="6" w:tentative="1">
      <w:start w:val="1"/>
      <w:numFmt w:val="decimal"/>
      <w:lvlText w:val="%7."/>
      <w:lvlJc w:val="left"/>
      <w:pPr>
        <w:ind w:left="5064" w:hanging="360"/>
      </w:pPr>
    </w:lvl>
    <w:lvl w:ilvl="7" w:tentative="1">
      <w:start w:val="1"/>
      <w:numFmt w:val="lowerLetter"/>
      <w:lvlText w:val="%8."/>
      <w:lvlJc w:val="left"/>
      <w:pPr>
        <w:ind w:left="5784" w:hanging="360"/>
      </w:pPr>
    </w:lvl>
    <w:lvl w:ilvl="8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9" w15:restartNumberingAfterBreak="0">
    <w:nsid w:val="361753C1"/>
    <w:multiLevelType w:val="singleLevel"/>
    <w:tmpl w:val="ECDEBBF0"/>
    <w:lvl w:ilvl="0">
      <w:start w:val="1"/>
      <w:numFmt w:val="decimal"/>
      <w:lvlText w:val="%1."/>
      <w:lvlJc w:val="left"/>
      <w:rPr>
        <w:rFonts w:ascii="Bookman Old Style" w:eastAsia="Arial" w:hAnsi="Bookman Old Style" w:cs="Times New Roman"/>
      </w:rPr>
    </w:lvl>
  </w:abstractNum>
  <w:abstractNum w:abstractNumId="20" w15:restartNumberingAfterBreak="0">
    <w:nsid w:val="3B2415B8"/>
    <w:multiLevelType w:val="singleLevel"/>
    <w:tmpl w:val="AE208EFE"/>
    <w:lvl w:ilvl="0">
      <w:start w:val="1"/>
      <w:numFmt w:val="decimal"/>
      <w:lvlText w:val="%1)"/>
      <w:lvlJc w:val="left"/>
    </w:lvl>
  </w:abstractNum>
  <w:abstractNum w:abstractNumId="21" w15:restartNumberingAfterBreak="0">
    <w:nsid w:val="3F6A125E"/>
    <w:multiLevelType w:val="hybridMultilevel"/>
    <w:tmpl w:val="8A463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887D0A"/>
    <w:multiLevelType w:val="hybridMultilevel"/>
    <w:tmpl w:val="53008842"/>
    <w:lvl w:ilvl="0" w:tplc="3D5445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856286"/>
    <w:multiLevelType w:val="singleLevel"/>
    <w:tmpl w:val="04C2D16A"/>
    <w:lvl w:ilvl="0">
      <w:start w:val="1"/>
      <w:numFmt w:val="decimal"/>
      <w:lvlText w:val="%1)"/>
      <w:lvlJc w:val="left"/>
    </w:lvl>
  </w:abstractNum>
  <w:abstractNum w:abstractNumId="24" w15:restartNumberingAfterBreak="0">
    <w:nsid w:val="45E92EA7"/>
    <w:multiLevelType w:val="hybridMultilevel"/>
    <w:tmpl w:val="088C5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3C2D20"/>
    <w:multiLevelType w:val="singleLevel"/>
    <w:tmpl w:val="E0584448"/>
    <w:lvl w:ilvl="0">
      <w:start w:val="1"/>
      <w:numFmt w:val="decimal"/>
      <w:lvlText w:val="%1)"/>
      <w:lvlJc w:val="left"/>
    </w:lvl>
  </w:abstractNum>
  <w:abstractNum w:abstractNumId="26" w15:restartNumberingAfterBreak="0">
    <w:nsid w:val="502902C4"/>
    <w:multiLevelType w:val="singleLevel"/>
    <w:tmpl w:val="8D1CE1BC"/>
    <w:lvl w:ilvl="0">
      <w:numFmt w:val="bullet"/>
      <w:lvlText w:val="-"/>
      <w:lvlJc w:val="left"/>
    </w:lvl>
  </w:abstractNum>
  <w:abstractNum w:abstractNumId="27" w15:restartNumberingAfterBreak="0">
    <w:nsid w:val="524F5D49"/>
    <w:multiLevelType w:val="singleLevel"/>
    <w:tmpl w:val="11A06454"/>
    <w:lvl w:ilvl="0">
      <w:start w:val="1"/>
      <w:numFmt w:val="decimal"/>
      <w:lvlText w:val="%1)"/>
      <w:lvlJc w:val="left"/>
    </w:lvl>
  </w:abstractNum>
  <w:abstractNum w:abstractNumId="28" w15:restartNumberingAfterBreak="0">
    <w:nsid w:val="52CF23A2"/>
    <w:multiLevelType w:val="singleLevel"/>
    <w:tmpl w:val="661CDB26"/>
    <w:lvl w:ilvl="0">
      <w:start w:val="1"/>
      <w:numFmt w:val="decimal"/>
      <w:lvlText w:val="%1."/>
      <w:lvlJc w:val="left"/>
    </w:lvl>
  </w:abstractNum>
  <w:abstractNum w:abstractNumId="29" w15:restartNumberingAfterBreak="0">
    <w:nsid w:val="5AD27CF8"/>
    <w:multiLevelType w:val="singleLevel"/>
    <w:tmpl w:val="FEA6B38A"/>
    <w:lvl w:ilvl="0">
      <w:start w:val="1"/>
      <w:numFmt w:val="decimal"/>
      <w:lvlText w:val="%1."/>
      <w:lvlJc w:val="left"/>
    </w:lvl>
  </w:abstractNum>
  <w:abstractNum w:abstractNumId="30" w15:restartNumberingAfterBreak="0">
    <w:nsid w:val="607233C7"/>
    <w:multiLevelType w:val="singleLevel"/>
    <w:tmpl w:val="16D2E244"/>
    <w:lvl w:ilvl="0">
      <w:start w:val="1"/>
      <w:numFmt w:val="decimal"/>
      <w:lvlText w:val="%1."/>
      <w:lvlJc w:val="left"/>
    </w:lvl>
  </w:abstractNum>
  <w:abstractNum w:abstractNumId="31" w15:restartNumberingAfterBreak="0">
    <w:nsid w:val="61F4099A"/>
    <w:multiLevelType w:val="singleLevel"/>
    <w:tmpl w:val="1BE68AD6"/>
    <w:lvl w:ilvl="0">
      <w:start w:val="1"/>
      <w:numFmt w:val="decimal"/>
      <w:lvlText w:val="%1."/>
      <w:lvlJc w:val="left"/>
      <w:rPr>
        <w:b w:val="0"/>
      </w:rPr>
    </w:lvl>
  </w:abstractNum>
  <w:abstractNum w:abstractNumId="32" w15:restartNumberingAfterBreak="0">
    <w:nsid w:val="633D6A6B"/>
    <w:multiLevelType w:val="hybridMultilevel"/>
    <w:tmpl w:val="BBFE9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405522"/>
    <w:multiLevelType w:val="singleLevel"/>
    <w:tmpl w:val="7220A10A"/>
    <w:lvl w:ilvl="0">
      <w:start w:val="4"/>
      <w:numFmt w:val="decimal"/>
      <w:lvlText w:val="%1."/>
      <w:lvlJc w:val="left"/>
    </w:lvl>
  </w:abstractNum>
  <w:abstractNum w:abstractNumId="34" w15:restartNumberingAfterBreak="0">
    <w:nsid w:val="64C52298"/>
    <w:multiLevelType w:val="hybridMultilevel"/>
    <w:tmpl w:val="058AF522"/>
    <w:lvl w:ilvl="0" w:tplc="073497F8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B6507C"/>
    <w:multiLevelType w:val="singleLevel"/>
    <w:tmpl w:val="F9FE4018"/>
    <w:lvl w:ilvl="0">
      <w:start w:val="1"/>
      <w:numFmt w:val="lowerLetter"/>
      <w:lvlText w:val="%1)"/>
      <w:lvlJc w:val="left"/>
    </w:lvl>
  </w:abstractNum>
  <w:abstractNum w:abstractNumId="36" w15:restartNumberingAfterBreak="0">
    <w:nsid w:val="6939794B"/>
    <w:multiLevelType w:val="singleLevel"/>
    <w:tmpl w:val="1316A240"/>
    <w:lvl w:ilvl="0">
      <w:start w:val="1"/>
      <w:numFmt w:val="decimal"/>
      <w:lvlText w:val="%1)"/>
      <w:lvlJc w:val="left"/>
    </w:lvl>
  </w:abstractNum>
  <w:abstractNum w:abstractNumId="37" w15:restartNumberingAfterBreak="0">
    <w:nsid w:val="6E10340A"/>
    <w:multiLevelType w:val="hybridMultilevel"/>
    <w:tmpl w:val="F63026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3B40BB4"/>
    <w:multiLevelType w:val="singleLevel"/>
    <w:tmpl w:val="2E90D816"/>
    <w:lvl w:ilvl="0">
      <w:start w:val="1"/>
      <w:numFmt w:val="decimal"/>
      <w:lvlText w:val="%1."/>
      <w:lvlJc w:val="left"/>
    </w:lvl>
  </w:abstractNum>
  <w:abstractNum w:abstractNumId="39" w15:restartNumberingAfterBreak="0">
    <w:nsid w:val="77BC29D8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40" w15:restartNumberingAfterBreak="0">
    <w:nsid w:val="79E1009F"/>
    <w:multiLevelType w:val="singleLevel"/>
    <w:tmpl w:val="DFB6C6F2"/>
    <w:lvl w:ilvl="0">
      <w:start w:val="1"/>
      <w:numFmt w:val="decimal"/>
      <w:lvlText w:val="%1."/>
      <w:lvlJc w:val="left"/>
    </w:lvl>
  </w:abstractNum>
  <w:abstractNum w:abstractNumId="41" w15:restartNumberingAfterBreak="0">
    <w:nsid w:val="7BD44843"/>
    <w:multiLevelType w:val="singleLevel"/>
    <w:tmpl w:val="0A5A8148"/>
    <w:lvl w:ilvl="0">
      <w:start w:val="1"/>
      <w:numFmt w:val="decimal"/>
      <w:lvlText w:val="%1."/>
      <w:lvlJc w:val="left"/>
    </w:lvl>
  </w:abstractNum>
  <w:abstractNum w:abstractNumId="42" w15:restartNumberingAfterBreak="0">
    <w:nsid w:val="7C0233B3"/>
    <w:multiLevelType w:val="singleLevel"/>
    <w:tmpl w:val="20A6C5BE"/>
    <w:lvl w:ilvl="0">
      <w:start w:val="1"/>
      <w:numFmt w:val="decimal"/>
      <w:lvlText w:val="%1."/>
      <w:lvlJc w:val="left"/>
    </w:lvl>
  </w:abstractNum>
  <w:abstractNum w:abstractNumId="43" w15:restartNumberingAfterBreak="0">
    <w:nsid w:val="7CF22F82"/>
    <w:multiLevelType w:val="singleLevel"/>
    <w:tmpl w:val="A19A2A66"/>
    <w:lvl w:ilvl="0">
      <w:start w:val="1"/>
      <w:numFmt w:val="decimal"/>
      <w:lvlText w:val="%1)"/>
      <w:lvlJc w:val="left"/>
    </w:lvl>
  </w:abstractNum>
  <w:abstractNum w:abstractNumId="44" w15:restartNumberingAfterBreak="0">
    <w:nsid w:val="7D9F0F61"/>
    <w:multiLevelType w:val="singleLevel"/>
    <w:tmpl w:val="82044908"/>
    <w:lvl w:ilvl="0">
      <w:start w:val="1"/>
      <w:numFmt w:val="decimal"/>
      <w:lvlText w:val="%1."/>
      <w:lvlJc w:val="left"/>
    </w:lvl>
  </w:abstractNum>
  <w:abstractNum w:abstractNumId="45" w15:restartNumberingAfterBreak="0">
    <w:nsid w:val="7FA23223"/>
    <w:multiLevelType w:val="singleLevel"/>
    <w:tmpl w:val="4BF2E314"/>
    <w:lvl w:ilvl="0">
      <w:start w:val="1"/>
      <w:numFmt w:val="decimal"/>
      <w:lvlText w:val="%1)"/>
      <w:lvlJc w:val="left"/>
    </w:lvl>
  </w:abstractNum>
  <w:abstractNum w:abstractNumId="46" w15:restartNumberingAfterBreak="0">
    <w:nsid w:val="7FEC4F75"/>
    <w:multiLevelType w:val="hybridMultilevel"/>
    <w:tmpl w:val="E9784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19"/>
  </w:num>
  <w:num w:numId="4">
    <w:abstractNumId w:val="26"/>
  </w:num>
  <w:num w:numId="5">
    <w:abstractNumId w:val="28"/>
  </w:num>
  <w:num w:numId="6">
    <w:abstractNumId w:val="35"/>
  </w:num>
  <w:num w:numId="7">
    <w:abstractNumId w:val="13"/>
  </w:num>
  <w:num w:numId="8">
    <w:abstractNumId w:val="27"/>
  </w:num>
  <w:num w:numId="9">
    <w:abstractNumId w:val="20"/>
  </w:num>
  <w:num w:numId="10">
    <w:abstractNumId w:val="7"/>
  </w:num>
  <w:num w:numId="11">
    <w:abstractNumId w:val="39"/>
  </w:num>
  <w:num w:numId="12">
    <w:abstractNumId w:val="31"/>
  </w:num>
  <w:num w:numId="13">
    <w:abstractNumId w:val="41"/>
  </w:num>
  <w:num w:numId="14">
    <w:abstractNumId w:val="2"/>
  </w:num>
  <w:num w:numId="15">
    <w:abstractNumId w:val="18"/>
  </w:num>
  <w:num w:numId="16">
    <w:abstractNumId w:val="9"/>
  </w:num>
  <w:num w:numId="17">
    <w:abstractNumId w:val="40"/>
  </w:num>
  <w:num w:numId="18">
    <w:abstractNumId w:val="30"/>
  </w:num>
  <w:num w:numId="19">
    <w:abstractNumId w:val="45"/>
  </w:num>
  <w:num w:numId="20">
    <w:abstractNumId w:val="36"/>
  </w:num>
  <w:num w:numId="21">
    <w:abstractNumId w:val="42"/>
  </w:num>
  <w:num w:numId="22">
    <w:abstractNumId w:val="23"/>
  </w:num>
  <w:num w:numId="23">
    <w:abstractNumId w:val="29"/>
  </w:num>
  <w:num w:numId="24">
    <w:abstractNumId w:val="5"/>
  </w:num>
  <w:num w:numId="25">
    <w:abstractNumId w:val="43"/>
  </w:num>
  <w:num w:numId="26">
    <w:abstractNumId w:val="44"/>
  </w:num>
  <w:num w:numId="27">
    <w:abstractNumId w:val="8"/>
  </w:num>
  <w:num w:numId="28">
    <w:abstractNumId w:val="33"/>
  </w:num>
  <w:num w:numId="29">
    <w:abstractNumId w:val="17"/>
  </w:num>
  <w:num w:numId="30">
    <w:abstractNumId w:val="14"/>
  </w:num>
  <w:num w:numId="31">
    <w:abstractNumId w:val="37"/>
  </w:num>
  <w:num w:numId="32">
    <w:abstractNumId w:val="24"/>
  </w:num>
  <w:num w:numId="33">
    <w:abstractNumId w:val="4"/>
  </w:num>
  <w:num w:numId="34">
    <w:abstractNumId w:val="11"/>
  </w:num>
  <w:num w:numId="35">
    <w:abstractNumId w:val="21"/>
  </w:num>
  <w:num w:numId="36">
    <w:abstractNumId w:val="1"/>
  </w:num>
  <w:num w:numId="37">
    <w:abstractNumId w:val="12"/>
  </w:num>
  <w:num w:numId="38">
    <w:abstractNumId w:val="16"/>
  </w:num>
  <w:num w:numId="39">
    <w:abstractNumId w:val="10"/>
  </w:num>
  <w:num w:numId="40">
    <w:abstractNumId w:val="15"/>
  </w:num>
  <w:num w:numId="41">
    <w:abstractNumId w:val="32"/>
  </w:num>
  <w:num w:numId="42">
    <w:abstractNumId w:val="6"/>
  </w:num>
  <w:num w:numId="43">
    <w:abstractNumId w:val="0"/>
  </w:num>
  <w:num w:numId="44">
    <w:abstractNumId w:val="46"/>
  </w:num>
  <w:num w:numId="45">
    <w:abstractNumId w:val="3"/>
  </w:num>
  <w:num w:numId="46">
    <w:abstractNumId w:val="34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1565"/>
    <w:rsid w:val="000057FB"/>
    <w:rsid w:val="00006503"/>
    <w:rsid w:val="00011DF0"/>
    <w:rsid w:val="00024C87"/>
    <w:rsid w:val="0002504B"/>
    <w:rsid w:val="00036D30"/>
    <w:rsid w:val="00047238"/>
    <w:rsid w:val="00055D98"/>
    <w:rsid w:val="00056EF4"/>
    <w:rsid w:val="000628C3"/>
    <w:rsid w:val="00063AC6"/>
    <w:rsid w:val="00075954"/>
    <w:rsid w:val="00080E93"/>
    <w:rsid w:val="000A09CD"/>
    <w:rsid w:val="000A409E"/>
    <w:rsid w:val="000A63E0"/>
    <w:rsid w:val="000B1802"/>
    <w:rsid w:val="000B31FD"/>
    <w:rsid w:val="000C4B36"/>
    <w:rsid w:val="000C59BB"/>
    <w:rsid w:val="000D01CC"/>
    <w:rsid w:val="000D1DA5"/>
    <w:rsid w:val="000E25E5"/>
    <w:rsid w:val="000E3FD5"/>
    <w:rsid w:val="00101F76"/>
    <w:rsid w:val="00103D56"/>
    <w:rsid w:val="00104529"/>
    <w:rsid w:val="001045FE"/>
    <w:rsid w:val="00111F02"/>
    <w:rsid w:val="0012041E"/>
    <w:rsid w:val="00122CEE"/>
    <w:rsid w:val="00122E12"/>
    <w:rsid w:val="00133D30"/>
    <w:rsid w:val="001466A2"/>
    <w:rsid w:val="00147EF2"/>
    <w:rsid w:val="00150D5E"/>
    <w:rsid w:val="00156860"/>
    <w:rsid w:val="001622D3"/>
    <w:rsid w:val="0016419C"/>
    <w:rsid w:val="00167EE3"/>
    <w:rsid w:val="00176E76"/>
    <w:rsid w:val="00177EA8"/>
    <w:rsid w:val="00185C57"/>
    <w:rsid w:val="001A2163"/>
    <w:rsid w:val="001A3078"/>
    <w:rsid w:val="001A65CE"/>
    <w:rsid w:val="001B7D0B"/>
    <w:rsid w:val="001D0289"/>
    <w:rsid w:val="001D4957"/>
    <w:rsid w:val="001D6F5A"/>
    <w:rsid w:val="001E1565"/>
    <w:rsid w:val="001E6835"/>
    <w:rsid w:val="001E74EB"/>
    <w:rsid w:val="001F03A5"/>
    <w:rsid w:val="001F1789"/>
    <w:rsid w:val="001F32C1"/>
    <w:rsid w:val="0020544B"/>
    <w:rsid w:val="0020731B"/>
    <w:rsid w:val="00215597"/>
    <w:rsid w:val="00216EA8"/>
    <w:rsid w:val="00243E57"/>
    <w:rsid w:val="00246ACB"/>
    <w:rsid w:val="00252E11"/>
    <w:rsid w:val="00257380"/>
    <w:rsid w:val="00264542"/>
    <w:rsid w:val="00270A28"/>
    <w:rsid w:val="002727B1"/>
    <w:rsid w:val="00274B83"/>
    <w:rsid w:val="00275AE4"/>
    <w:rsid w:val="00282BB1"/>
    <w:rsid w:val="0028461A"/>
    <w:rsid w:val="0028626A"/>
    <w:rsid w:val="00290530"/>
    <w:rsid w:val="00290AEC"/>
    <w:rsid w:val="00297F9F"/>
    <w:rsid w:val="002A1A45"/>
    <w:rsid w:val="002A3E4E"/>
    <w:rsid w:val="002A6DA7"/>
    <w:rsid w:val="002B0A67"/>
    <w:rsid w:val="002B4C95"/>
    <w:rsid w:val="002C6447"/>
    <w:rsid w:val="002C7071"/>
    <w:rsid w:val="002D13CF"/>
    <w:rsid w:val="002D14AF"/>
    <w:rsid w:val="002D1DEF"/>
    <w:rsid w:val="002D2BB8"/>
    <w:rsid w:val="002D2C97"/>
    <w:rsid w:val="002D46F2"/>
    <w:rsid w:val="002D4A87"/>
    <w:rsid w:val="002D63F4"/>
    <w:rsid w:val="002E2290"/>
    <w:rsid w:val="002E5ACE"/>
    <w:rsid w:val="00310953"/>
    <w:rsid w:val="003131B7"/>
    <w:rsid w:val="003139AE"/>
    <w:rsid w:val="00313BF1"/>
    <w:rsid w:val="0033324D"/>
    <w:rsid w:val="00334B01"/>
    <w:rsid w:val="00336DEB"/>
    <w:rsid w:val="003400AD"/>
    <w:rsid w:val="00352242"/>
    <w:rsid w:val="00356CA0"/>
    <w:rsid w:val="0036283D"/>
    <w:rsid w:val="003818FB"/>
    <w:rsid w:val="003858DC"/>
    <w:rsid w:val="00385C45"/>
    <w:rsid w:val="00387794"/>
    <w:rsid w:val="00394A53"/>
    <w:rsid w:val="003A769B"/>
    <w:rsid w:val="003B47E6"/>
    <w:rsid w:val="003B5AA9"/>
    <w:rsid w:val="003D4267"/>
    <w:rsid w:val="003E3131"/>
    <w:rsid w:val="003E4497"/>
    <w:rsid w:val="003E686E"/>
    <w:rsid w:val="003F0C85"/>
    <w:rsid w:val="003F182F"/>
    <w:rsid w:val="003F6557"/>
    <w:rsid w:val="00401FBA"/>
    <w:rsid w:val="00402FA1"/>
    <w:rsid w:val="0041224C"/>
    <w:rsid w:val="0044251D"/>
    <w:rsid w:val="00442DC1"/>
    <w:rsid w:val="00447F9F"/>
    <w:rsid w:val="004513FD"/>
    <w:rsid w:val="004671A9"/>
    <w:rsid w:val="00471AF0"/>
    <w:rsid w:val="00472B1D"/>
    <w:rsid w:val="004755BD"/>
    <w:rsid w:val="00490C5F"/>
    <w:rsid w:val="004B458F"/>
    <w:rsid w:val="004B71C5"/>
    <w:rsid w:val="004C197C"/>
    <w:rsid w:val="004C1F5E"/>
    <w:rsid w:val="004C5009"/>
    <w:rsid w:val="004D0A9A"/>
    <w:rsid w:val="004D5A87"/>
    <w:rsid w:val="004E3AA9"/>
    <w:rsid w:val="00515733"/>
    <w:rsid w:val="0051778E"/>
    <w:rsid w:val="00533079"/>
    <w:rsid w:val="00536897"/>
    <w:rsid w:val="00540026"/>
    <w:rsid w:val="005422BD"/>
    <w:rsid w:val="0054357E"/>
    <w:rsid w:val="0055292A"/>
    <w:rsid w:val="0055331B"/>
    <w:rsid w:val="00554EBE"/>
    <w:rsid w:val="00557CCB"/>
    <w:rsid w:val="005627DD"/>
    <w:rsid w:val="00573A59"/>
    <w:rsid w:val="00574001"/>
    <w:rsid w:val="00584216"/>
    <w:rsid w:val="0058430C"/>
    <w:rsid w:val="00584CD7"/>
    <w:rsid w:val="005B0D07"/>
    <w:rsid w:val="005C296D"/>
    <w:rsid w:val="005C3FAD"/>
    <w:rsid w:val="005D1209"/>
    <w:rsid w:val="005D2F89"/>
    <w:rsid w:val="005F1F94"/>
    <w:rsid w:val="005F4F6F"/>
    <w:rsid w:val="00602EE7"/>
    <w:rsid w:val="00604714"/>
    <w:rsid w:val="00606730"/>
    <w:rsid w:val="00613D36"/>
    <w:rsid w:val="00616311"/>
    <w:rsid w:val="00622237"/>
    <w:rsid w:val="00634F9C"/>
    <w:rsid w:val="00636403"/>
    <w:rsid w:val="00637577"/>
    <w:rsid w:val="0065043B"/>
    <w:rsid w:val="00652976"/>
    <w:rsid w:val="0065738D"/>
    <w:rsid w:val="00657E8F"/>
    <w:rsid w:val="00661B87"/>
    <w:rsid w:val="00662950"/>
    <w:rsid w:val="00664236"/>
    <w:rsid w:val="0066583A"/>
    <w:rsid w:val="006711C4"/>
    <w:rsid w:val="00673AC1"/>
    <w:rsid w:val="00677C48"/>
    <w:rsid w:val="00680426"/>
    <w:rsid w:val="00694ADB"/>
    <w:rsid w:val="006B4DEC"/>
    <w:rsid w:val="006C20F8"/>
    <w:rsid w:val="006D77F0"/>
    <w:rsid w:val="006F533F"/>
    <w:rsid w:val="0070766E"/>
    <w:rsid w:val="007100F8"/>
    <w:rsid w:val="00717746"/>
    <w:rsid w:val="00735B34"/>
    <w:rsid w:val="00741220"/>
    <w:rsid w:val="00747A99"/>
    <w:rsid w:val="007505CC"/>
    <w:rsid w:val="0075189A"/>
    <w:rsid w:val="0076110F"/>
    <w:rsid w:val="007611DB"/>
    <w:rsid w:val="00763666"/>
    <w:rsid w:val="00771D84"/>
    <w:rsid w:val="0077519E"/>
    <w:rsid w:val="0077718B"/>
    <w:rsid w:val="00777F61"/>
    <w:rsid w:val="00777F71"/>
    <w:rsid w:val="00785097"/>
    <w:rsid w:val="00793344"/>
    <w:rsid w:val="0079688C"/>
    <w:rsid w:val="007A00B5"/>
    <w:rsid w:val="007A5A22"/>
    <w:rsid w:val="007C2AEF"/>
    <w:rsid w:val="007D562B"/>
    <w:rsid w:val="007D57AB"/>
    <w:rsid w:val="007E285C"/>
    <w:rsid w:val="007E4B84"/>
    <w:rsid w:val="007F17AF"/>
    <w:rsid w:val="007F6642"/>
    <w:rsid w:val="008008CC"/>
    <w:rsid w:val="008032FD"/>
    <w:rsid w:val="00805F90"/>
    <w:rsid w:val="00806E8E"/>
    <w:rsid w:val="008100A6"/>
    <w:rsid w:val="00820DA8"/>
    <w:rsid w:val="0082165B"/>
    <w:rsid w:val="00823BF6"/>
    <w:rsid w:val="00824231"/>
    <w:rsid w:val="0083792F"/>
    <w:rsid w:val="00841C4D"/>
    <w:rsid w:val="00846737"/>
    <w:rsid w:val="00850A59"/>
    <w:rsid w:val="008530DE"/>
    <w:rsid w:val="00863A9D"/>
    <w:rsid w:val="00863D30"/>
    <w:rsid w:val="00864FB7"/>
    <w:rsid w:val="00865567"/>
    <w:rsid w:val="00867DD3"/>
    <w:rsid w:val="00874A2F"/>
    <w:rsid w:val="00881A61"/>
    <w:rsid w:val="008845BB"/>
    <w:rsid w:val="00885516"/>
    <w:rsid w:val="0089304F"/>
    <w:rsid w:val="0089509A"/>
    <w:rsid w:val="008A2D0E"/>
    <w:rsid w:val="008A3E34"/>
    <w:rsid w:val="008B75BA"/>
    <w:rsid w:val="008D41C5"/>
    <w:rsid w:val="008E1067"/>
    <w:rsid w:val="008E3852"/>
    <w:rsid w:val="008F20EA"/>
    <w:rsid w:val="008F51D0"/>
    <w:rsid w:val="008F5E0B"/>
    <w:rsid w:val="008F6F9F"/>
    <w:rsid w:val="00901949"/>
    <w:rsid w:val="00905AC9"/>
    <w:rsid w:val="00910C90"/>
    <w:rsid w:val="0091574A"/>
    <w:rsid w:val="009176CD"/>
    <w:rsid w:val="00920738"/>
    <w:rsid w:val="00921E98"/>
    <w:rsid w:val="00922C1B"/>
    <w:rsid w:val="00924877"/>
    <w:rsid w:val="00926CD7"/>
    <w:rsid w:val="00934B1A"/>
    <w:rsid w:val="00936F22"/>
    <w:rsid w:val="00940BB4"/>
    <w:rsid w:val="00943800"/>
    <w:rsid w:val="009461DB"/>
    <w:rsid w:val="00946DD4"/>
    <w:rsid w:val="00961937"/>
    <w:rsid w:val="00964FC0"/>
    <w:rsid w:val="00966D06"/>
    <w:rsid w:val="00967932"/>
    <w:rsid w:val="00980CA3"/>
    <w:rsid w:val="00984E1C"/>
    <w:rsid w:val="00987149"/>
    <w:rsid w:val="00993B1C"/>
    <w:rsid w:val="009B288A"/>
    <w:rsid w:val="009C08F6"/>
    <w:rsid w:val="009C6022"/>
    <w:rsid w:val="009D11D2"/>
    <w:rsid w:val="009D43EC"/>
    <w:rsid w:val="009E3061"/>
    <w:rsid w:val="009E414D"/>
    <w:rsid w:val="009E5BF5"/>
    <w:rsid w:val="009E6F6E"/>
    <w:rsid w:val="00A12F76"/>
    <w:rsid w:val="00A228A5"/>
    <w:rsid w:val="00A23876"/>
    <w:rsid w:val="00A248F8"/>
    <w:rsid w:val="00A335A3"/>
    <w:rsid w:val="00A35E98"/>
    <w:rsid w:val="00A36814"/>
    <w:rsid w:val="00A372E6"/>
    <w:rsid w:val="00A43BF5"/>
    <w:rsid w:val="00A44873"/>
    <w:rsid w:val="00A450C6"/>
    <w:rsid w:val="00A528A6"/>
    <w:rsid w:val="00A56BEB"/>
    <w:rsid w:val="00A620F1"/>
    <w:rsid w:val="00A64A9C"/>
    <w:rsid w:val="00A66204"/>
    <w:rsid w:val="00A73D52"/>
    <w:rsid w:val="00A8067C"/>
    <w:rsid w:val="00A80799"/>
    <w:rsid w:val="00A82A5D"/>
    <w:rsid w:val="00A8734A"/>
    <w:rsid w:val="00A93759"/>
    <w:rsid w:val="00A96E7A"/>
    <w:rsid w:val="00AA6396"/>
    <w:rsid w:val="00AB073D"/>
    <w:rsid w:val="00AB3DD4"/>
    <w:rsid w:val="00AB44E8"/>
    <w:rsid w:val="00AC0FE9"/>
    <w:rsid w:val="00AC2EBA"/>
    <w:rsid w:val="00AC5264"/>
    <w:rsid w:val="00AC75BB"/>
    <w:rsid w:val="00AD233E"/>
    <w:rsid w:val="00AE41F1"/>
    <w:rsid w:val="00AF313E"/>
    <w:rsid w:val="00AF6877"/>
    <w:rsid w:val="00B01764"/>
    <w:rsid w:val="00B103DD"/>
    <w:rsid w:val="00B15DA5"/>
    <w:rsid w:val="00B22B14"/>
    <w:rsid w:val="00B3398D"/>
    <w:rsid w:val="00B40CD7"/>
    <w:rsid w:val="00B412DF"/>
    <w:rsid w:val="00B51B08"/>
    <w:rsid w:val="00B55048"/>
    <w:rsid w:val="00B55B38"/>
    <w:rsid w:val="00B5750C"/>
    <w:rsid w:val="00B607B4"/>
    <w:rsid w:val="00B62D95"/>
    <w:rsid w:val="00B7032E"/>
    <w:rsid w:val="00B81715"/>
    <w:rsid w:val="00B9095B"/>
    <w:rsid w:val="00B94D20"/>
    <w:rsid w:val="00B954F5"/>
    <w:rsid w:val="00BA4691"/>
    <w:rsid w:val="00BA79F2"/>
    <w:rsid w:val="00BA7BA6"/>
    <w:rsid w:val="00BC17B5"/>
    <w:rsid w:val="00BC41CE"/>
    <w:rsid w:val="00BD1AAB"/>
    <w:rsid w:val="00BD795D"/>
    <w:rsid w:val="00BF3D39"/>
    <w:rsid w:val="00BF5C26"/>
    <w:rsid w:val="00C01710"/>
    <w:rsid w:val="00C0214D"/>
    <w:rsid w:val="00C12707"/>
    <w:rsid w:val="00C167B4"/>
    <w:rsid w:val="00C33FED"/>
    <w:rsid w:val="00C36630"/>
    <w:rsid w:val="00C36A94"/>
    <w:rsid w:val="00C45465"/>
    <w:rsid w:val="00C5595E"/>
    <w:rsid w:val="00C6178B"/>
    <w:rsid w:val="00C775C0"/>
    <w:rsid w:val="00C92105"/>
    <w:rsid w:val="00CA00ED"/>
    <w:rsid w:val="00CA2C08"/>
    <w:rsid w:val="00CA57F9"/>
    <w:rsid w:val="00CB2862"/>
    <w:rsid w:val="00CB51FE"/>
    <w:rsid w:val="00CB5C5B"/>
    <w:rsid w:val="00CB5D5A"/>
    <w:rsid w:val="00CC32D9"/>
    <w:rsid w:val="00CD0088"/>
    <w:rsid w:val="00CD5285"/>
    <w:rsid w:val="00CD55D1"/>
    <w:rsid w:val="00CD60A1"/>
    <w:rsid w:val="00CE081F"/>
    <w:rsid w:val="00CE4592"/>
    <w:rsid w:val="00CF267A"/>
    <w:rsid w:val="00D04FD5"/>
    <w:rsid w:val="00D17FC3"/>
    <w:rsid w:val="00D22648"/>
    <w:rsid w:val="00D22832"/>
    <w:rsid w:val="00D502B0"/>
    <w:rsid w:val="00D50AA8"/>
    <w:rsid w:val="00D56486"/>
    <w:rsid w:val="00D57E04"/>
    <w:rsid w:val="00D62FCD"/>
    <w:rsid w:val="00D65590"/>
    <w:rsid w:val="00D66CDC"/>
    <w:rsid w:val="00D71D87"/>
    <w:rsid w:val="00D724C2"/>
    <w:rsid w:val="00D75304"/>
    <w:rsid w:val="00D83CDA"/>
    <w:rsid w:val="00D8546E"/>
    <w:rsid w:val="00D90CB5"/>
    <w:rsid w:val="00D95853"/>
    <w:rsid w:val="00DA2EB3"/>
    <w:rsid w:val="00DA4F83"/>
    <w:rsid w:val="00DC2586"/>
    <w:rsid w:val="00DD0123"/>
    <w:rsid w:val="00DD3F69"/>
    <w:rsid w:val="00DE1F1E"/>
    <w:rsid w:val="00DE3E6A"/>
    <w:rsid w:val="00DE697F"/>
    <w:rsid w:val="00DF7D74"/>
    <w:rsid w:val="00E01B8B"/>
    <w:rsid w:val="00E14B11"/>
    <w:rsid w:val="00E218D2"/>
    <w:rsid w:val="00E32FD0"/>
    <w:rsid w:val="00E34552"/>
    <w:rsid w:val="00E34CF6"/>
    <w:rsid w:val="00E446C6"/>
    <w:rsid w:val="00E57A40"/>
    <w:rsid w:val="00E7328F"/>
    <w:rsid w:val="00E7645A"/>
    <w:rsid w:val="00E91D15"/>
    <w:rsid w:val="00EA16EF"/>
    <w:rsid w:val="00EB0E39"/>
    <w:rsid w:val="00EB4C01"/>
    <w:rsid w:val="00EB603D"/>
    <w:rsid w:val="00EB6312"/>
    <w:rsid w:val="00EC0CB2"/>
    <w:rsid w:val="00EC38E4"/>
    <w:rsid w:val="00EE4FD4"/>
    <w:rsid w:val="00EE76D9"/>
    <w:rsid w:val="00EF07C4"/>
    <w:rsid w:val="00EF3874"/>
    <w:rsid w:val="00EF4C4B"/>
    <w:rsid w:val="00F0035E"/>
    <w:rsid w:val="00F00913"/>
    <w:rsid w:val="00F009E9"/>
    <w:rsid w:val="00F00E78"/>
    <w:rsid w:val="00F04A55"/>
    <w:rsid w:val="00F04B59"/>
    <w:rsid w:val="00F0712D"/>
    <w:rsid w:val="00F2414C"/>
    <w:rsid w:val="00F30C3C"/>
    <w:rsid w:val="00F33765"/>
    <w:rsid w:val="00F343BE"/>
    <w:rsid w:val="00F4114F"/>
    <w:rsid w:val="00F4167F"/>
    <w:rsid w:val="00F41BA0"/>
    <w:rsid w:val="00F446FA"/>
    <w:rsid w:val="00F461E3"/>
    <w:rsid w:val="00F46E03"/>
    <w:rsid w:val="00F543A4"/>
    <w:rsid w:val="00F55602"/>
    <w:rsid w:val="00F60945"/>
    <w:rsid w:val="00F67A5B"/>
    <w:rsid w:val="00F70D78"/>
    <w:rsid w:val="00F75D5B"/>
    <w:rsid w:val="00F83F2F"/>
    <w:rsid w:val="00F85EE2"/>
    <w:rsid w:val="00F86DA7"/>
    <w:rsid w:val="00F9457D"/>
    <w:rsid w:val="00F94929"/>
    <w:rsid w:val="00FA2B14"/>
    <w:rsid w:val="00FA4150"/>
    <w:rsid w:val="00FB25EA"/>
    <w:rsid w:val="00FB4A38"/>
    <w:rsid w:val="00FB56F0"/>
    <w:rsid w:val="00FC6D80"/>
    <w:rsid w:val="00FC7E68"/>
    <w:rsid w:val="00FD3DAA"/>
    <w:rsid w:val="00FD433D"/>
    <w:rsid w:val="00FD613D"/>
    <w:rsid w:val="00FD6C02"/>
    <w:rsid w:val="00FF0191"/>
    <w:rsid w:val="00FF7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CF3A1"/>
  <w15:docId w15:val="{309C9264-653B-48E2-810B-AB3A5DDF9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565"/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1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1565"/>
    <w:rPr>
      <w:rFonts w:asciiTheme="minorHAnsi" w:eastAsiaTheme="minorEastAsia" w:hAnsiTheme="minorHAnsi" w:cstheme="minorBid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15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1565"/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styleId="Numerwiersza">
    <w:name w:val="line number"/>
    <w:basedOn w:val="Domylnaczcionkaakapitu"/>
    <w:uiPriority w:val="99"/>
    <w:semiHidden/>
    <w:unhideWhenUsed/>
    <w:rsid w:val="008008CC"/>
  </w:style>
  <w:style w:type="paragraph" w:styleId="Akapitzlist">
    <w:name w:val="List Paragraph"/>
    <w:basedOn w:val="Normalny"/>
    <w:uiPriority w:val="34"/>
    <w:qFormat/>
    <w:rsid w:val="00613D3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4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4592"/>
    <w:rPr>
      <w:rFonts w:ascii="Segoe UI" w:eastAsiaTheme="minorEastAsia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2A6DA7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2E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2E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2EBA"/>
    <w:rPr>
      <w:rFonts w:asciiTheme="minorHAnsi" w:eastAsiaTheme="minorEastAsia" w:hAnsiTheme="minorHAnsi" w:cstheme="minorBid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2E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2EBA"/>
    <w:rPr>
      <w:rFonts w:asciiTheme="minorHAnsi" w:eastAsiaTheme="minorEastAsia" w:hAnsiTheme="minorHAnsi" w:cstheme="minorBidi"/>
      <w:b/>
      <w:bCs/>
      <w:sz w:val="20"/>
      <w:szCs w:val="20"/>
      <w:lang w:eastAsia="pl-PL"/>
    </w:rPr>
  </w:style>
  <w:style w:type="paragraph" w:customStyle="1" w:styleId="Default">
    <w:name w:val="Default"/>
    <w:rsid w:val="005F1F94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character" w:styleId="Hipercze">
    <w:name w:val="Hyperlink"/>
    <w:basedOn w:val="Domylnaczcionkaakapitu"/>
    <w:uiPriority w:val="99"/>
    <w:unhideWhenUsed/>
    <w:rsid w:val="007A00B5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471AF0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0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6D516-DEFF-4EAE-BAE6-20BE9DFE8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2892</Words>
  <Characters>17354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Jakubiak Grażyna</dc:creator>
  <cp:lastModifiedBy>Fedorowicz Małgorzata</cp:lastModifiedBy>
  <cp:revision>11</cp:revision>
  <cp:lastPrinted>2022-02-11T09:45:00Z</cp:lastPrinted>
  <dcterms:created xsi:type="dcterms:W3CDTF">2022-02-09T08:41:00Z</dcterms:created>
  <dcterms:modified xsi:type="dcterms:W3CDTF">2022-02-16T10:10:00Z</dcterms:modified>
</cp:coreProperties>
</file>