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9568" w14:textId="77777777" w:rsidR="0085638C" w:rsidRDefault="0085638C" w:rsidP="0085638C">
      <w:pPr>
        <w:pStyle w:val="Nagwek1"/>
      </w:pPr>
      <w:r>
        <w:t>Decyzja Nr 8/2022</w:t>
      </w:r>
    </w:p>
    <w:p w14:paraId="35BD7A11" w14:textId="77777777" w:rsidR="0085638C" w:rsidRDefault="0085638C" w:rsidP="0085638C">
      <w:r>
        <w:t>Prezesa Polskiej Akademii Nauk</w:t>
      </w:r>
    </w:p>
    <w:p w14:paraId="0F9FABCC" w14:textId="6E006418" w:rsidR="0085638C" w:rsidRDefault="0085638C" w:rsidP="0085638C">
      <w:r>
        <w:t>z dnia 28 stycznia 2022 r.</w:t>
      </w:r>
    </w:p>
    <w:p w14:paraId="5446FBA0" w14:textId="0FDA2CBC" w:rsidR="0085638C" w:rsidRDefault="0085638C" w:rsidP="0085638C">
      <w:pPr>
        <w:pStyle w:val="Bezodstpw"/>
      </w:pPr>
      <w:r>
        <w:t xml:space="preserve">zmieniająca decyzję w sprawie powołania Rady Programowej przy jednostce </w:t>
      </w:r>
      <w:r w:rsidR="00B10CA6">
        <w:t>d</w:t>
      </w:r>
      <w:r>
        <w:t>ziałającej pod nazwą Polska Akademia Nauk Stacja Naukowa w Rzymie.</w:t>
      </w:r>
    </w:p>
    <w:p w14:paraId="02F78C4E" w14:textId="77777777" w:rsidR="000C21BF" w:rsidRDefault="000C21BF" w:rsidP="0085638C">
      <w:pPr>
        <w:pStyle w:val="Bezodstpw"/>
      </w:pPr>
    </w:p>
    <w:p w14:paraId="422FF9AC" w14:textId="47682F9E" w:rsidR="0085638C" w:rsidRDefault="0085638C" w:rsidP="0085638C">
      <w:pPr>
        <w:pStyle w:val="Bezodstpw"/>
      </w:pPr>
      <w:r>
        <w:t>Na podstawie art. 22 ust. 1 ustawy z dnia 30 kwietnia 2010 r. o Polskiej Akademii Nauk (Dz.U. 2020 poz. 1796) postanawiam, co następuje:</w:t>
      </w:r>
    </w:p>
    <w:p w14:paraId="458A1F70" w14:textId="77777777" w:rsidR="0085638C" w:rsidRDefault="0085638C" w:rsidP="0085638C"/>
    <w:p w14:paraId="100C6949" w14:textId="68293A53" w:rsidR="0085638C" w:rsidRPr="0085638C" w:rsidRDefault="0085638C" w:rsidP="0085638C">
      <w:pPr>
        <w:pStyle w:val="Bezodstpw"/>
      </w:pPr>
      <w:r w:rsidRPr="0085638C">
        <w:t xml:space="preserve">1. </w:t>
      </w:r>
      <w:r w:rsidRPr="0085638C">
        <w:t>W Decyzji Nr 23/19 Prezesa Polskiej Akademii Nauk z dnia 26 lutego 2019 r. w sprawie powołania Rady Programowej przy jednostce działającej pod nazwą Polska Akademia Nauk Stacja Naukowa w Rzymie, ust. 1 pkt 5 otrzymuje następujące brzmienie:</w:t>
      </w:r>
    </w:p>
    <w:p w14:paraId="0F55AF47" w14:textId="77777777" w:rsidR="0085638C" w:rsidRPr="0085638C" w:rsidRDefault="0085638C" w:rsidP="0085638C">
      <w:pPr>
        <w:pStyle w:val="Bezodstpw"/>
      </w:pPr>
    </w:p>
    <w:p w14:paraId="6531EF36" w14:textId="77777777" w:rsidR="0085638C" w:rsidRPr="0085638C" w:rsidRDefault="0085638C" w:rsidP="0085638C">
      <w:pPr>
        <w:pStyle w:val="Bezodstpw"/>
      </w:pPr>
      <w:r w:rsidRPr="0085638C">
        <w:t>„5) p. Agnieszka Stefaniak-</w:t>
      </w:r>
      <w:proofErr w:type="spellStart"/>
      <w:r w:rsidRPr="0085638C">
        <w:t>Hrycko</w:t>
      </w:r>
      <w:proofErr w:type="spellEnd"/>
      <w:r w:rsidRPr="0085638C">
        <w:t>”</w:t>
      </w:r>
    </w:p>
    <w:p w14:paraId="47B2E234" w14:textId="77777777" w:rsidR="0085638C" w:rsidRPr="0085638C" w:rsidRDefault="0085638C" w:rsidP="0085638C">
      <w:pPr>
        <w:pStyle w:val="Bezodstpw"/>
      </w:pPr>
    </w:p>
    <w:p w14:paraId="6BEDDA62" w14:textId="3FF2F1F4" w:rsidR="0085638C" w:rsidRPr="0085638C" w:rsidRDefault="0085638C" w:rsidP="0085638C">
      <w:pPr>
        <w:pStyle w:val="Bezodstpw"/>
      </w:pPr>
      <w:r w:rsidRPr="0085638C">
        <w:t>2. Traci moc Decyzja Nr 6/2022 Prezesa Polskiej Akademii Nauk z dnia 21 stycznia 2022 r.</w:t>
      </w:r>
    </w:p>
    <w:p w14:paraId="1EDFC2C9" w14:textId="77777777" w:rsidR="0085638C" w:rsidRPr="0085638C" w:rsidRDefault="0085638C" w:rsidP="0085638C">
      <w:pPr>
        <w:pStyle w:val="Bezodstpw"/>
      </w:pPr>
    </w:p>
    <w:p w14:paraId="06278EC2" w14:textId="461A9CB0" w:rsidR="0085638C" w:rsidRPr="0085638C" w:rsidRDefault="0085638C" w:rsidP="0085638C">
      <w:pPr>
        <w:pStyle w:val="Bezodstpw"/>
      </w:pPr>
      <w:r w:rsidRPr="0085638C">
        <w:t>3</w:t>
      </w:r>
      <w:r>
        <w:t xml:space="preserve">. </w:t>
      </w:r>
      <w:r w:rsidRPr="0085638C">
        <w:t>Decyzja wchodzi w życie z dniem podpisania.</w:t>
      </w:r>
    </w:p>
    <w:p w14:paraId="369C4A92" w14:textId="77777777" w:rsidR="0085638C" w:rsidRPr="0085638C" w:rsidRDefault="0085638C" w:rsidP="0085638C">
      <w:pPr>
        <w:pStyle w:val="Bezodstpw"/>
      </w:pPr>
    </w:p>
    <w:p w14:paraId="15B7ECD2" w14:textId="77777777" w:rsidR="0085638C" w:rsidRPr="0085638C" w:rsidRDefault="0085638C" w:rsidP="0085638C">
      <w:pPr>
        <w:rPr>
          <w:b w:val="0"/>
          <w:bCs/>
        </w:rPr>
      </w:pPr>
    </w:p>
    <w:p w14:paraId="4C04F853" w14:textId="2302B1A4" w:rsidR="0085638C" w:rsidRPr="0085638C" w:rsidRDefault="0085638C" w:rsidP="0085638C">
      <w:pPr>
        <w:rPr>
          <w:b w:val="0"/>
          <w:bCs/>
        </w:rPr>
      </w:pPr>
      <w:r>
        <w:rPr>
          <w:b w:val="0"/>
          <w:bCs/>
        </w:rPr>
        <w:t>Prezes</w:t>
      </w:r>
    </w:p>
    <w:p w14:paraId="36C41F64" w14:textId="2209AC71" w:rsidR="0085638C" w:rsidRPr="0085638C" w:rsidRDefault="0085638C" w:rsidP="0085638C">
      <w:pPr>
        <w:rPr>
          <w:b w:val="0"/>
          <w:bCs/>
        </w:rPr>
      </w:pPr>
      <w:r>
        <w:rPr>
          <w:b w:val="0"/>
          <w:bCs/>
        </w:rPr>
        <w:t>Polskiej Akademii Nauk</w:t>
      </w:r>
    </w:p>
    <w:p w14:paraId="1CF50E01" w14:textId="77777777" w:rsidR="0085638C" w:rsidRPr="0085638C" w:rsidRDefault="0085638C" w:rsidP="0085638C">
      <w:pPr>
        <w:rPr>
          <w:b w:val="0"/>
          <w:bCs/>
        </w:rPr>
      </w:pPr>
      <w:r w:rsidRPr="0085638C">
        <w:rPr>
          <w:b w:val="0"/>
          <w:bCs/>
        </w:rPr>
        <w:t>Jerzy Duszyński</w:t>
      </w:r>
    </w:p>
    <w:p w14:paraId="00270B91" w14:textId="77777777" w:rsidR="0085638C" w:rsidRDefault="0085638C" w:rsidP="0085638C"/>
    <w:p w14:paraId="74F36CED" w14:textId="77777777" w:rsidR="0085638C" w:rsidRDefault="0085638C" w:rsidP="0085638C"/>
    <w:p w14:paraId="39A6A33B" w14:textId="77777777" w:rsidR="0085638C" w:rsidRDefault="0085638C" w:rsidP="0085638C"/>
    <w:p w14:paraId="441B0E0B" w14:textId="77777777" w:rsidR="00F91AFB" w:rsidRDefault="00F91AFB"/>
    <w:sectPr w:rsidR="00F9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95375"/>
    <w:multiLevelType w:val="hybridMultilevel"/>
    <w:tmpl w:val="0BF07380"/>
    <w:lvl w:ilvl="0" w:tplc="42006C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C1554"/>
    <w:multiLevelType w:val="hybridMultilevel"/>
    <w:tmpl w:val="726058A4"/>
    <w:lvl w:ilvl="0" w:tplc="42006C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B0D9D"/>
    <w:multiLevelType w:val="hybridMultilevel"/>
    <w:tmpl w:val="C4BCE118"/>
    <w:lvl w:ilvl="0" w:tplc="42006C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DD5F1A"/>
    <w:multiLevelType w:val="hybridMultilevel"/>
    <w:tmpl w:val="60A89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38C"/>
    <w:rsid w:val="000C21BF"/>
    <w:rsid w:val="0027641B"/>
    <w:rsid w:val="007511B6"/>
    <w:rsid w:val="0085638C"/>
    <w:rsid w:val="009F142E"/>
    <w:rsid w:val="00B10CA6"/>
    <w:rsid w:val="00CC6C9A"/>
    <w:rsid w:val="00CF0A36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FF3D"/>
  <w15:chartTrackingRefBased/>
  <w15:docId w15:val="{EA7CC45D-2E6C-4B27-8A11-AC52CAA2A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C6C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563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C9A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85638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5638C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2</cp:revision>
  <dcterms:created xsi:type="dcterms:W3CDTF">2022-02-04T13:39:00Z</dcterms:created>
  <dcterms:modified xsi:type="dcterms:W3CDTF">2022-02-04T13:47:00Z</dcterms:modified>
</cp:coreProperties>
</file>