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2AC58A47" w:rsidR="00BB5585" w:rsidRPr="0040720B" w:rsidRDefault="006758B2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4D4B24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277FA861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470A86">
        <w:rPr>
          <w:rFonts w:ascii="Verdana" w:hAnsi="Verdana"/>
          <w:sz w:val="24"/>
          <w:szCs w:val="24"/>
        </w:rPr>
        <w:t>Biurze Upowszechniania i Promocji Nauki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36EDAFF5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7F7A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247F7A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60313CAC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AE4B76">
        <w:rPr>
          <w:rFonts w:ascii="Verdana" w:hAnsi="Verdana"/>
          <w:sz w:val="24"/>
          <w:szCs w:val="24"/>
        </w:rPr>
        <w:t xml:space="preserve"> -zastępstwo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392E5785" w14:textId="7D1AB5B2" w:rsidR="00470A86" w:rsidRPr="00470A86" w:rsidRDefault="00470A86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  <w:r>
        <w:rPr>
          <w:rFonts w:ascii="Verdana" w:hAnsi="Verdana"/>
        </w:rPr>
        <w:t>P</w:t>
      </w:r>
      <w:r w:rsidRPr="00470A86">
        <w:rPr>
          <w:rFonts w:ascii="Verdana" w:hAnsi="Verdana"/>
        </w:rPr>
        <w:t>rowadzenie kwartalnika „</w:t>
      </w:r>
      <w:proofErr w:type="spellStart"/>
      <w:r w:rsidRPr="00470A86">
        <w:rPr>
          <w:rFonts w:ascii="Verdana" w:hAnsi="Verdana"/>
        </w:rPr>
        <w:t>Academia</w:t>
      </w:r>
      <w:proofErr w:type="spellEnd"/>
      <w:r w:rsidR="00AE4B76">
        <w:rPr>
          <w:rFonts w:ascii="Verdana" w:hAnsi="Verdana"/>
        </w:rPr>
        <w:t xml:space="preserve">” </w:t>
      </w:r>
      <w:r w:rsidRPr="00470A86">
        <w:rPr>
          <w:rFonts w:ascii="Verdana" w:hAnsi="Verdana"/>
        </w:rPr>
        <w:t xml:space="preserve">Magazyn Polskiej Akademii Nauk </w:t>
      </w:r>
      <w:r w:rsidR="00133986">
        <w:rPr>
          <w:rFonts w:ascii="Verdana" w:hAnsi="Verdana"/>
        </w:rPr>
        <w:br/>
      </w:r>
      <w:r w:rsidRPr="00470A86">
        <w:rPr>
          <w:rFonts w:ascii="Verdana" w:hAnsi="Verdana"/>
        </w:rPr>
        <w:t>w wersji polskiej i angielskiej – pełnienie funkcji redaktora</w:t>
      </w:r>
      <w:r>
        <w:rPr>
          <w:rFonts w:ascii="Verdana" w:hAnsi="Verdana"/>
        </w:rPr>
        <w:t xml:space="preserve"> </w:t>
      </w:r>
      <w:r w:rsidRPr="00470A86">
        <w:rPr>
          <w:rFonts w:ascii="Verdana" w:hAnsi="Verdana"/>
        </w:rPr>
        <w:t>prowadzącego, w tym:</w:t>
      </w:r>
    </w:p>
    <w:p w14:paraId="41E05598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tworzenie założeń organizacyjnych, merytorycznych i edytorskich;</w:t>
      </w:r>
    </w:p>
    <w:p w14:paraId="56407E9C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nadzorowanie i koordynacja prac Redakcji związanych z opracowaniem </w:t>
      </w:r>
    </w:p>
    <w:p w14:paraId="03461113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i przygotowaniem do druku materiałów redakcyjnych;</w:t>
      </w:r>
    </w:p>
    <w:p w14:paraId="3209B6AF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współpraca z Radą Naukową czasopisma; </w:t>
      </w:r>
    </w:p>
    <w:p w14:paraId="39B21492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nawiązywanie i utrzymywanie kontaktów z autorami;</w:t>
      </w:r>
    </w:p>
    <w:p w14:paraId="7FCBE9F8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kontakty z instytutami PAN oraz jednostkami spoza Akademii w celu pozyskiwania materiałów do publikacji;</w:t>
      </w:r>
    </w:p>
    <w:p w14:paraId="4CDBD37E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przeprowadzanie wywiadów z naukowcami; redakcja i autoryzacje tekstów wywiadów;</w:t>
      </w:r>
    </w:p>
    <w:p w14:paraId="284D611E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współpraca z fotografem i grafikiem; współpraca z tłumaczem (wersja angielska „</w:t>
      </w:r>
      <w:proofErr w:type="spellStart"/>
      <w:r w:rsidRPr="00470A86">
        <w:rPr>
          <w:rFonts w:ascii="Verdana" w:hAnsi="Verdana"/>
        </w:rPr>
        <w:t>Academii</w:t>
      </w:r>
      <w:proofErr w:type="spellEnd"/>
      <w:r w:rsidRPr="00470A86">
        <w:rPr>
          <w:rFonts w:ascii="Verdana" w:hAnsi="Verdana"/>
        </w:rPr>
        <w:t>”);</w:t>
      </w:r>
    </w:p>
    <w:p w14:paraId="3B93754B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wybór ilustracji do czasopisma, kontrola materiałów graficznych (wydawnictwo papierowe i elektroniczne);</w:t>
      </w:r>
    </w:p>
    <w:p w14:paraId="23079D55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koordynacja współpracy redakcji z innymi komórkami organizacyjnymi Kancelarii PAN;</w:t>
      </w:r>
    </w:p>
    <w:p w14:paraId="762B8C9C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utrzymywanie kontaktów z organizatorami konferencji i wydarzeń naukowych, udział w nich; </w:t>
      </w:r>
    </w:p>
    <w:p w14:paraId="7FBE287D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reprezentowanie magazynu „</w:t>
      </w:r>
      <w:proofErr w:type="spellStart"/>
      <w:r w:rsidRPr="00470A86">
        <w:rPr>
          <w:rFonts w:ascii="Verdana" w:hAnsi="Verdana"/>
        </w:rPr>
        <w:t>Academia</w:t>
      </w:r>
      <w:proofErr w:type="spellEnd"/>
      <w:r w:rsidRPr="00470A86">
        <w:rPr>
          <w:rFonts w:ascii="Verdana" w:hAnsi="Verdana"/>
        </w:rPr>
        <w:t>” poza instytucją;</w:t>
      </w:r>
    </w:p>
    <w:p w14:paraId="3D24524D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dbałość o rozwój czasopisma; </w:t>
      </w:r>
    </w:p>
    <w:p w14:paraId="3576166F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dbałość o dystrybucję czasopisma w wersji papierowej oraz elektronicznej; </w:t>
      </w:r>
    </w:p>
    <w:p w14:paraId="0E477E96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udział w pracach związanych z przygotowaniem m.in. umów i zleceń oraz specyfikacji na potrzeby wydawnicze;</w:t>
      </w:r>
    </w:p>
    <w:p w14:paraId="67D0074C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nadzór nad terminowym ukazywaniem się czasopisma.</w:t>
      </w: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Wymagania:</w:t>
      </w:r>
    </w:p>
    <w:p w14:paraId="7787532E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wykształcenie wyższe;</w:t>
      </w:r>
    </w:p>
    <w:p w14:paraId="1D8F143C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doświadczenie w tworzeniu, redagowaniu oraz korekcie tekstów; </w:t>
      </w:r>
    </w:p>
    <w:p w14:paraId="1507F37A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posiadanie wysokich kompetencji językowych;</w:t>
      </w:r>
    </w:p>
    <w:p w14:paraId="6D145334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biegła znajomość języka angielskiego w mowie i piśmie, w tym redagowanie tekstów;  </w:t>
      </w:r>
    </w:p>
    <w:p w14:paraId="3FC8E176" w14:textId="761AA873" w:rsid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znajomość procesu wydawniczego;</w:t>
      </w:r>
    </w:p>
    <w:p w14:paraId="77BD40C1" w14:textId="6919E30C" w:rsidR="00BB13BD" w:rsidRPr="00BB13BD" w:rsidRDefault="00BB13BD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BB13BD">
        <w:rPr>
          <w:rStyle w:val="h2"/>
          <w:rFonts w:ascii="Verdana" w:hAnsi="Verdana" w:cs="Verdana"/>
        </w:rPr>
        <w:t>doświadczenie zawodowe co najmniej 4-letnie</w:t>
      </w:r>
      <w:r w:rsidRPr="00BB13BD">
        <w:rPr>
          <w:rFonts w:ascii="Verdana" w:eastAsia="Bookman Old Style" w:hAnsi="Verdana" w:cs="Bookman Old Style"/>
        </w:rPr>
        <w:t>;</w:t>
      </w:r>
    </w:p>
    <w:p w14:paraId="187E312E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znajomość ustawy Prawo zamówień publicznych i aktów wykonawczych do ustawy;</w:t>
      </w:r>
    </w:p>
    <w:p w14:paraId="3C3165DD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komunikatywność, umiejętność koordynowania pracy zespołu; </w:t>
      </w:r>
    </w:p>
    <w:p w14:paraId="4E1D92F2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bardzo dobra organizacja pracy własnej, wysoka motywacja do pracy, umiejętność pracy pod presją czasu;</w:t>
      </w:r>
    </w:p>
    <w:p w14:paraId="5F9B2893" w14:textId="642CE7B9" w:rsid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znajomość i sprawna obsługa pakietu MS Office i urządzeń biurowych;</w:t>
      </w:r>
    </w:p>
    <w:p w14:paraId="409043DB" w14:textId="6371D976" w:rsidR="00470A86" w:rsidRPr="00470A86" w:rsidRDefault="00470A86" w:rsidP="00470A86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Dodatkowym atutem będzie:</w:t>
      </w:r>
    </w:p>
    <w:p w14:paraId="03384524" w14:textId="4C928215" w:rsidR="00470A86" w:rsidRPr="00BB13BD" w:rsidRDefault="00470A86" w:rsidP="00470A86">
      <w:pPr>
        <w:pStyle w:val="Akapitzlist"/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  <w:sz w:val="24"/>
          <w:szCs w:val="24"/>
        </w:rPr>
      </w:pPr>
      <w:r w:rsidRPr="00BB13BD">
        <w:rPr>
          <w:rFonts w:ascii="Verdana" w:hAnsi="Verdana"/>
          <w:sz w:val="24"/>
          <w:szCs w:val="24"/>
        </w:rPr>
        <w:t>doświadczenie w pracy wydawniczej;</w:t>
      </w:r>
    </w:p>
    <w:p w14:paraId="20C12F67" w14:textId="33A05E12" w:rsidR="00470A86" w:rsidRPr="00BB13BD" w:rsidRDefault="00470A86" w:rsidP="00470A86">
      <w:pPr>
        <w:pStyle w:val="Akapitzlist"/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  <w:sz w:val="24"/>
          <w:szCs w:val="24"/>
        </w:rPr>
      </w:pPr>
      <w:r w:rsidRPr="00BB13BD">
        <w:rPr>
          <w:rFonts w:ascii="Verdana" w:hAnsi="Verdana"/>
          <w:sz w:val="24"/>
          <w:szCs w:val="24"/>
        </w:rPr>
        <w:t>doświadczenie w pracy z tekstem naukowym;</w:t>
      </w:r>
    </w:p>
    <w:p w14:paraId="2E44342D" w14:textId="59F6ED63" w:rsidR="00470A86" w:rsidRPr="00BB13BD" w:rsidRDefault="00470A86" w:rsidP="00470A86">
      <w:pPr>
        <w:pStyle w:val="Akapitzlist"/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  <w:sz w:val="24"/>
          <w:szCs w:val="24"/>
        </w:rPr>
      </w:pPr>
      <w:r w:rsidRPr="00BB13BD">
        <w:rPr>
          <w:rFonts w:ascii="Verdana" w:hAnsi="Verdana"/>
          <w:sz w:val="24"/>
          <w:szCs w:val="24"/>
        </w:rPr>
        <w:t xml:space="preserve">praktyczna znajomość ustawy </w:t>
      </w:r>
      <w:r w:rsidR="00446E07" w:rsidRPr="00BB13BD">
        <w:rPr>
          <w:rFonts w:ascii="Verdana" w:hAnsi="Verdana"/>
          <w:sz w:val="24"/>
          <w:szCs w:val="24"/>
        </w:rPr>
        <w:t>p</w:t>
      </w:r>
      <w:r w:rsidRPr="00BB13BD">
        <w:rPr>
          <w:rFonts w:ascii="Verdana" w:hAnsi="Verdana"/>
          <w:sz w:val="24"/>
          <w:szCs w:val="24"/>
        </w:rPr>
        <w:t xml:space="preserve">rawo prasowe, ustawy o </w:t>
      </w:r>
      <w:r w:rsidR="00446E07" w:rsidRPr="00BB13BD">
        <w:rPr>
          <w:rFonts w:ascii="Verdana" w:hAnsi="Verdana"/>
          <w:sz w:val="24"/>
          <w:szCs w:val="24"/>
        </w:rPr>
        <w:t>p</w:t>
      </w:r>
      <w:r w:rsidRPr="00BB13BD">
        <w:rPr>
          <w:rFonts w:ascii="Verdana" w:hAnsi="Verdana"/>
          <w:sz w:val="24"/>
          <w:szCs w:val="24"/>
        </w:rPr>
        <w:t xml:space="preserve">rawie autorskim i prawach pokrewnych, ustawy </w:t>
      </w:r>
      <w:r w:rsidR="00446E07" w:rsidRPr="00BB13BD">
        <w:rPr>
          <w:rFonts w:ascii="Verdana" w:hAnsi="Verdana"/>
          <w:sz w:val="24"/>
          <w:szCs w:val="24"/>
        </w:rPr>
        <w:t>p</w:t>
      </w:r>
      <w:r w:rsidRPr="00BB13BD">
        <w:rPr>
          <w:rFonts w:ascii="Verdana" w:hAnsi="Verdana"/>
          <w:sz w:val="24"/>
          <w:szCs w:val="24"/>
        </w:rPr>
        <w:t>rawo zamówień publicznych;</w:t>
      </w:r>
    </w:p>
    <w:p w14:paraId="2696448B" w14:textId="29E0C384" w:rsidR="00475DC8" w:rsidRPr="00BB13BD" w:rsidRDefault="00470A86" w:rsidP="00475DC8">
      <w:pPr>
        <w:pStyle w:val="Akapitzlist"/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  <w:sz w:val="24"/>
          <w:szCs w:val="24"/>
        </w:rPr>
      </w:pPr>
      <w:r w:rsidRPr="00BB13BD">
        <w:rPr>
          <w:rFonts w:ascii="Verdana" w:hAnsi="Verdana"/>
          <w:sz w:val="24"/>
          <w:szCs w:val="24"/>
        </w:rPr>
        <w:t xml:space="preserve">dodatkowa znajomość innych języków obcych w mowie i piśmie.  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0BF27928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specjalisty”</w:t>
      </w:r>
    </w:p>
    <w:p w14:paraId="5182AD07" w14:textId="3ABB89A2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lastRenderedPageBreak/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0F7400">
        <w:rPr>
          <w:b/>
          <w:sz w:val="24"/>
        </w:rPr>
        <w:t>10</w:t>
      </w:r>
      <w:r w:rsidR="00470A86">
        <w:rPr>
          <w:b/>
          <w:sz w:val="24"/>
        </w:rPr>
        <w:t xml:space="preserve"> </w:t>
      </w:r>
      <w:r w:rsidR="00A47E3F">
        <w:rPr>
          <w:b/>
          <w:sz w:val="24"/>
        </w:rPr>
        <w:t>luty</w:t>
      </w:r>
      <w:r w:rsidR="00247F7A">
        <w:rPr>
          <w:b/>
          <w:sz w:val="24"/>
        </w:rPr>
        <w:t xml:space="preserve"> 2</w:t>
      </w:r>
      <w:r w:rsidR="00F00179" w:rsidRPr="0040720B">
        <w:rPr>
          <w:b/>
          <w:sz w:val="24"/>
        </w:rPr>
        <w:t>02</w:t>
      </w:r>
      <w:r w:rsidR="00247F7A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6725B538" w14:textId="412F5B56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247F7A">
        <w:rPr>
          <w:rFonts w:ascii="Verdana" w:hAnsi="Verdana" w:cs="Calibri"/>
        </w:rPr>
        <w:t>0</w:t>
      </w:r>
      <w:r w:rsidR="000F7400">
        <w:rPr>
          <w:rFonts w:ascii="Verdana" w:hAnsi="Verdana" w:cs="Calibri"/>
        </w:rPr>
        <w:t>5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247F7A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5039834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247F7A">
        <w:rPr>
          <w:rFonts w:ascii="Verdana" w:hAnsi="Verdana"/>
        </w:rPr>
        <w:t>0</w:t>
      </w:r>
      <w:r w:rsidR="000F7400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247F7A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20"/>
  </w:num>
  <w:num w:numId="4">
    <w:abstractNumId w:val="18"/>
  </w:num>
  <w:num w:numId="5">
    <w:abstractNumId w:val="14"/>
  </w:num>
  <w:num w:numId="6">
    <w:abstractNumId w:val="10"/>
  </w:num>
  <w:num w:numId="7">
    <w:abstractNumId w:val="23"/>
  </w:num>
  <w:num w:numId="8">
    <w:abstractNumId w:val="9"/>
  </w:num>
  <w:num w:numId="9">
    <w:abstractNumId w:val="16"/>
  </w:num>
  <w:num w:numId="10">
    <w:abstractNumId w:val="0"/>
  </w:num>
  <w:num w:numId="11">
    <w:abstractNumId w:val="7"/>
  </w:num>
  <w:num w:numId="12">
    <w:abstractNumId w:val="26"/>
  </w:num>
  <w:num w:numId="13">
    <w:abstractNumId w:val="25"/>
  </w:num>
  <w:num w:numId="14">
    <w:abstractNumId w:val="19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22"/>
  </w:num>
  <w:num w:numId="18">
    <w:abstractNumId w:val="5"/>
  </w:num>
  <w:num w:numId="19">
    <w:abstractNumId w:val="6"/>
  </w:num>
  <w:num w:numId="20">
    <w:abstractNumId w:val="24"/>
  </w:num>
  <w:num w:numId="21">
    <w:abstractNumId w:val="3"/>
  </w:num>
  <w:num w:numId="22">
    <w:abstractNumId w:val="27"/>
  </w:num>
  <w:num w:numId="23">
    <w:abstractNumId w:val="17"/>
  </w:num>
  <w:num w:numId="24">
    <w:abstractNumId w:val="15"/>
  </w:num>
  <w:num w:numId="25">
    <w:abstractNumId w:val="12"/>
  </w:num>
  <w:num w:numId="26">
    <w:abstractNumId w:val="21"/>
  </w:num>
  <w:num w:numId="27">
    <w:abstractNumId w:val="2"/>
  </w:num>
  <w:num w:numId="28">
    <w:abstractNumId w:val="8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B2113"/>
    <w:rsid w:val="000C58F4"/>
    <w:rsid w:val="000C6EDA"/>
    <w:rsid w:val="000D04FF"/>
    <w:rsid w:val="000F7400"/>
    <w:rsid w:val="00132015"/>
    <w:rsid w:val="00133986"/>
    <w:rsid w:val="00154544"/>
    <w:rsid w:val="0016328A"/>
    <w:rsid w:val="00166B48"/>
    <w:rsid w:val="001836AD"/>
    <w:rsid w:val="001B0929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40720B"/>
    <w:rsid w:val="00423DD3"/>
    <w:rsid w:val="00446E07"/>
    <w:rsid w:val="00470A86"/>
    <w:rsid w:val="00475DC8"/>
    <w:rsid w:val="00494326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47C28"/>
    <w:rsid w:val="00850DB9"/>
    <w:rsid w:val="00857AB1"/>
    <w:rsid w:val="0086647B"/>
    <w:rsid w:val="0087346A"/>
    <w:rsid w:val="008833BC"/>
    <w:rsid w:val="008C2AA3"/>
    <w:rsid w:val="00967FB9"/>
    <w:rsid w:val="009754B1"/>
    <w:rsid w:val="00996F9D"/>
    <w:rsid w:val="009A333A"/>
    <w:rsid w:val="009A5036"/>
    <w:rsid w:val="00A22C03"/>
    <w:rsid w:val="00A31500"/>
    <w:rsid w:val="00A46AC3"/>
    <w:rsid w:val="00A47E3F"/>
    <w:rsid w:val="00A93948"/>
    <w:rsid w:val="00AC4C60"/>
    <w:rsid w:val="00AE4B76"/>
    <w:rsid w:val="00B11009"/>
    <w:rsid w:val="00B4455E"/>
    <w:rsid w:val="00B527A7"/>
    <w:rsid w:val="00BB13BD"/>
    <w:rsid w:val="00BB5585"/>
    <w:rsid w:val="00BC71BF"/>
    <w:rsid w:val="00C17A7C"/>
    <w:rsid w:val="00C62E81"/>
    <w:rsid w:val="00C64A00"/>
    <w:rsid w:val="00CC61E5"/>
    <w:rsid w:val="00CD5EBE"/>
    <w:rsid w:val="00CD604C"/>
    <w:rsid w:val="00D42C8F"/>
    <w:rsid w:val="00D63BC8"/>
    <w:rsid w:val="00D9468C"/>
    <w:rsid w:val="00D9562E"/>
    <w:rsid w:val="00E450FF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814</Words>
  <Characters>5126</Characters>
  <Application>Microsoft Office Word</Application>
  <DocSecurity>4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5929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2021-08-25T09:50:00Z</cp:lastPrinted>
  <dcterms:created xsi:type="dcterms:W3CDTF">2022-01-20T07:45:00Z</dcterms:created>
  <dcterms:modified xsi:type="dcterms:W3CDTF">2022-01-20T07:45:00Z</dcterms:modified>
</cp:coreProperties>
</file>