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86C8D" w14:textId="56058140" w:rsidR="009E3289" w:rsidRPr="008F574E" w:rsidRDefault="00A457BB" w:rsidP="009E3289">
      <w:pPr>
        <w:spacing w:line="240" w:lineRule="auto"/>
        <w:ind w:left="142" w:hanging="142"/>
      </w:pPr>
      <w:r w:rsidRPr="008F574E">
        <w:t xml:space="preserve">                                                        </w:t>
      </w:r>
      <w:r w:rsidR="00E852D2" w:rsidRPr="008F574E">
        <w:t xml:space="preserve">                 </w:t>
      </w:r>
      <w:r w:rsidR="008F574E">
        <w:t xml:space="preserve">        </w:t>
      </w:r>
      <w:r w:rsidRPr="008F574E">
        <w:t xml:space="preserve">Warszawa, </w:t>
      </w:r>
      <w:r w:rsidR="00E852D2" w:rsidRPr="008F574E">
        <w:t>dnia</w:t>
      </w:r>
      <w:r w:rsidR="009E3289" w:rsidRPr="008F574E">
        <w:t xml:space="preserve"> </w:t>
      </w:r>
      <w:r w:rsidR="001977D4">
        <w:t>31</w:t>
      </w:r>
      <w:r w:rsidR="007E115A">
        <w:t xml:space="preserve"> </w:t>
      </w:r>
      <w:r w:rsidR="00E372E4">
        <w:t>grudnia</w:t>
      </w:r>
      <w:r w:rsidR="00E852D2" w:rsidRPr="008F574E">
        <w:t xml:space="preserve"> </w:t>
      </w:r>
      <w:r w:rsidRPr="008F574E">
        <w:t>20</w:t>
      </w:r>
      <w:r w:rsidR="009E3289" w:rsidRPr="008F574E">
        <w:t>2</w:t>
      </w:r>
      <w:r w:rsidRPr="008F574E">
        <w:t>1 r.</w:t>
      </w:r>
    </w:p>
    <w:p w14:paraId="07274359" w14:textId="77777777" w:rsidR="009E3289" w:rsidRPr="008F574E" w:rsidRDefault="009E3289" w:rsidP="009E3289">
      <w:pPr>
        <w:rPr>
          <w:rFonts w:cs="Arial"/>
        </w:rPr>
      </w:pPr>
    </w:p>
    <w:p w14:paraId="084F611C" w14:textId="299CC0D5" w:rsidR="009E3289" w:rsidRPr="008F574E" w:rsidRDefault="009E3289" w:rsidP="009E3289">
      <w:pPr>
        <w:rPr>
          <w:rFonts w:cs="Arial"/>
          <w:color w:val="444444"/>
          <w:shd w:val="clear" w:color="auto" w:fill="FFFFFF"/>
        </w:rPr>
      </w:pPr>
      <w:r w:rsidRPr="008F574E">
        <w:rPr>
          <w:rFonts w:cs="Arial"/>
        </w:rPr>
        <w:t xml:space="preserve">Numer sprawy: </w:t>
      </w:r>
      <w:r w:rsidR="00E372E4" w:rsidRPr="00E372E4">
        <w:rPr>
          <w:rFonts w:cs="Arial"/>
        </w:rPr>
        <w:t>ZZP.261.41.2021.PP</w:t>
      </w:r>
    </w:p>
    <w:p w14:paraId="684D365A" w14:textId="77777777" w:rsidR="009E3289" w:rsidRPr="008F574E" w:rsidRDefault="009E3289" w:rsidP="009E3289">
      <w:pPr>
        <w:rPr>
          <w:rFonts w:cs="Arial"/>
          <w:color w:val="444444"/>
          <w:shd w:val="clear" w:color="auto" w:fill="FFFFFF"/>
        </w:rPr>
      </w:pPr>
    </w:p>
    <w:p w14:paraId="752B09F6" w14:textId="77777777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 xml:space="preserve">Zamawiający: </w:t>
      </w:r>
    </w:p>
    <w:p w14:paraId="0F2A1875" w14:textId="77777777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 xml:space="preserve">Polska Akademia Nauk </w:t>
      </w:r>
    </w:p>
    <w:p w14:paraId="5CF8FE2B" w14:textId="0415E7ED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>pl. Defilad 1</w:t>
      </w:r>
    </w:p>
    <w:p w14:paraId="576F18E8" w14:textId="33277DD6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>00-901 Warszawa</w:t>
      </w:r>
    </w:p>
    <w:p w14:paraId="573BA444" w14:textId="77777777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 xml:space="preserve"> </w:t>
      </w:r>
    </w:p>
    <w:p w14:paraId="2619AD15" w14:textId="77777777" w:rsidR="009E3289" w:rsidRPr="008F574E" w:rsidRDefault="009E3289" w:rsidP="009E3289">
      <w:pPr>
        <w:rPr>
          <w:rFonts w:cs="Arial"/>
        </w:rPr>
      </w:pPr>
    </w:p>
    <w:p w14:paraId="4211B314" w14:textId="77777777" w:rsidR="009E3289" w:rsidRPr="00E372E4" w:rsidRDefault="009E3289" w:rsidP="00E372E4">
      <w:pPr>
        <w:spacing w:before="120"/>
        <w:ind w:right="-142"/>
        <w:rPr>
          <w:rFonts w:cs="Arial"/>
          <w:b/>
          <w:bCs/>
          <w:lang w:eastAsia="pl-PL"/>
        </w:rPr>
      </w:pPr>
    </w:p>
    <w:p w14:paraId="48EFB3A7" w14:textId="49FAE889" w:rsidR="009E3289" w:rsidRPr="008F574E" w:rsidRDefault="009E3289" w:rsidP="00E372E4">
      <w:pPr>
        <w:spacing w:before="120"/>
        <w:ind w:right="-142"/>
        <w:rPr>
          <w:rFonts w:cs="Arial"/>
          <w:b/>
          <w:bCs/>
        </w:rPr>
      </w:pPr>
      <w:r w:rsidRPr="008F574E">
        <w:rPr>
          <w:rFonts w:cs="Arial"/>
          <w:b/>
          <w:bCs/>
          <w:lang w:eastAsia="pl-PL"/>
        </w:rPr>
        <w:t>Dotyczy:</w:t>
      </w:r>
      <w:r w:rsidR="00E372E4">
        <w:rPr>
          <w:rFonts w:cs="Arial"/>
          <w:b/>
          <w:bCs/>
          <w:lang w:eastAsia="pl-PL"/>
        </w:rPr>
        <w:t xml:space="preserve"> </w:t>
      </w:r>
      <w:r w:rsidR="00E372E4" w:rsidRPr="00E372E4">
        <w:rPr>
          <w:rFonts w:cs="Arial"/>
          <w:b/>
          <w:bCs/>
          <w:lang w:eastAsia="pl-PL"/>
        </w:rPr>
        <w:t>obsługa mediów społecznościowych na potrzeby programu PASIFIC</w:t>
      </w:r>
      <w:r w:rsidR="00E372E4" w:rsidRPr="00E372E4">
        <w:rPr>
          <w:rFonts w:cs="Arial"/>
          <w:b/>
          <w:bCs/>
          <w:lang w:eastAsia="pl-PL"/>
        </w:rPr>
        <w:br/>
        <w:t xml:space="preserve">(Polish </w:t>
      </w:r>
      <w:proofErr w:type="spellStart"/>
      <w:r w:rsidR="00E372E4" w:rsidRPr="00E372E4">
        <w:rPr>
          <w:rFonts w:cs="Arial"/>
          <w:b/>
          <w:bCs/>
          <w:lang w:eastAsia="pl-PL"/>
        </w:rPr>
        <w:t>Academy</w:t>
      </w:r>
      <w:proofErr w:type="spellEnd"/>
      <w:r w:rsidR="00E372E4" w:rsidRPr="00E372E4">
        <w:rPr>
          <w:rFonts w:cs="Arial"/>
          <w:b/>
          <w:bCs/>
          <w:lang w:eastAsia="pl-PL"/>
        </w:rPr>
        <w:t xml:space="preserve"> of </w:t>
      </w:r>
      <w:proofErr w:type="spellStart"/>
      <w:r w:rsidR="00E372E4" w:rsidRPr="00E372E4">
        <w:rPr>
          <w:rFonts w:cs="Arial"/>
          <w:b/>
          <w:bCs/>
          <w:lang w:eastAsia="pl-PL"/>
        </w:rPr>
        <w:t>Sciences</w:t>
      </w:r>
      <w:proofErr w:type="spellEnd"/>
      <w:r w:rsidR="00E372E4" w:rsidRPr="00E372E4">
        <w:rPr>
          <w:rFonts w:cs="Arial"/>
          <w:b/>
          <w:bCs/>
          <w:lang w:eastAsia="pl-PL"/>
        </w:rPr>
        <w:t>’ </w:t>
      </w:r>
      <w:proofErr w:type="spellStart"/>
      <w:r w:rsidR="00E372E4" w:rsidRPr="00E372E4">
        <w:rPr>
          <w:rFonts w:cs="Arial"/>
          <w:b/>
          <w:bCs/>
          <w:lang w:eastAsia="pl-PL"/>
        </w:rPr>
        <w:t>Individual</w:t>
      </w:r>
      <w:proofErr w:type="spellEnd"/>
      <w:r w:rsidR="00E372E4" w:rsidRPr="00E372E4">
        <w:rPr>
          <w:rFonts w:cs="Arial"/>
          <w:b/>
          <w:bCs/>
          <w:lang w:eastAsia="pl-PL"/>
        </w:rPr>
        <w:t xml:space="preserve"> </w:t>
      </w:r>
      <w:proofErr w:type="spellStart"/>
      <w:r w:rsidR="00E372E4" w:rsidRPr="00E372E4">
        <w:rPr>
          <w:rFonts w:cs="Arial"/>
          <w:b/>
          <w:bCs/>
          <w:lang w:eastAsia="pl-PL"/>
        </w:rPr>
        <w:t>Fellowships</w:t>
      </w:r>
      <w:proofErr w:type="spellEnd"/>
      <w:r w:rsidR="00E372E4" w:rsidRPr="00E372E4">
        <w:rPr>
          <w:rFonts w:cs="Arial"/>
          <w:b/>
          <w:bCs/>
          <w:lang w:eastAsia="pl-PL"/>
        </w:rPr>
        <w:t xml:space="preserve">: </w:t>
      </w:r>
      <w:proofErr w:type="spellStart"/>
      <w:r w:rsidR="00E372E4" w:rsidRPr="00E372E4">
        <w:rPr>
          <w:rFonts w:cs="Arial"/>
          <w:b/>
          <w:bCs/>
          <w:lang w:eastAsia="pl-PL"/>
        </w:rPr>
        <w:t>Innovation</w:t>
      </w:r>
      <w:proofErr w:type="spellEnd"/>
      <w:r w:rsidR="00E372E4" w:rsidRPr="00E372E4">
        <w:rPr>
          <w:rFonts w:cs="Arial"/>
          <w:b/>
          <w:bCs/>
          <w:lang w:eastAsia="pl-PL"/>
        </w:rPr>
        <w:t xml:space="preserve"> &amp; </w:t>
      </w:r>
      <w:proofErr w:type="spellStart"/>
      <w:r w:rsidR="00E372E4" w:rsidRPr="00E372E4">
        <w:rPr>
          <w:rFonts w:cs="Arial"/>
          <w:b/>
          <w:bCs/>
          <w:lang w:eastAsia="pl-PL"/>
        </w:rPr>
        <w:t>Creativity</w:t>
      </w:r>
      <w:proofErr w:type="spellEnd"/>
      <w:r w:rsidR="00E372E4" w:rsidRPr="00E372E4">
        <w:rPr>
          <w:rFonts w:cs="Arial"/>
          <w:b/>
          <w:bCs/>
          <w:lang w:eastAsia="pl-PL"/>
        </w:rPr>
        <w:t xml:space="preserve">) </w:t>
      </w:r>
      <w:r w:rsidR="00E372E4" w:rsidRPr="00E372E4">
        <w:rPr>
          <w:rFonts w:cs="Arial"/>
          <w:b/>
          <w:bCs/>
          <w:lang w:eastAsia="pl-PL"/>
        </w:rPr>
        <w:br/>
        <w:t>w okresie styczeń – grudzień 2022 r.</w:t>
      </w:r>
    </w:p>
    <w:p w14:paraId="2ECBE0C4" w14:textId="77777777" w:rsidR="009E3289" w:rsidRPr="008F574E" w:rsidRDefault="009E3289" w:rsidP="009E3289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3E697C8" w14:textId="77777777" w:rsidR="007E115A" w:rsidRDefault="009E3289" w:rsidP="009E3289">
      <w:pPr>
        <w:jc w:val="center"/>
        <w:rPr>
          <w:rFonts w:cs="Arial"/>
          <w:b/>
          <w:bCs/>
        </w:rPr>
      </w:pPr>
      <w:r w:rsidRPr="008F574E">
        <w:rPr>
          <w:rFonts w:cs="Arial"/>
          <w:b/>
          <w:bCs/>
        </w:rPr>
        <w:t>Informacja</w:t>
      </w:r>
    </w:p>
    <w:p w14:paraId="60B3EAE6" w14:textId="30ED8A7D" w:rsidR="007E115A" w:rsidRDefault="009E3289" w:rsidP="009E3289">
      <w:pPr>
        <w:jc w:val="center"/>
        <w:rPr>
          <w:rFonts w:cs="Arial"/>
          <w:b/>
          <w:bCs/>
        </w:rPr>
      </w:pPr>
      <w:r w:rsidRPr="008F574E">
        <w:rPr>
          <w:rFonts w:cs="Arial"/>
          <w:b/>
          <w:bCs/>
        </w:rPr>
        <w:t xml:space="preserve"> o </w:t>
      </w:r>
      <w:r w:rsidR="007E115A">
        <w:rPr>
          <w:rFonts w:cs="Arial"/>
          <w:b/>
          <w:bCs/>
        </w:rPr>
        <w:t xml:space="preserve">unieważnieniu czynności </w:t>
      </w:r>
      <w:r w:rsidRPr="008F574E">
        <w:rPr>
          <w:rFonts w:cs="Arial"/>
          <w:b/>
          <w:bCs/>
        </w:rPr>
        <w:t>wybo</w:t>
      </w:r>
      <w:r w:rsidR="007E115A">
        <w:rPr>
          <w:rFonts w:cs="Arial"/>
          <w:b/>
          <w:bCs/>
        </w:rPr>
        <w:t>ru</w:t>
      </w:r>
      <w:r w:rsidRPr="008F574E">
        <w:rPr>
          <w:rFonts w:cs="Arial"/>
          <w:b/>
          <w:bCs/>
        </w:rPr>
        <w:t xml:space="preserve"> najkorzystniejszej oferty</w:t>
      </w:r>
      <w:r w:rsidR="007E115A">
        <w:rPr>
          <w:rFonts w:cs="Arial"/>
          <w:b/>
          <w:bCs/>
        </w:rPr>
        <w:t xml:space="preserve"> </w:t>
      </w:r>
    </w:p>
    <w:p w14:paraId="5E7A8389" w14:textId="2E943C1B" w:rsidR="009E3289" w:rsidRPr="008F574E" w:rsidRDefault="007E115A" w:rsidP="009E3289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oraz zakończeniu p</w:t>
      </w:r>
      <w:r w:rsidR="00724977">
        <w:rPr>
          <w:rFonts w:cs="Arial"/>
          <w:b/>
          <w:bCs/>
        </w:rPr>
        <w:t>ostępowania</w:t>
      </w:r>
      <w:r>
        <w:rPr>
          <w:rFonts w:cs="Arial"/>
          <w:b/>
          <w:bCs/>
        </w:rPr>
        <w:t xml:space="preserve"> bez</w:t>
      </w:r>
      <w:r w:rsidR="004F4205">
        <w:rPr>
          <w:rFonts w:cs="Arial"/>
          <w:b/>
          <w:bCs/>
        </w:rPr>
        <w:t xml:space="preserve"> dokonania</w:t>
      </w:r>
      <w:r>
        <w:rPr>
          <w:rFonts w:cs="Arial"/>
          <w:b/>
          <w:bCs/>
        </w:rPr>
        <w:t xml:space="preserve"> wyboru </w:t>
      </w:r>
      <w:r w:rsidR="004F4205">
        <w:rPr>
          <w:rFonts w:cs="Arial"/>
          <w:b/>
          <w:bCs/>
        </w:rPr>
        <w:t>W</w:t>
      </w:r>
      <w:r>
        <w:rPr>
          <w:rFonts w:cs="Arial"/>
          <w:b/>
          <w:bCs/>
        </w:rPr>
        <w:t xml:space="preserve">ykonawcy </w:t>
      </w:r>
    </w:p>
    <w:p w14:paraId="1D1511C9" w14:textId="77777777" w:rsidR="009E3289" w:rsidRPr="008F574E" w:rsidRDefault="009E3289" w:rsidP="009E3289">
      <w:pPr>
        <w:jc w:val="both"/>
        <w:rPr>
          <w:rFonts w:cs="Arial"/>
        </w:rPr>
      </w:pPr>
    </w:p>
    <w:p w14:paraId="19CD8B0E" w14:textId="49FA0558" w:rsidR="00E372E4" w:rsidRPr="00F0408E" w:rsidRDefault="004F4205" w:rsidP="00E372E4">
      <w:pPr>
        <w:rPr>
          <w:rFonts w:cs="Arial"/>
        </w:rPr>
      </w:pPr>
      <w:r>
        <w:rPr>
          <w:rFonts w:cs="Arial"/>
        </w:rPr>
        <w:t>Zamawiający i</w:t>
      </w:r>
      <w:r w:rsidR="009E3289" w:rsidRPr="008F574E">
        <w:rPr>
          <w:rFonts w:cs="Arial"/>
        </w:rPr>
        <w:t>nformu</w:t>
      </w:r>
      <w:r>
        <w:rPr>
          <w:rFonts w:cs="Arial"/>
        </w:rPr>
        <w:t>je</w:t>
      </w:r>
      <w:r w:rsidR="009E3289" w:rsidRPr="008F574E">
        <w:rPr>
          <w:rFonts w:cs="Arial"/>
        </w:rPr>
        <w:t xml:space="preserve">, że </w:t>
      </w:r>
      <w:r>
        <w:rPr>
          <w:rFonts w:cs="Arial"/>
        </w:rPr>
        <w:t>unieważnia czynność wyboru najkorzystniejsz</w:t>
      </w:r>
      <w:r w:rsidR="006F43B9">
        <w:rPr>
          <w:rFonts w:cs="Arial"/>
        </w:rPr>
        <w:t>ej oferty do</w:t>
      </w:r>
      <w:r w:rsidR="006F43B9" w:rsidRPr="00F0408E">
        <w:rPr>
          <w:rFonts w:cs="Arial"/>
        </w:rPr>
        <w:t xml:space="preserve">konanej w dniu 17 grudnia 2021 r. </w:t>
      </w:r>
      <w:r w:rsidR="009E3289" w:rsidRPr="00F0408E">
        <w:rPr>
          <w:rFonts w:cs="Arial"/>
        </w:rPr>
        <w:t>w przedmiotowej procedurze</w:t>
      </w:r>
      <w:r w:rsidR="00B469CA" w:rsidRPr="00F0408E">
        <w:rPr>
          <w:rFonts w:cs="Arial"/>
        </w:rPr>
        <w:t>.</w:t>
      </w:r>
      <w:r w:rsidR="00C06CC0" w:rsidRPr="00F0408E">
        <w:rPr>
          <w:rFonts w:cs="Arial"/>
        </w:rPr>
        <w:t xml:space="preserve"> </w:t>
      </w:r>
    </w:p>
    <w:p w14:paraId="17ABDC3C" w14:textId="36389E88" w:rsidR="00C06CC0" w:rsidRPr="00F0408E" w:rsidRDefault="00C06CC0" w:rsidP="00E372E4">
      <w:pPr>
        <w:rPr>
          <w:rFonts w:cs="Arial"/>
        </w:rPr>
      </w:pPr>
      <w:r w:rsidRPr="00F0408E">
        <w:rPr>
          <w:rFonts w:cs="Arial"/>
        </w:rPr>
        <w:t xml:space="preserve">Mając na uwadze </w:t>
      </w:r>
      <w:r w:rsidR="00F0408E" w:rsidRPr="00F0408E">
        <w:rPr>
          <w:rFonts w:cs="Arial"/>
        </w:rPr>
        <w:t>postanowienie zawarte w pkt 9.6 Ogłoszenia o zamówieniu następuj</w:t>
      </w:r>
      <w:r w:rsidR="00724977">
        <w:rPr>
          <w:rFonts w:cs="Arial"/>
        </w:rPr>
        <w:t>e</w:t>
      </w:r>
      <w:r w:rsidR="00F0408E" w:rsidRPr="00F0408E">
        <w:rPr>
          <w:rFonts w:cs="Arial"/>
        </w:rPr>
        <w:t xml:space="preserve"> zakończenie postępowania bez dokonania wyboru Wykonawcy.</w:t>
      </w:r>
    </w:p>
    <w:p w14:paraId="4BE276F2" w14:textId="77777777" w:rsidR="00C06CC0" w:rsidRPr="00E372E4" w:rsidRDefault="00C06CC0" w:rsidP="00E372E4">
      <w:pPr>
        <w:rPr>
          <w:rFonts w:cs="Arial"/>
        </w:rPr>
      </w:pPr>
    </w:p>
    <w:p w14:paraId="6BA5E69E" w14:textId="77777777" w:rsidR="009E3289" w:rsidRPr="008F574E" w:rsidRDefault="009E3289" w:rsidP="009E3289">
      <w:pPr>
        <w:jc w:val="both"/>
        <w:rPr>
          <w:rFonts w:cs="Arial"/>
        </w:rPr>
      </w:pPr>
    </w:p>
    <w:p w14:paraId="568D3AC7" w14:textId="48F86D57" w:rsidR="009E3289" w:rsidRPr="008F574E" w:rsidRDefault="009E3289" w:rsidP="009E3289">
      <w:pPr>
        <w:jc w:val="both"/>
        <w:rPr>
          <w:rFonts w:cs="Arial"/>
        </w:rPr>
      </w:pPr>
      <w:r w:rsidRPr="008F574E">
        <w:rPr>
          <w:rFonts w:cs="Arial"/>
        </w:rPr>
        <w:t>Do przedmiotowego zamówienia nie mają zastosowania przepisy ustawy z dnia 11 września 2019 r. – Prawo zamówień publicznych (</w:t>
      </w:r>
      <w:proofErr w:type="spellStart"/>
      <w:r w:rsidRPr="008F574E">
        <w:rPr>
          <w:rFonts w:cs="Arial"/>
        </w:rPr>
        <w:t>t.j</w:t>
      </w:r>
      <w:proofErr w:type="spellEnd"/>
      <w:r w:rsidRPr="008F574E">
        <w:rPr>
          <w:rFonts w:cs="Arial"/>
        </w:rPr>
        <w:t>. Dz. U. z 2021 r. poz. 1129</w:t>
      </w:r>
      <w:r w:rsidR="00B469CA">
        <w:rPr>
          <w:rFonts w:cs="Arial"/>
        </w:rPr>
        <w:t xml:space="preserve"> z </w:t>
      </w:r>
      <w:proofErr w:type="spellStart"/>
      <w:r w:rsidR="00B469CA">
        <w:rPr>
          <w:rFonts w:cs="Arial"/>
        </w:rPr>
        <w:t>późn</w:t>
      </w:r>
      <w:proofErr w:type="spellEnd"/>
      <w:r w:rsidR="00B469CA">
        <w:rPr>
          <w:rFonts w:cs="Arial"/>
        </w:rPr>
        <w:t>. zm.</w:t>
      </w:r>
      <w:r w:rsidRPr="008F574E">
        <w:rPr>
          <w:rFonts w:cs="Arial"/>
        </w:rPr>
        <w:t>).</w:t>
      </w:r>
    </w:p>
    <w:p w14:paraId="7A8BD3F1" w14:textId="77777777" w:rsidR="009E3289" w:rsidRPr="008F574E" w:rsidRDefault="009E3289" w:rsidP="003F668E">
      <w:pPr>
        <w:spacing w:line="240" w:lineRule="auto"/>
      </w:pPr>
    </w:p>
    <w:p w14:paraId="7449C0C2" w14:textId="77777777" w:rsidR="009E3289" w:rsidRPr="008F574E" w:rsidRDefault="009E3289" w:rsidP="003F668E">
      <w:pPr>
        <w:spacing w:line="240" w:lineRule="auto"/>
      </w:pPr>
    </w:p>
    <w:sectPr w:rsidR="009E3289" w:rsidRPr="008F574E" w:rsidSect="003F668E">
      <w:footerReference w:type="default" r:id="rId11"/>
      <w:headerReference w:type="first" r:id="rId12"/>
      <w:footerReference w:type="first" r:id="rId13"/>
      <w:pgSz w:w="11906" w:h="16838"/>
      <w:pgMar w:top="1134" w:right="1274" w:bottom="1417" w:left="993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8E984" w14:textId="77777777" w:rsidR="006B0677" w:rsidRDefault="006B0677" w:rsidP="00D918D9">
      <w:pPr>
        <w:spacing w:after="0" w:line="240" w:lineRule="auto"/>
      </w:pPr>
      <w:r>
        <w:separator/>
      </w:r>
    </w:p>
  </w:endnote>
  <w:endnote w:type="continuationSeparator" w:id="0">
    <w:p w14:paraId="63DA1D56" w14:textId="77777777" w:rsidR="006B0677" w:rsidRDefault="006B0677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78683"/>
      <w:docPartObj>
        <w:docPartGallery w:val="Page Numbers (Bottom of Page)"/>
        <w:docPartUnique/>
      </w:docPartObj>
    </w:sdtPr>
    <w:sdtEndPr/>
    <w:sdtContent>
      <w:p w14:paraId="613AF4D3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68E">
          <w:rPr>
            <w:noProof/>
          </w:rPr>
          <w:t>2</w:t>
        </w:r>
        <w:r>
          <w:fldChar w:fldCharType="end"/>
        </w:r>
      </w:p>
    </w:sdtContent>
  </w:sdt>
  <w:p w14:paraId="613AF4D4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F4E0" w14:textId="77777777" w:rsidR="008841C3" w:rsidRPr="00156EBD" w:rsidRDefault="002B017C" w:rsidP="008841C3">
    <w:pPr>
      <w:pStyle w:val="Stopka"/>
      <w:jc w:val="center"/>
      <w:rPr>
        <w:color w:val="87888A"/>
        <w:sz w:val="20"/>
        <w:szCs w:val="20"/>
        <w:lang w:val="fr-FR"/>
      </w:rPr>
    </w:pPr>
    <w:r w:rsidRPr="00156EBD">
      <w:rPr>
        <w:color w:val="87888A"/>
        <w:sz w:val="20"/>
        <w:szCs w:val="20"/>
        <w:lang w:val="fr-FR"/>
      </w:rPr>
      <w:t>bupn</w:t>
    </w:r>
    <w:r w:rsidR="008841C3" w:rsidRPr="00156EBD">
      <w:rPr>
        <w:color w:val="87888A"/>
        <w:sz w:val="20"/>
        <w:szCs w:val="20"/>
        <w:lang w:val="fr-FR"/>
      </w:rPr>
      <w:t xml:space="preserve">@pan.pl </w:t>
    </w:r>
    <w:r w:rsidR="008841C3" w:rsidRPr="00156EBD">
      <w:rPr>
        <w:color w:val="009EE0"/>
        <w:sz w:val="20"/>
        <w:szCs w:val="20"/>
        <w:lang w:val="fr-FR"/>
      </w:rPr>
      <w:t>|</w:t>
    </w:r>
    <w:r w:rsidR="008841C3" w:rsidRPr="00156EBD">
      <w:rPr>
        <w:color w:val="87888A"/>
        <w:sz w:val="20"/>
        <w:szCs w:val="20"/>
        <w:lang w:val="fr-FR"/>
      </w:rPr>
      <w:t xml:space="preserve"> tel.: +48 22 182 </w:t>
    </w:r>
    <w:r w:rsidRPr="00156EBD">
      <w:rPr>
        <w:color w:val="87888A"/>
        <w:sz w:val="20"/>
        <w:szCs w:val="20"/>
        <w:lang w:val="fr-FR"/>
      </w:rPr>
      <w:t>66 00</w:t>
    </w:r>
    <w:r w:rsidR="008841C3" w:rsidRPr="00156EBD">
      <w:rPr>
        <w:color w:val="87888A"/>
        <w:sz w:val="20"/>
        <w:szCs w:val="20"/>
        <w:lang w:val="fr-FR"/>
      </w:rPr>
      <w:t xml:space="preserve"> </w:t>
    </w:r>
    <w:r w:rsidR="008841C3" w:rsidRPr="00156EBD">
      <w:rPr>
        <w:color w:val="009EE0"/>
        <w:sz w:val="20"/>
        <w:szCs w:val="20"/>
        <w:lang w:val="fr-FR"/>
      </w:rPr>
      <w:t>|</w:t>
    </w:r>
    <w:r w:rsidR="008841C3" w:rsidRPr="00156EBD">
      <w:rPr>
        <w:color w:val="87888A"/>
        <w:sz w:val="20"/>
        <w:szCs w:val="20"/>
        <w:lang w:val="fr-FR"/>
      </w:rPr>
      <w:t xml:space="preserve"> </w:t>
    </w:r>
  </w:p>
  <w:p w14:paraId="613AF4E1" w14:textId="77777777" w:rsidR="008F0C50" w:rsidRPr="008841C3" w:rsidRDefault="008841C3" w:rsidP="008841C3">
    <w:pPr>
      <w:pStyle w:val="Stopka"/>
      <w:jc w:val="center"/>
      <w:rPr>
        <w:color w:val="87888A"/>
        <w:sz w:val="20"/>
        <w:szCs w:val="20"/>
      </w:rPr>
    </w:pPr>
    <w:proofErr w:type="spellStart"/>
    <w:r w:rsidRPr="00156EBD">
      <w:rPr>
        <w:color w:val="87888A"/>
        <w:sz w:val="20"/>
        <w:szCs w:val="20"/>
        <w:lang w:val="fr-FR"/>
      </w:rPr>
      <w:t>PKiN</w:t>
    </w:r>
    <w:proofErr w:type="spellEnd"/>
    <w:r w:rsidRPr="00156EBD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  <w:r>
      <w:rPr>
        <w:color w:val="87888A"/>
        <w:sz w:val="20"/>
        <w:szCs w:val="20"/>
      </w:rPr>
      <w:t>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7682B" w14:textId="77777777" w:rsidR="006B0677" w:rsidRDefault="006B0677" w:rsidP="00D918D9">
      <w:pPr>
        <w:spacing w:after="0" w:line="240" w:lineRule="auto"/>
      </w:pPr>
      <w:r>
        <w:separator/>
      </w:r>
    </w:p>
  </w:footnote>
  <w:footnote w:type="continuationSeparator" w:id="0">
    <w:p w14:paraId="0F3A53D4" w14:textId="77777777" w:rsidR="006B0677" w:rsidRDefault="006B0677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96"/>
      <w:gridCol w:w="7957"/>
    </w:tblGrid>
    <w:tr w:rsidR="00CC693B" w14:paraId="613AF4D8" w14:textId="77777777" w:rsidTr="00874D75">
      <w:trPr>
        <w:trHeight w:val="1276"/>
      </w:trPr>
      <w:tc>
        <w:tcPr>
          <w:tcW w:w="1763" w:type="dxa"/>
        </w:tcPr>
        <w:p w14:paraId="613AF4D5" w14:textId="77777777" w:rsidR="00CC693B" w:rsidRDefault="00917F4A" w:rsidP="00CC693B">
          <w:pPr>
            <w:pStyle w:val="Nagwek"/>
            <w:ind w:left="725"/>
          </w:pPr>
          <w:r>
            <w:rPr>
              <w:noProof/>
              <w:lang w:eastAsia="pl-PL"/>
            </w:rPr>
            <w:drawing>
              <wp:inline distT="0" distB="0" distL="0" distR="0" wp14:anchorId="613AF4E2" wp14:editId="613AF4E3">
                <wp:extent cx="923925" cy="731221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13AF4D6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613AF4D7" w14:textId="77777777" w:rsidR="00CC693B" w:rsidRPr="00D918D9" w:rsidRDefault="00CC693B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>Biuro Upowszechniania i Promocji Nauki</w:t>
          </w:r>
        </w:p>
      </w:tc>
    </w:tr>
    <w:tr w:rsidR="00CC693B" w14:paraId="613AF4DB" w14:textId="77777777" w:rsidTr="00874D75">
      <w:tc>
        <w:tcPr>
          <w:tcW w:w="1763" w:type="dxa"/>
        </w:tcPr>
        <w:p w14:paraId="613AF4D9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13AF4DA" w14:textId="77777777" w:rsidR="00CC693B" w:rsidRPr="00AC7ACA" w:rsidRDefault="00CC693B" w:rsidP="00CC693B">
          <w:pPr>
            <w:pStyle w:val="Nagwek"/>
          </w:pPr>
        </w:p>
      </w:tc>
    </w:tr>
    <w:tr w:rsidR="00CC693B" w14:paraId="613AF4DE" w14:textId="77777777" w:rsidTr="00874D75">
      <w:tc>
        <w:tcPr>
          <w:tcW w:w="1763" w:type="dxa"/>
        </w:tcPr>
        <w:p w14:paraId="613AF4DC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13AF4DD" w14:textId="77777777" w:rsidR="00CC693B" w:rsidRDefault="00CC693B" w:rsidP="00CC693B">
          <w:pPr>
            <w:pStyle w:val="Nagwek"/>
          </w:pPr>
        </w:p>
      </w:tc>
    </w:tr>
  </w:tbl>
  <w:p w14:paraId="613AF4DF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AA5"/>
    <w:multiLevelType w:val="hybridMultilevel"/>
    <w:tmpl w:val="E2CA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16228"/>
    <w:multiLevelType w:val="hybridMultilevel"/>
    <w:tmpl w:val="E7AE97FE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2B11"/>
    <w:rsid w:val="00081911"/>
    <w:rsid w:val="000965CA"/>
    <w:rsid w:val="000A6A63"/>
    <w:rsid w:val="000B3B9B"/>
    <w:rsid w:val="000E6B59"/>
    <w:rsid w:val="000F135B"/>
    <w:rsid w:val="00134A04"/>
    <w:rsid w:val="00144822"/>
    <w:rsid w:val="00156EBD"/>
    <w:rsid w:val="001630CF"/>
    <w:rsid w:val="00163197"/>
    <w:rsid w:val="00164E31"/>
    <w:rsid w:val="00176FCE"/>
    <w:rsid w:val="001960CD"/>
    <w:rsid w:val="001977D4"/>
    <w:rsid w:val="0023191D"/>
    <w:rsid w:val="00233724"/>
    <w:rsid w:val="002410CA"/>
    <w:rsid w:val="002A504D"/>
    <w:rsid w:val="002B017C"/>
    <w:rsid w:val="002B139A"/>
    <w:rsid w:val="002F0B07"/>
    <w:rsid w:val="00332302"/>
    <w:rsid w:val="00336119"/>
    <w:rsid w:val="00355F8D"/>
    <w:rsid w:val="00360D14"/>
    <w:rsid w:val="003B53C2"/>
    <w:rsid w:val="003B5640"/>
    <w:rsid w:val="003C77D7"/>
    <w:rsid w:val="003E2EEC"/>
    <w:rsid w:val="003F668E"/>
    <w:rsid w:val="00412A7E"/>
    <w:rsid w:val="004244A3"/>
    <w:rsid w:val="004260F9"/>
    <w:rsid w:val="0042649C"/>
    <w:rsid w:val="00427423"/>
    <w:rsid w:val="0043205B"/>
    <w:rsid w:val="00444869"/>
    <w:rsid w:val="004746B1"/>
    <w:rsid w:val="00484B18"/>
    <w:rsid w:val="00490A0C"/>
    <w:rsid w:val="004A2B9F"/>
    <w:rsid w:val="004A365A"/>
    <w:rsid w:val="004C7F76"/>
    <w:rsid w:val="004D1757"/>
    <w:rsid w:val="004E0838"/>
    <w:rsid w:val="004F27F8"/>
    <w:rsid w:val="004F4205"/>
    <w:rsid w:val="00512AB3"/>
    <w:rsid w:val="00534265"/>
    <w:rsid w:val="00540956"/>
    <w:rsid w:val="00563688"/>
    <w:rsid w:val="00566902"/>
    <w:rsid w:val="00567B91"/>
    <w:rsid w:val="00571CDF"/>
    <w:rsid w:val="00573CE6"/>
    <w:rsid w:val="005849D0"/>
    <w:rsid w:val="005A50A9"/>
    <w:rsid w:val="005C2435"/>
    <w:rsid w:val="005F0C9F"/>
    <w:rsid w:val="00605EC6"/>
    <w:rsid w:val="006234AE"/>
    <w:rsid w:val="00645066"/>
    <w:rsid w:val="00681026"/>
    <w:rsid w:val="00685B82"/>
    <w:rsid w:val="00693A75"/>
    <w:rsid w:val="0069431A"/>
    <w:rsid w:val="00694679"/>
    <w:rsid w:val="006A23F9"/>
    <w:rsid w:val="006B0677"/>
    <w:rsid w:val="006B358D"/>
    <w:rsid w:val="006C6789"/>
    <w:rsid w:val="006D7291"/>
    <w:rsid w:val="006E4AF4"/>
    <w:rsid w:val="006F43B9"/>
    <w:rsid w:val="006F76AB"/>
    <w:rsid w:val="007074C3"/>
    <w:rsid w:val="00711CAD"/>
    <w:rsid w:val="00716D18"/>
    <w:rsid w:val="00724977"/>
    <w:rsid w:val="0074733B"/>
    <w:rsid w:val="007835AE"/>
    <w:rsid w:val="007C0217"/>
    <w:rsid w:val="007C40B6"/>
    <w:rsid w:val="007E0190"/>
    <w:rsid w:val="007E115A"/>
    <w:rsid w:val="007E31E7"/>
    <w:rsid w:val="007F0FB1"/>
    <w:rsid w:val="00810277"/>
    <w:rsid w:val="00840464"/>
    <w:rsid w:val="00846AA6"/>
    <w:rsid w:val="00850802"/>
    <w:rsid w:val="00852CAB"/>
    <w:rsid w:val="00854DFB"/>
    <w:rsid w:val="0086424C"/>
    <w:rsid w:val="00877F5E"/>
    <w:rsid w:val="008841C3"/>
    <w:rsid w:val="008B3808"/>
    <w:rsid w:val="008D63B0"/>
    <w:rsid w:val="008E7694"/>
    <w:rsid w:val="008F0C50"/>
    <w:rsid w:val="008F574E"/>
    <w:rsid w:val="008F7803"/>
    <w:rsid w:val="00917F4A"/>
    <w:rsid w:val="0092755F"/>
    <w:rsid w:val="00934261"/>
    <w:rsid w:val="00976D67"/>
    <w:rsid w:val="00993927"/>
    <w:rsid w:val="00993FE0"/>
    <w:rsid w:val="009960A1"/>
    <w:rsid w:val="009C1413"/>
    <w:rsid w:val="009D1882"/>
    <w:rsid w:val="009E3289"/>
    <w:rsid w:val="009F6410"/>
    <w:rsid w:val="00A04A58"/>
    <w:rsid w:val="00A071CF"/>
    <w:rsid w:val="00A33D84"/>
    <w:rsid w:val="00A4409D"/>
    <w:rsid w:val="00A457BB"/>
    <w:rsid w:val="00AC7ACA"/>
    <w:rsid w:val="00AD033A"/>
    <w:rsid w:val="00AF1EB8"/>
    <w:rsid w:val="00B469CA"/>
    <w:rsid w:val="00B85177"/>
    <w:rsid w:val="00B85E73"/>
    <w:rsid w:val="00B90962"/>
    <w:rsid w:val="00B95EEE"/>
    <w:rsid w:val="00BD4EA5"/>
    <w:rsid w:val="00C02273"/>
    <w:rsid w:val="00C06CC0"/>
    <w:rsid w:val="00C071E5"/>
    <w:rsid w:val="00C20163"/>
    <w:rsid w:val="00C425C8"/>
    <w:rsid w:val="00C500D0"/>
    <w:rsid w:val="00C60757"/>
    <w:rsid w:val="00CC5A86"/>
    <w:rsid w:val="00CC693B"/>
    <w:rsid w:val="00D414AD"/>
    <w:rsid w:val="00D77917"/>
    <w:rsid w:val="00D802B8"/>
    <w:rsid w:val="00D8452D"/>
    <w:rsid w:val="00D8610F"/>
    <w:rsid w:val="00D918D9"/>
    <w:rsid w:val="00DB1BA7"/>
    <w:rsid w:val="00DB581A"/>
    <w:rsid w:val="00DB64CB"/>
    <w:rsid w:val="00DB7539"/>
    <w:rsid w:val="00DD0479"/>
    <w:rsid w:val="00E372E4"/>
    <w:rsid w:val="00E51DDB"/>
    <w:rsid w:val="00E76640"/>
    <w:rsid w:val="00E852D2"/>
    <w:rsid w:val="00EC4BF5"/>
    <w:rsid w:val="00F0408E"/>
    <w:rsid w:val="00F21715"/>
    <w:rsid w:val="00F30822"/>
    <w:rsid w:val="00F40616"/>
    <w:rsid w:val="00F61FC6"/>
    <w:rsid w:val="00F67DA3"/>
    <w:rsid w:val="00F846FE"/>
    <w:rsid w:val="00FD0D81"/>
    <w:rsid w:val="00FF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AF4CD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DB7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F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F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F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F76"/>
    <w:rPr>
      <w:b/>
      <w:bCs/>
      <w:sz w:val="20"/>
      <w:szCs w:val="20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E3289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9E328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E372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B469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106bf2bfba00aa3500889d3e5d226a21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a09ea3a55a1ed32d52840e34e14f7d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BE4A71-8FE5-49CB-864C-046B4181AD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EC7DB4-41A7-4360-83A3-F52A6D7606F4}">
  <ds:schemaRefs>
    <ds:schemaRef ds:uri="http://schemas.microsoft.com/office/2006/metadata/properties"/>
    <ds:schemaRef ds:uri="http://schemas.microsoft.com/office/infopath/2007/PartnerControls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C6C0F8A6-E7AC-4883-9C3D-5468DCC4F8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0B3626-7AA2-4E9D-A510-29F13DBF3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Karwowski Piotr</cp:lastModifiedBy>
  <cp:revision>4</cp:revision>
  <cp:lastPrinted>2021-09-10T11:40:00Z</cp:lastPrinted>
  <dcterms:created xsi:type="dcterms:W3CDTF">2021-12-30T09:05:00Z</dcterms:created>
  <dcterms:modified xsi:type="dcterms:W3CDTF">2021-12-31T08:43:00Z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