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0A144" w14:textId="77777777" w:rsidR="00ED0FCC" w:rsidRDefault="00ED0FCC" w:rsidP="00ED0FCC">
      <w:pPr>
        <w:pStyle w:val="Nagwek1"/>
      </w:pPr>
      <w:r w:rsidRPr="00ED0FCC">
        <w:t>Decyzja nr 41/2021</w:t>
      </w:r>
    </w:p>
    <w:p w14:paraId="0D4229EE" w14:textId="5B77782E" w:rsidR="00ED0FCC" w:rsidRPr="00ED0FCC" w:rsidRDefault="00ED0FCC" w:rsidP="00ED0FCC">
      <w:r w:rsidRPr="00ED0FCC">
        <w:t>Prezesa Polskiej Akademii Nauk</w:t>
      </w:r>
      <w:r w:rsidRPr="00ED0FCC">
        <w:br/>
        <w:t>z 15 listopada 2021 r.</w:t>
      </w:r>
    </w:p>
    <w:p w14:paraId="3E4F5046" w14:textId="114A6BAF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w sprawie powołania Komisji konkursowej do przeprowadzenia konkursu na stanowisko dyrektora zagranicznej stacji naukowej działającej pod nazwą Polska Akademia Nauk Stacja Naukowa w Rzymie</w:t>
      </w:r>
      <w:r>
        <w:rPr>
          <w:b w:val="0"/>
          <w:bCs/>
        </w:rPr>
        <w:t>.</w:t>
      </w:r>
    </w:p>
    <w:p w14:paraId="1480EBDA" w14:textId="77777777" w:rsidR="00ED0FCC" w:rsidRPr="00ED0FCC" w:rsidRDefault="00ED0FCC" w:rsidP="00ED0FCC">
      <w:pPr>
        <w:rPr>
          <w:b w:val="0"/>
          <w:bCs/>
        </w:rPr>
      </w:pPr>
    </w:p>
    <w:p w14:paraId="54CE4451" w14:textId="54866D9C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Działając na podstawie § 3 decyzji nr 40/2021</w:t>
      </w:r>
      <w:r>
        <w:rPr>
          <w:b w:val="0"/>
          <w:bCs/>
        </w:rPr>
        <w:t xml:space="preserve"> </w:t>
      </w:r>
      <w:r w:rsidRPr="00ED0FCC">
        <w:rPr>
          <w:b w:val="0"/>
          <w:bCs/>
        </w:rPr>
        <w:t>Prezesa Polskiej Akademii Nauk z dnia 10 listopada 2021 r. w sprawie regulaminu powoływania dyrektorów pomocniczych jednostek naukowych Akademii postanawiam, co następuje.</w:t>
      </w:r>
    </w:p>
    <w:p w14:paraId="081FB28B" w14:textId="77777777" w:rsidR="00ED0FCC" w:rsidRPr="00ED0FCC" w:rsidRDefault="00ED0FCC" w:rsidP="00ED0FCC">
      <w:pPr>
        <w:pStyle w:val="Nagwek1"/>
      </w:pPr>
      <w:r w:rsidRPr="00ED0FCC">
        <w:t>§ 1</w:t>
      </w:r>
    </w:p>
    <w:p w14:paraId="43112D2D" w14:textId="44D14DBE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1.</w:t>
      </w:r>
      <w:r>
        <w:rPr>
          <w:b w:val="0"/>
          <w:bCs/>
        </w:rPr>
        <w:t xml:space="preserve"> </w:t>
      </w:r>
      <w:r w:rsidRPr="00ED0FCC">
        <w:rPr>
          <w:b w:val="0"/>
          <w:bCs/>
        </w:rPr>
        <w:t>Powołuję Komisję konkursową, zwaną dalej „Komisją”, która wyłoni kandydata na dyrektora pomocniczej jednostki naukowej działającej pod nazwą Polska Akademia Nauk Stacja Naukowa w Rzymie.</w:t>
      </w:r>
    </w:p>
    <w:p w14:paraId="44662560" w14:textId="45AB1B4B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2.</w:t>
      </w:r>
      <w:r>
        <w:rPr>
          <w:b w:val="0"/>
          <w:bCs/>
        </w:rPr>
        <w:t xml:space="preserve"> </w:t>
      </w:r>
      <w:r w:rsidRPr="00ED0FCC">
        <w:rPr>
          <w:b w:val="0"/>
          <w:bCs/>
        </w:rPr>
        <w:t>W skład Komisji wchodzą:</w:t>
      </w:r>
    </w:p>
    <w:p w14:paraId="1DB4B07D" w14:textId="77777777" w:rsidR="00ED0FCC" w:rsidRPr="00ED0FCC" w:rsidRDefault="00ED0FCC" w:rsidP="00ED0FCC">
      <w:pPr>
        <w:pStyle w:val="Nagwek1"/>
      </w:pPr>
      <w:r w:rsidRPr="00ED0FCC">
        <w:t>Przewodniczący:</w:t>
      </w:r>
    </w:p>
    <w:p w14:paraId="37E3725E" w14:textId="77777777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1)</w:t>
      </w:r>
      <w:r w:rsidRPr="00ED0FCC">
        <w:rPr>
          <w:b w:val="0"/>
          <w:bCs/>
        </w:rPr>
        <w:tab/>
        <w:t>prof. dr hab. Roman Słowiński, Wiceprezes PAN</w:t>
      </w:r>
    </w:p>
    <w:p w14:paraId="2BA75A83" w14:textId="77777777" w:rsidR="00ED0FCC" w:rsidRPr="00ED0FCC" w:rsidRDefault="00ED0FCC" w:rsidP="00ED0FCC">
      <w:pPr>
        <w:pStyle w:val="Nagwek1"/>
      </w:pPr>
      <w:r w:rsidRPr="00ED0FCC">
        <w:t>Członkowie:</w:t>
      </w:r>
    </w:p>
    <w:p w14:paraId="4E482FAD" w14:textId="77777777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2)</w:t>
      </w:r>
      <w:r w:rsidRPr="00ED0FCC">
        <w:rPr>
          <w:b w:val="0"/>
          <w:bCs/>
        </w:rPr>
        <w:tab/>
        <w:t xml:space="preserve">prof. </w:t>
      </w:r>
      <w:proofErr w:type="spellStart"/>
      <w:r w:rsidRPr="00ED0FCC">
        <w:rPr>
          <w:b w:val="0"/>
          <w:bCs/>
        </w:rPr>
        <w:t>Danilo</w:t>
      </w:r>
      <w:proofErr w:type="spellEnd"/>
      <w:r w:rsidRPr="00ED0FCC">
        <w:rPr>
          <w:b w:val="0"/>
          <w:bCs/>
        </w:rPr>
        <w:t xml:space="preserve"> </w:t>
      </w:r>
      <w:proofErr w:type="spellStart"/>
      <w:r w:rsidRPr="00ED0FCC">
        <w:rPr>
          <w:b w:val="0"/>
          <w:bCs/>
        </w:rPr>
        <w:t>Facca</w:t>
      </w:r>
      <w:proofErr w:type="spellEnd"/>
    </w:p>
    <w:p w14:paraId="4259E2C1" w14:textId="77777777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3)</w:t>
      </w:r>
      <w:r w:rsidRPr="00ED0FCC">
        <w:rPr>
          <w:b w:val="0"/>
          <w:bCs/>
        </w:rPr>
        <w:tab/>
        <w:t xml:space="preserve">prof. Tomasz Jasiński </w:t>
      </w:r>
    </w:p>
    <w:p w14:paraId="0D5CD6F7" w14:textId="77777777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4)</w:t>
      </w:r>
      <w:r w:rsidRPr="00ED0FCC">
        <w:rPr>
          <w:b w:val="0"/>
          <w:bCs/>
        </w:rPr>
        <w:tab/>
        <w:t xml:space="preserve">p. Tadeusz Latała </w:t>
      </w:r>
    </w:p>
    <w:p w14:paraId="3DAF74D5" w14:textId="77777777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5)</w:t>
      </w:r>
      <w:r w:rsidRPr="00ED0FCC">
        <w:rPr>
          <w:b w:val="0"/>
          <w:bCs/>
        </w:rPr>
        <w:tab/>
        <w:t xml:space="preserve">prof. Małgorzata Mańka </w:t>
      </w:r>
    </w:p>
    <w:p w14:paraId="0F21E493" w14:textId="77777777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6)</w:t>
      </w:r>
      <w:r w:rsidRPr="00ED0FCC">
        <w:rPr>
          <w:b w:val="0"/>
          <w:bCs/>
        </w:rPr>
        <w:tab/>
        <w:t>dr Anna Plater-Zyberk</w:t>
      </w:r>
    </w:p>
    <w:p w14:paraId="245D5CA0" w14:textId="64D0F7B1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7)</w:t>
      </w:r>
      <w:r w:rsidRPr="00ED0FCC">
        <w:rPr>
          <w:b w:val="0"/>
          <w:bCs/>
        </w:rPr>
        <w:tab/>
        <w:t xml:space="preserve">p. Maria Rogala </w:t>
      </w:r>
    </w:p>
    <w:p w14:paraId="2CB71D20" w14:textId="77777777" w:rsidR="00ED0FCC" w:rsidRPr="00ED0FCC" w:rsidRDefault="00ED0FCC" w:rsidP="00ED0FCC">
      <w:pPr>
        <w:pStyle w:val="Nagwek1"/>
      </w:pPr>
      <w:r w:rsidRPr="00ED0FCC">
        <w:t>§ 2</w:t>
      </w:r>
    </w:p>
    <w:p w14:paraId="7A51C9A5" w14:textId="3FBB3165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 xml:space="preserve">Obsługę administracyjną Komisji zapewnia Biuro Współpracy z Zagranicą Kancelarii Polskiej Akademii Nauk. </w:t>
      </w:r>
    </w:p>
    <w:p w14:paraId="2EB1C524" w14:textId="77777777" w:rsidR="00ED0FCC" w:rsidRPr="00ED0FCC" w:rsidRDefault="00ED0FCC" w:rsidP="00ED0FCC">
      <w:pPr>
        <w:pStyle w:val="Nagwek1"/>
      </w:pPr>
      <w:r w:rsidRPr="00ED0FCC">
        <w:t>§ 3</w:t>
      </w:r>
    </w:p>
    <w:p w14:paraId="0520E90D" w14:textId="0B62BF58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Decyzja wchodzi w życie z dniem podpisania.</w:t>
      </w:r>
    </w:p>
    <w:p w14:paraId="5A995995" w14:textId="77777777" w:rsidR="00ED0FCC" w:rsidRPr="00ED0FCC" w:rsidRDefault="00ED0FCC" w:rsidP="00ED0FCC">
      <w:pPr>
        <w:pStyle w:val="Nagwek1"/>
      </w:pPr>
      <w:r w:rsidRPr="00ED0FCC">
        <w:t>§ 4</w:t>
      </w:r>
    </w:p>
    <w:p w14:paraId="480E9C5E" w14:textId="77777777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>Integralną część decyzji stanowi oświadczenie o zachowaniu poufności, które podpisują członkowie Komisji, stanowiące załącznik nr 1 do decyzji.</w:t>
      </w:r>
    </w:p>
    <w:p w14:paraId="3630B287" w14:textId="4536913A" w:rsidR="00ED0FCC" w:rsidRPr="00ED0FCC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</w:p>
    <w:p w14:paraId="053DBF30" w14:textId="29EBA619" w:rsidR="00ED0FCC" w:rsidRDefault="00ED0FCC" w:rsidP="00ED0FCC">
      <w:pPr>
        <w:rPr>
          <w:b w:val="0"/>
          <w:bCs/>
        </w:rPr>
      </w:pPr>
      <w:r>
        <w:rPr>
          <w:b w:val="0"/>
          <w:bCs/>
        </w:rPr>
        <w:t>Prezes</w:t>
      </w:r>
    </w:p>
    <w:p w14:paraId="504FC7C0" w14:textId="1411EDDA" w:rsidR="00ED0FCC" w:rsidRDefault="00ED0FCC" w:rsidP="00ED0FCC">
      <w:pPr>
        <w:rPr>
          <w:b w:val="0"/>
          <w:bCs/>
        </w:rPr>
      </w:pPr>
      <w:r>
        <w:rPr>
          <w:b w:val="0"/>
          <w:bCs/>
        </w:rPr>
        <w:t>Polskiej Akademii Nauk</w:t>
      </w:r>
    </w:p>
    <w:p w14:paraId="0EDE8037" w14:textId="15F72441" w:rsidR="00ED0FCC" w:rsidRPr="00ED0FCC" w:rsidRDefault="00ED0FCC" w:rsidP="00ED0FCC">
      <w:pPr>
        <w:rPr>
          <w:b w:val="0"/>
          <w:bCs/>
        </w:rPr>
      </w:pPr>
      <w:r>
        <w:rPr>
          <w:b w:val="0"/>
          <w:bCs/>
        </w:rPr>
        <w:t>Jerzy Duszyński</w:t>
      </w:r>
    </w:p>
    <w:p w14:paraId="2CDC3542" w14:textId="77777777" w:rsidR="00ED0FCC" w:rsidRPr="00ED0FCC" w:rsidRDefault="00ED0FCC" w:rsidP="00ED0FCC">
      <w:pPr>
        <w:rPr>
          <w:b w:val="0"/>
          <w:bCs/>
        </w:rPr>
      </w:pPr>
    </w:p>
    <w:p w14:paraId="7BD7DA68" w14:textId="665349AA" w:rsidR="009F0D9E" w:rsidRPr="009F0D9E" w:rsidRDefault="00ED0FCC" w:rsidP="00ED0FCC">
      <w:pPr>
        <w:rPr>
          <w:b w:val="0"/>
          <w:bCs/>
        </w:rPr>
      </w:pP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  <w:r w:rsidRPr="00ED0FCC">
        <w:rPr>
          <w:b w:val="0"/>
          <w:bCs/>
        </w:rPr>
        <w:tab/>
      </w:r>
    </w:p>
    <w:p w14:paraId="36E614CF" w14:textId="77777777" w:rsidR="009F0D9E" w:rsidRPr="007E5935" w:rsidRDefault="009F0D9E" w:rsidP="007E5935">
      <w:pPr>
        <w:rPr>
          <w:b w:val="0"/>
          <w:bCs/>
        </w:rPr>
      </w:pPr>
    </w:p>
    <w:sectPr w:rsidR="009F0D9E" w:rsidRPr="007E5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92C96"/>
    <w:multiLevelType w:val="hybridMultilevel"/>
    <w:tmpl w:val="6F9C2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0309A"/>
    <w:multiLevelType w:val="hybridMultilevel"/>
    <w:tmpl w:val="E7147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935"/>
    <w:rsid w:val="0027641B"/>
    <w:rsid w:val="00691EB6"/>
    <w:rsid w:val="007511B6"/>
    <w:rsid w:val="007E5935"/>
    <w:rsid w:val="009F0D9E"/>
    <w:rsid w:val="009F142E"/>
    <w:rsid w:val="00CC0827"/>
    <w:rsid w:val="00CC6C9A"/>
    <w:rsid w:val="00CF0A36"/>
    <w:rsid w:val="00ED0FCC"/>
    <w:rsid w:val="00F91AFB"/>
    <w:rsid w:val="00FC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F1BB"/>
  <w15:chartTrackingRefBased/>
  <w15:docId w15:val="{B5EC5272-C8FA-459F-8D77-27EA811B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1B6"/>
    <w:pPr>
      <w:spacing w:after="0"/>
    </w:pPr>
    <w:rPr>
      <w:rFonts w:ascii="Bookman Old Style" w:hAnsi="Bookman Old Style"/>
      <w:b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D0FCC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 w:line="240" w:lineRule="auto"/>
      <w:outlineLvl w:val="0"/>
    </w:pPr>
    <w:rPr>
      <w:rFonts w:eastAsiaTheme="majorEastAsia" w:cstheme="majorBidi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2">
    <w:name w:val="heading 2"/>
    <w:aliases w:val="Normalny 1"/>
    <w:next w:val="Normalny"/>
    <w:link w:val="Nagwek2Znak"/>
    <w:autoRedefine/>
    <w:uiPriority w:val="9"/>
    <w:unhideWhenUsed/>
    <w:qFormat/>
    <w:rsid w:val="009F142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1"/>
    </w:pPr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0FCC"/>
    <w:rPr>
      <w:rFonts w:ascii="Bookman Old Style" w:eastAsiaTheme="majorEastAsia" w:hAnsi="Bookman Old Style" w:cstheme="majorBidi"/>
      <w:b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aliases w:val="Normalny 1 Znak"/>
    <w:basedOn w:val="Domylnaczcionkaakapitu"/>
    <w:link w:val="Nagwek2"/>
    <w:uiPriority w:val="9"/>
    <w:rsid w:val="009F142E"/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next w:val="Normalny"/>
    <w:autoRedefine/>
    <w:uiPriority w:val="1"/>
    <w:qFormat/>
    <w:rsid w:val="00CC6C9A"/>
    <w:pPr>
      <w:spacing w:after="0" w:line="240" w:lineRule="auto"/>
    </w:pPr>
    <w:rPr>
      <w:rFonts w:ascii="Bookman Old Style" w:hAnsi="Bookman Old Style"/>
    </w:rPr>
  </w:style>
  <w:style w:type="character" w:styleId="Wyrnieniedelikatne">
    <w:name w:val="Subtle Emphasis"/>
    <w:basedOn w:val="Nagwek1Znak"/>
    <w:uiPriority w:val="19"/>
    <w:qFormat/>
    <w:rsid w:val="00CC6C9A"/>
    <w:rPr>
      <w:rFonts w:ascii="Bookman Old Style" w:eastAsiaTheme="majorEastAsia" w:hAnsi="Bookman Old Style" w:cstheme="majorBidi"/>
      <w:b w:val="0"/>
      <w:i w:val="0"/>
      <w:iCs/>
      <w:color w:val="404040" w:themeColor="text1" w:themeTint="BF"/>
      <w:sz w:val="22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7E5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Faustman Katarzyna</cp:lastModifiedBy>
  <cp:revision>3</cp:revision>
  <dcterms:created xsi:type="dcterms:W3CDTF">2021-11-18T13:54:00Z</dcterms:created>
  <dcterms:modified xsi:type="dcterms:W3CDTF">2021-11-18T13:58:00Z</dcterms:modified>
</cp:coreProperties>
</file>