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F2BB2" w14:textId="55FE5CD5" w:rsidR="00AD6DC7" w:rsidRDefault="00AD6DC7" w:rsidP="00AD6DC7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Projekt Wytycznych dot. oceny Komitetów PAN</w:t>
      </w:r>
    </w:p>
    <w:p w14:paraId="2F22E2DE" w14:textId="54EF0E5E" w:rsidR="00AD6DC7" w:rsidRPr="00AD6DC7" w:rsidRDefault="00AD6DC7" w:rsidP="00AD6DC7">
      <w:pPr>
        <w:rPr>
          <w:rFonts w:ascii="Bookman Old Style" w:hAnsi="Bookman Old Style"/>
          <w:bCs/>
        </w:rPr>
      </w:pPr>
      <w:r w:rsidRPr="00AD6DC7">
        <w:rPr>
          <w:rFonts w:ascii="Bookman Old Style" w:hAnsi="Bookman Old Style"/>
          <w:bCs/>
        </w:rPr>
        <w:t>Przygotowany przez Radę Przewodniczących Komitetów PAN</w:t>
      </w:r>
    </w:p>
    <w:p w14:paraId="7F3E85F1" w14:textId="77777777" w:rsidR="00AD6DC7" w:rsidRDefault="00AD6DC7" w:rsidP="000D5084">
      <w:pPr>
        <w:jc w:val="center"/>
        <w:rPr>
          <w:rFonts w:ascii="Bookman Old Style" w:hAnsi="Bookman Old Style"/>
          <w:b/>
        </w:rPr>
      </w:pPr>
    </w:p>
    <w:p w14:paraId="13C45AC6" w14:textId="77777777" w:rsidR="00AD6DC7" w:rsidRDefault="00AD6DC7" w:rsidP="000D5084">
      <w:pPr>
        <w:jc w:val="center"/>
        <w:rPr>
          <w:rFonts w:ascii="Bookman Old Style" w:hAnsi="Bookman Old Style"/>
          <w:b/>
        </w:rPr>
      </w:pPr>
    </w:p>
    <w:p w14:paraId="671D5E98" w14:textId="77777777" w:rsidR="00AD6DC7" w:rsidRDefault="00AD6DC7" w:rsidP="000D5084">
      <w:pPr>
        <w:jc w:val="center"/>
        <w:rPr>
          <w:rFonts w:ascii="Bookman Old Style" w:hAnsi="Bookman Old Style"/>
          <w:b/>
        </w:rPr>
      </w:pPr>
    </w:p>
    <w:p w14:paraId="0C29A4C6" w14:textId="77777777" w:rsidR="00AD6DC7" w:rsidRDefault="00AD6DC7" w:rsidP="000D5084">
      <w:pPr>
        <w:jc w:val="center"/>
        <w:rPr>
          <w:rFonts w:ascii="Bookman Old Style" w:hAnsi="Bookman Old Style"/>
          <w:b/>
        </w:rPr>
      </w:pPr>
    </w:p>
    <w:p w14:paraId="0ABAFBE1" w14:textId="5860BEC0" w:rsidR="000D5084" w:rsidRPr="000C21C4" w:rsidRDefault="000D5084" w:rsidP="000D5084">
      <w:pPr>
        <w:jc w:val="center"/>
        <w:rPr>
          <w:rFonts w:ascii="Bookman Old Style" w:hAnsi="Bookman Old Style"/>
          <w:b/>
        </w:rPr>
      </w:pPr>
      <w:r w:rsidRPr="000C21C4">
        <w:rPr>
          <w:rFonts w:ascii="Bookman Old Style" w:hAnsi="Bookman Old Style"/>
          <w:b/>
        </w:rPr>
        <w:t>Decyzja Nr</w:t>
      </w:r>
      <w:r w:rsidR="0032573D">
        <w:rPr>
          <w:rFonts w:ascii="Bookman Old Style" w:hAnsi="Bookman Old Style"/>
          <w:b/>
        </w:rPr>
        <w:t xml:space="preserve"> 37/2021</w:t>
      </w:r>
    </w:p>
    <w:p w14:paraId="425D8DDA" w14:textId="77777777" w:rsidR="000D5084" w:rsidRPr="000C21C4" w:rsidRDefault="000D5084" w:rsidP="000D5084">
      <w:pPr>
        <w:spacing w:before="120" w:after="120"/>
        <w:jc w:val="center"/>
        <w:rPr>
          <w:rFonts w:ascii="Bookman Old Style" w:hAnsi="Bookman Old Style"/>
          <w:b/>
        </w:rPr>
      </w:pPr>
      <w:r w:rsidRPr="000C21C4">
        <w:rPr>
          <w:rFonts w:ascii="Bookman Old Style" w:hAnsi="Bookman Old Style"/>
          <w:b/>
        </w:rPr>
        <w:t>Prezesa Polskiej Akademii Nauk</w:t>
      </w:r>
    </w:p>
    <w:p w14:paraId="1A17B6FE" w14:textId="71CDC82C" w:rsidR="000D5084" w:rsidRPr="000C21C4" w:rsidRDefault="000D5084" w:rsidP="000D5084">
      <w:pPr>
        <w:spacing w:before="120" w:after="120"/>
        <w:jc w:val="center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z dnia </w:t>
      </w:r>
      <w:r w:rsidR="0032573D">
        <w:rPr>
          <w:rFonts w:ascii="Bookman Old Style" w:hAnsi="Bookman Old Style"/>
        </w:rPr>
        <w:t xml:space="preserve">22 września </w:t>
      </w:r>
      <w:r w:rsidRPr="000C21C4">
        <w:rPr>
          <w:rFonts w:ascii="Bookman Old Style" w:hAnsi="Bookman Old Style"/>
        </w:rPr>
        <w:t>202</w:t>
      </w:r>
      <w:r w:rsidR="00741F16">
        <w:rPr>
          <w:rFonts w:ascii="Bookman Old Style" w:hAnsi="Bookman Old Style"/>
        </w:rPr>
        <w:t>1</w:t>
      </w:r>
      <w:r w:rsidRPr="000C21C4">
        <w:rPr>
          <w:rFonts w:ascii="Bookman Old Style" w:hAnsi="Bookman Old Style"/>
        </w:rPr>
        <w:t> r.</w:t>
      </w:r>
    </w:p>
    <w:p w14:paraId="1AD3FD1A" w14:textId="329A5EF1" w:rsidR="000D5084" w:rsidRPr="000C21C4" w:rsidRDefault="000D5084" w:rsidP="000D5084">
      <w:pPr>
        <w:jc w:val="center"/>
        <w:rPr>
          <w:rFonts w:ascii="Bookman Old Style" w:hAnsi="Bookman Old Style"/>
          <w:i/>
        </w:rPr>
      </w:pPr>
      <w:r w:rsidRPr="000C21C4">
        <w:rPr>
          <w:rFonts w:ascii="Bookman Old Style" w:hAnsi="Bookman Old Style"/>
          <w:i/>
        </w:rPr>
        <w:t>w sprawie określenia wytycznych dotyczących oceny działalności komitet</w:t>
      </w:r>
      <w:r w:rsidR="00AD6DC7">
        <w:rPr>
          <w:rFonts w:ascii="Bookman Old Style" w:hAnsi="Bookman Old Style"/>
          <w:i/>
        </w:rPr>
        <w:t>ów</w:t>
      </w:r>
      <w:r w:rsidR="0045760E">
        <w:rPr>
          <w:rFonts w:ascii="Bookman Old Style" w:hAnsi="Bookman Old Style"/>
          <w:i/>
        </w:rPr>
        <w:t xml:space="preserve"> Polskiej Akademii Nauk</w:t>
      </w:r>
    </w:p>
    <w:p w14:paraId="51A18538" w14:textId="77777777" w:rsidR="000D5084" w:rsidRPr="000C21C4" w:rsidRDefault="000D5084" w:rsidP="000D5084">
      <w:pPr>
        <w:jc w:val="center"/>
        <w:rPr>
          <w:rFonts w:ascii="Bookman Old Style" w:hAnsi="Bookman Old Style"/>
          <w:i/>
        </w:rPr>
      </w:pPr>
    </w:p>
    <w:p w14:paraId="11A5635E" w14:textId="198BCD65" w:rsidR="000D5084" w:rsidRPr="000C21C4" w:rsidRDefault="000D5084" w:rsidP="000D5084">
      <w:pPr>
        <w:spacing w:before="120" w:after="120"/>
        <w:jc w:val="both"/>
        <w:rPr>
          <w:rFonts w:ascii="Bookman Old Style" w:hAnsi="Bookman Old Style"/>
        </w:rPr>
      </w:pPr>
    </w:p>
    <w:p w14:paraId="23535BE8" w14:textId="160C3F88" w:rsidR="000D5084" w:rsidRPr="000C21C4" w:rsidRDefault="000D5084" w:rsidP="006C35C6">
      <w:pPr>
        <w:spacing w:before="120" w:after="120" w:line="360" w:lineRule="auto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Na podstawie </w:t>
      </w:r>
      <w:r w:rsidR="0042005F" w:rsidRPr="000C21C4">
        <w:rPr>
          <w:rFonts w:ascii="Bookman Old Style" w:hAnsi="Bookman Old Style"/>
        </w:rPr>
        <w:t>art. 22 ust. 1 w związku z art. 36 ust. 2</w:t>
      </w:r>
      <w:r w:rsidR="006C35C6">
        <w:rPr>
          <w:rFonts w:ascii="Bookman Old Style" w:hAnsi="Bookman Old Style"/>
        </w:rPr>
        <w:t xml:space="preserve"> ustawy o Polskiej Akademii Nauk (Dz. U. z 2020 r. poz. 1796)</w:t>
      </w:r>
      <w:r w:rsidR="0042005F" w:rsidRPr="000C21C4">
        <w:rPr>
          <w:rFonts w:ascii="Bookman Old Style" w:hAnsi="Bookman Old Style"/>
        </w:rPr>
        <w:t xml:space="preserve"> postanawiam, co następuje:</w:t>
      </w:r>
    </w:p>
    <w:p w14:paraId="0E237534" w14:textId="77777777" w:rsidR="0042005F" w:rsidRPr="000C21C4" w:rsidRDefault="0042005F" w:rsidP="000D5084">
      <w:pPr>
        <w:spacing w:before="120" w:after="120"/>
        <w:jc w:val="both"/>
        <w:rPr>
          <w:rFonts w:ascii="Bookman Old Style" w:hAnsi="Bookman Old Style"/>
        </w:rPr>
      </w:pPr>
    </w:p>
    <w:p w14:paraId="70322A7C" w14:textId="49B61569" w:rsidR="0042005F" w:rsidRPr="000C21C4" w:rsidRDefault="0042005F" w:rsidP="0042005F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>Oceny komitetu</w:t>
      </w:r>
      <w:r w:rsidR="00603CBA">
        <w:rPr>
          <w:rFonts w:ascii="Bookman Old Style" w:hAnsi="Bookman Old Style"/>
        </w:rPr>
        <w:t xml:space="preserve"> </w:t>
      </w:r>
      <w:r w:rsidR="0045760E">
        <w:rPr>
          <w:rFonts w:ascii="Bookman Old Style" w:hAnsi="Bookman Old Style"/>
        </w:rPr>
        <w:t xml:space="preserve">PAN </w:t>
      </w:r>
      <w:r w:rsidRPr="000C21C4">
        <w:rPr>
          <w:rFonts w:ascii="Bookman Old Style" w:hAnsi="Bookman Old Style"/>
        </w:rPr>
        <w:t>dokonuje się z uwzględnieniem wytycznych dotyczących oceny działalności komitetu, określon</w:t>
      </w:r>
      <w:r w:rsidR="006C35C6">
        <w:rPr>
          <w:rFonts w:ascii="Bookman Old Style" w:hAnsi="Bookman Old Style"/>
        </w:rPr>
        <w:t>ych</w:t>
      </w:r>
      <w:r w:rsidRPr="000C21C4">
        <w:rPr>
          <w:rFonts w:ascii="Bookman Old Style" w:hAnsi="Bookman Old Style"/>
        </w:rPr>
        <w:t xml:space="preserve"> w załączniku do niniejszej decyzji.</w:t>
      </w:r>
    </w:p>
    <w:p w14:paraId="278A558B" w14:textId="4C19B025" w:rsidR="0042005F" w:rsidRPr="000C21C4" w:rsidRDefault="0042005F" w:rsidP="000D5084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Działalność komitetu </w:t>
      </w:r>
      <w:r w:rsidR="0045760E">
        <w:rPr>
          <w:rFonts w:ascii="Bookman Old Style" w:hAnsi="Bookman Old Style"/>
        </w:rPr>
        <w:t xml:space="preserve">PAN </w:t>
      </w:r>
      <w:r w:rsidRPr="000C21C4">
        <w:rPr>
          <w:rFonts w:ascii="Bookman Old Style" w:hAnsi="Bookman Old Style"/>
        </w:rPr>
        <w:t>podlega ocenie raz w okresie kadencji, po upływie 2 lat od rozpoczęcia kadencji.</w:t>
      </w:r>
    </w:p>
    <w:p w14:paraId="6C29CEC4" w14:textId="4C16F38D" w:rsidR="000D5084" w:rsidRPr="000C21C4" w:rsidRDefault="000D5084" w:rsidP="000D5084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>Decyzja wchodzi w życie z dniem podjęcia.</w:t>
      </w:r>
    </w:p>
    <w:p w14:paraId="1AEE2526" w14:textId="77777777" w:rsidR="000D5084" w:rsidRPr="000C21C4" w:rsidRDefault="000D5084" w:rsidP="000D5084">
      <w:pPr>
        <w:pStyle w:val="Akapitzlist"/>
        <w:ind w:left="502"/>
        <w:jc w:val="both"/>
        <w:rPr>
          <w:rFonts w:ascii="Bookman Old Style" w:hAnsi="Bookman Old Style"/>
        </w:rPr>
      </w:pPr>
    </w:p>
    <w:p w14:paraId="0D9BC703" w14:textId="77777777" w:rsidR="0042005F" w:rsidRPr="000C21C4" w:rsidRDefault="000D5084" w:rsidP="000D5084">
      <w:pPr>
        <w:ind w:left="5664" w:firstLine="708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     </w:t>
      </w:r>
    </w:p>
    <w:p w14:paraId="3D13E4AB" w14:textId="26D61BB5" w:rsidR="000D5084" w:rsidRPr="000C21C4" w:rsidRDefault="000C21C4" w:rsidP="000D5084">
      <w:pPr>
        <w:ind w:left="5664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</w:t>
      </w:r>
      <w:r w:rsidR="000D5084" w:rsidRPr="000C21C4">
        <w:rPr>
          <w:rFonts w:ascii="Bookman Old Style" w:hAnsi="Bookman Old Style"/>
        </w:rPr>
        <w:t>Prezes</w:t>
      </w:r>
    </w:p>
    <w:p w14:paraId="3F3840FF" w14:textId="77777777" w:rsidR="000D5084" w:rsidRPr="000C21C4" w:rsidRDefault="000D5084" w:rsidP="000D5084">
      <w:pPr>
        <w:ind w:left="4956" w:firstLine="708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   Polskiej Akademii Nauk</w:t>
      </w:r>
    </w:p>
    <w:p w14:paraId="6C225E69" w14:textId="77777777" w:rsidR="000D5084" w:rsidRPr="000C21C4" w:rsidRDefault="000D5084" w:rsidP="000D5084">
      <w:pPr>
        <w:ind w:left="4248" w:firstLine="708"/>
        <w:jc w:val="both"/>
        <w:rPr>
          <w:rFonts w:ascii="Bookman Old Style" w:hAnsi="Bookman Old Style"/>
        </w:rPr>
      </w:pPr>
    </w:p>
    <w:p w14:paraId="7D8CD1EF" w14:textId="77777777" w:rsidR="000D5084" w:rsidRPr="000C21C4" w:rsidRDefault="000D5084" w:rsidP="000D5084">
      <w:pPr>
        <w:ind w:left="4248" w:firstLine="708"/>
        <w:jc w:val="both"/>
        <w:rPr>
          <w:rFonts w:ascii="Bookman Old Style" w:hAnsi="Bookman Old Style"/>
        </w:rPr>
      </w:pPr>
    </w:p>
    <w:p w14:paraId="1E5EBE54" w14:textId="77777777" w:rsidR="000D5084" w:rsidRPr="000C21C4" w:rsidRDefault="000D5084" w:rsidP="000D5084">
      <w:pPr>
        <w:ind w:left="4248" w:firstLine="708"/>
        <w:jc w:val="both"/>
        <w:rPr>
          <w:rFonts w:ascii="Bookman Old Style" w:hAnsi="Bookman Old Style"/>
        </w:rPr>
      </w:pPr>
    </w:p>
    <w:p w14:paraId="33B863C6" w14:textId="77777777" w:rsidR="000D5084" w:rsidRPr="000C21C4" w:rsidRDefault="000D5084" w:rsidP="000D5084">
      <w:pPr>
        <w:ind w:left="5664"/>
        <w:jc w:val="both"/>
        <w:rPr>
          <w:rFonts w:ascii="Bookman Old Style" w:hAnsi="Bookman Old Style"/>
        </w:rPr>
      </w:pPr>
      <w:r w:rsidRPr="000C21C4">
        <w:rPr>
          <w:rFonts w:ascii="Bookman Old Style" w:hAnsi="Bookman Old Style"/>
        </w:rPr>
        <w:t xml:space="preserve">         Jerzy Duszyński</w:t>
      </w:r>
    </w:p>
    <w:p w14:paraId="43D872CE" w14:textId="77777777" w:rsidR="000D5084" w:rsidRPr="000C21C4" w:rsidRDefault="000D5084" w:rsidP="000D5084">
      <w:pPr>
        <w:rPr>
          <w:rFonts w:ascii="Bookman Old Style" w:hAnsi="Bookman Old Style"/>
          <w:sz w:val="20"/>
          <w:szCs w:val="20"/>
          <w:u w:val="single"/>
        </w:rPr>
      </w:pPr>
    </w:p>
    <w:p w14:paraId="61B91470" w14:textId="77777777" w:rsidR="000D5084" w:rsidRPr="000C21C4" w:rsidRDefault="000D5084" w:rsidP="000D5084">
      <w:pPr>
        <w:rPr>
          <w:rFonts w:ascii="Bookman Old Style" w:hAnsi="Bookman Old Style"/>
          <w:sz w:val="20"/>
          <w:szCs w:val="20"/>
          <w:u w:val="single"/>
        </w:rPr>
      </w:pPr>
    </w:p>
    <w:p w14:paraId="1079E40B" w14:textId="77777777" w:rsidR="000D5084" w:rsidRPr="000C21C4" w:rsidRDefault="000D5084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1D422236" w14:textId="77777777" w:rsidR="000D5084" w:rsidRPr="000C21C4" w:rsidRDefault="000D5084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361C6979" w14:textId="218BD91B" w:rsidR="000D5084" w:rsidRPr="000C21C4" w:rsidRDefault="000D5084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0D14A5E5" w14:textId="6C2D07CC" w:rsidR="0042005F" w:rsidRPr="000C21C4" w:rsidRDefault="0042005F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16911380" w14:textId="56A5C8AD" w:rsidR="0042005F" w:rsidRPr="000C21C4" w:rsidRDefault="0042005F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79503339" w14:textId="14C9FAC2" w:rsidR="0042005F" w:rsidRPr="000C21C4" w:rsidRDefault="0042005F" w:rsidP="00AD6DC7">
      <w:pPr>
        <w:pStyle w:val="NormalnyWeb"/>
        <w:rPr>
          <w:rFonts w:ascii="Bookman Old Style" w:hAnsi="Bookman Old Style"/>
          <w:sz w:val="16"/>
          <w:szCs w:val="16"/>
        </w:rPr>
      </w:pPr>
    </w:p>
    <w:p w14:paraId="23A5B16E" w14:textId="26949158" w:rsidR="0042005F" w:rsidRPr="000C21C4" w:rsidRDefault="0042005F" w:rsidP="00A1300D">
      <w:pPr>
        <w:pStyle w:val="NormalnyWeb"/>
        <w:jc w:val="right"/>
        <w:rPr>
          <w:rFonts w:ascii="Bookman Old Style" w:hAnsi="Bookman Old Style"/>
          <w:sz w:val="16"/>
          <w:szCs w:val="16"/>
        </w:rPr>
      </w:pPr>
    </w:p>
    <w:p w14:paraId="4EC406EA" w14:textId="77777777" w:rsidR="000C21C4" w:rsidRDefault="000C21C4" w:rsidP="000C21C4">
      <w:pPr>
        <w:pStyle w:val="NormalnyWeb"/>
        <w:rPr>
          <w:rFonts w:ascii="Bookman Old Style" w:hAnsi="Bookman Old Style"/>
          <w:sz w:val="16"/>
          <w:szCs w:val="16"/>
        </w:rPr>
      </w:pPr>
    </w:p>
    <w:p w14:paraId="21FB9644" w14:textId="1C85BF07" w:rsidR="000C21C4" w:rsidRDefault="00545E41" w:rsidP="000C21C4">
      <w:pPr>
        <w:pStyle w:val="NormalnyWeb"/>
        <w:jc w:val="right"/>
        <w:rPr>
          <w:rFonts w:ascii="Bookman Old Style" w:hAnsi="Bookman Old Style"/>
          <w:sz w:val="16"/>
          <w:szCs w:val="16"/>
        </w:rPr>
      </w:pPr>
      <w:r w:rsidRPr="000C21C4">
        <w:rPr>
          <w:rFonts w:ascii="Bookman Old Style" w:hAnsi="Bookman Old Style"/>
          <w:sz w:val="16"/>
          <w:szCs w:val="16"/>
        </w:rPr>
        <w:t>Zał</w:t>
      </w:r>
      <w:r w:rsidR="000C21C4">
        <w:rPr>
          <w:rFonts w:ascii="Bookman Old Style" w:hAnsi="Bookman Old Style"/>
          <w:sz w:val="16"/>
          <w:szCs w:val="16"/>
        </w:rPr>
        <w:t>ą</w:t>
      </w:r>
      <w:r w:rsidRPr="000C21C4">
        <w:rPr>
          <w:rFonts w:ascii="Bookman Old Style" w:hAnsi="Bookman Old Style"/>
          <w:sz w:val="16"/>
          <w:szCs w:val="16"/>
        </w:rPr>
        <w:t xml:space="preserve">cznik do </w:t>
      </w:r>
      <w:r w:rsidR="0042005F" w:rsidRPr="000C21C4">
        <w:rPr>
          <w:rFonts w:ascii="Bookman Old Style" w:hAnsi="Bookman Old Style"/>
          <w:sz w:val="16"/>
          <w:szCs w:val="16"/>
        </w:rPr>
        <w:t xml:space="preserve">Decyzji </w:t>
      </w:r>
      <w:r w:rsidR="000F4113">
        <w:rPr>
          <w:rFonts w:ascii="Bookman Old Style" w:hAnsi="Bookman Old Style"/>
          <w:sz w:val="16"/>
          <w:szCs w:val="16"/>
        </w:rPr>
        <w:t>Nr …./202</w:t>
      </w:r>
      <w:r w:rsidR="00741F16">
        <w:rPr>
          <w:rFonts w:ascii="Bookman Old Style" w:hAnsi="Bookman Old Style"/>
          <w:sz w:val="16"/>
          <w:szCs w:val="16"/>
        </w:rPr>
        <w:t>1</w:t>
      </w:r>
      <w:r w:rsidR="000F4113">
        <w:rPr>
          <w:rFonts w:ascii="Bookman Old Style" w:hAnsi="Bookman Old Style"/>
          <w:sz w:val="16"/>
          <w:szCs w:val="16"/>
        </w:rPr>
        <w:t xml:space="preserve"> </w:t>
      </w:r>
      <w:r w:rsidR="0042005F" w:rsidRPr="000C21C4">
        <w:rPr>
          <w:rFonts w:ascii="Bookman Old Style" w:hAnsi="Bookman Old Style"/>
          <w:sz w:val="16"/>
          <w:szCs w:val="16"/>
        </w:rPr>
        <w:t>Prezesa P</w:t>
      </w:r>
      <w:r w:rsidR="000F4113">
        <w:rPr>
          <w:rFonts w:ascii="Bookman Old Style" w:hAnsi="Bookman Old Style"/>
          <w:sz w:val="16"/>
          <w:szCs w:val="16"/>
        </w:rPr>
        <w:t xml:space="preserve">olskiej </w:t>
      </w:r>
      <w:r w:rsidR="0042005F" w:rsidRPr="000C21C4">
        <w:rPr>
          <w:rFonts w:ascii="Bookman Old Style" w:hAnsi="Bookman Old Style"/>
          <w:sz w:val="16"/>
          <w:szCs w:val="16"/>
        </w:rPr>
        <w:t>A</w:t>
      </w:r>
      <w:r w:rsidR="000F4113">
        <w:rPr>
          <w:rFonts w:ascii="Bookman Old Style" w:hAnsi="Bookman Old Style"/>
          <w:sz w:val="16"/>
          <w:szCs w:val="16"/>
        </w:rPr>
        <w:t xml:space="preserve">kademii </w:t>
      </w:r>
      <w:r w:rsidR="0042005F" w:rsidRPr="000C21C4">
        <w:rPr>
          <w:rFonts w:ascii="Bookman Old Style" w:hAnsi="Bookman Old Style"/>
          <w:sz w:val="16"/>
          <w:szCs w:val="16"/>
        </w:rPr>
        <w:t>N</w:t>
      </w:r>
      <w:r w:rsidR="000F4113">
        <w:rPr>
          <w:rFonts w:ascii="Bookman Old Style" w:hAnsi="Bookman Old Style"/>
          <w:sz w:val="16"/>
          <w:szCs w:val="16"/>
        </w:rPr>
        <w:t>auk</w:t>
      </w:r>
      <w:r w:rsidR="0042005F" w:rsidRPr="000C21C4">
        <w:rPr>
          <w:rFonts w:ascii="Bookman Old Style" w:hAnsi="Bookman Old Style"/>
          <w:sz w:val="16"/>
          <w:szCs w:val="16"/>
        </w:rPr>
        <w:t xml:space="preserve"> </w:t>
      </w:r>
    </w:p>
    <w:p w14:paraId="5578933B" w14:textId="4ECC80D8" w:rsidR="00545E41" w:rsidRPr="000C21C4" w:rsidRDefault="00545E41" w:rsidP="000C21C4">
      <w:pPr>
        <w:pStyle w:val="NormalnyWeb"/>
        <w:jc w:val="right"/>
        <w:rPr>
          <w:rFonts w:ascii="Bookman Old Style" w:hAnsi="Bookman Old Style"/>
        </w:rPr>
      </w:pPr>
      <w:r w:rsidRPr="000C21C4">
        <w:rPr>
          <w:rFonts w:ascii="Bookman Old Style" w:hAnsi="Bookman Old Style"/>
          <w:sz w:val="16"/>
          <w:szCs w:val="16"/>
        </w:rPr>
        <w:t xml:space="preserve"> z dnia xxx </w:t>
      </w:r>
      <w:proofErr w:type="spellStart"/>
      <w:r w:rsidRPr="000C21C4">
        <w:rPr>
          <w:rFonts w:ascii="Bookman Old Style" w:hAnsi="Bookman Old Style"/>
          <w:sz w:val="16"/>
          <w:szCs w:val="16"/>
        </w:rPr>
        <w:t>xxx</w:t>
      </w:r>
      <w:proofErr w:type="spellEnd"/>
      <w:r w:rsidRPr="000C21C4">
        <w:rPr>
          <w:rFonts w:ascii="Bookman Old Style" w:hAnsi="Bookman Old Style"/>
          <w:sz w:val="16"/>
          <w:szCs w:val="16"/>
        </w:rPr>
        <w:t xml:space="preserve"> 202</w:t>
      </w:r>
      <w:r w:rsidR="00AD6DC7">
        <w:rPr>
          <w:rFonts w:ascii="Bookman Old Style" w:hAnsi="Bookman Old Style"/>
          <w:sz w:val="16"/>
          <w:szCs w:val="16"/>
        </w:rPr>
        <w:t>1</w:t>
      </w:r>
      <w:r w:rsidR="000C21C4">
        <w:rPr>
          <w:rFonts w:ascii="Bookman Old Style" w:hAnsi="Bookman Old Style"/>
          <w:sz w:val="16"/>
          <w:szCs w:val="16"/>
        </w:rPr>
        <w:t xml:space="preserve"> </w:t>
      </w:r>
      <w:r w:rsidRPr="000C21C4">
        <w:rPr>
          <w:rFonts w:ascii="Bookman Old Style" w:hAnsi="Bookman Old Style"/>
          <w:sz w:val="16"/>
          <w:szCs w:val="16"/>
        </w:rPr>
        <w:t xml:space="preserve">r. </w:t>
      </w:r>
    </w:p>
    <w:p w14:paraId="57476168" w14:textId="77777777" w:rsidR="0042005F" w:rsidRPr="000C21C4" w:rsidRDefault="0042005F" w:rsidP="00A1300D">
      <w:pPr>
        <w:pStyle w:val="NormalnyWeb"/>
        <w:jc w:val="center"/>
        <w:rPr>
          <w:rFonts w:ascii="Bookman Old Style" w:hAnsi="Bookman Old Style" w:cs="Arial"/>
          <w:b/>
          <w:bCs/>
        </w:rPr>
      </w:pPr>
    </w:p>
    <w:p w14:paraId="6BE761E1" w14:textId="1082FA50" w:rsidR="00545E41" w:rsidRPr="000C21C4" w:rsidRDefault="0042005F" w:rsidP="00A1300D">
      <w:pPr>
        <w:pStyle w:val="NormalnyWeb"/>
        <w:jc w:val="center"/>
        <w:rPr>
          <w:rFonts w:ascii="Bookman Old Style" w:hAnsi="Bookman Old Style" w:cs="Arial"/>
          <w:b/>
          <w:bCs/>
        </w:rPr>
      </w:pPr>
      <w:r w:rsidRPr="000C21C4">
        <w:rPr>
          <w:rFonts w:ascii="Bookman Old Style" w:hAnsi="Bookman Old Style" w:cs="Arial"/>
          <w:b/>
          <w:bCs/>
        </w:rPr>
        <w:t>Wytyczne dotyczące</w:t>
      </w:r>
      <w:r w:rsidR="00545E41" w:rsidRPr="000C21C4">
        <w:rPr>
          <w:rFonts w:ascii="Bookman Old Style" w:hAnsi="Bookman Old Style" w:cs="Arial"/>
          <w:b/>
          <w:bCs/>
        </w:rPr>
        <w:t xml:space="preserve"> oceny</w:t>
      </w:r>
      <w:r w:rsidRPr="000C21C4">
        <w:rPr>
          <w:rFonts w:ascii="Bookman Old Style" w:hAnsi="Bookman Old Style" w:cs="Arial"/>
          <w:b/>
          <w:bCs/>
        </w:rPr>
        <w:t xml:space="preserve"> działalności</w:t>
      </w:r>
      <w:r w:rsidR="00545E41" w:rsidRPr="000C21C4">
        <w:rPr>
          <w:rFonts w:ascii="Bookman Old Style" w:hAnsi="Bookman Old Style" w:cs="Arial"/>
          <w:b/>
          <w:bCs/>
        </w:rPr>
        <w:t xml:space="preserve"> komitetów </w:t>
      </w:r>
      <w:r w:rsidRPr="000C21C4">
        <w:rPr>
          <w:rFonts w:ascii="Bookman Old Style" w:hAnsi="Bookman Old Style" w:cs="Arial"/>
          <w:b/>
          <w:bCs/>
        </w:rPr>
        <w:br/>
      </w:r>
      <w:r w:rsidR="00545E41" w:rsidRPr="000C21C4">
        <w:rPr>
          <w:rFonts w:ascii="Bookman Old Style" w:hAnsi="Bookman Old Style" w:cs="Arial"/>
          <w:b/>
          <w:bCs/>
        </w:rPr>
        <w:t>P</w:t>
      </w:r>
      <w:r w:rsidRPr="000C21C4">
        <w:rPr>
          <w:rFonts w:ascii="Bookman Old Style" w:hAnsi="Bookman Old Style" w:cs="Arial"/>
          <w:b/>
          <w:bCs/>
        </w:rPr>
        <w:t xml:space="preserve">olskiej </w:t>
      </w:r>
      <w:r w:rsidR="00545E41" w:rsidRPr="000C21C4">
        <w:rPr>
          <w:rFonts w:ascii="Bookman Old Style" w:hAnsi="Bookman Old Style" w:cs="Arial"/>
          <w:b/>
          <w:bCs/>
        </w:rPr>
        <w:t>A</w:t>
      </w:r>
      <w:r w:rsidRPr="000C21C4">
        <w:rPr>
          <w:rFonts w:ascii="Bookman Old Style" w:hAnsi="Bookman Old Style" w:cs="Arial"/>
          <w:b/>
          <w:bCs/>
        </w:rPr>
        <w:t xml:space="preserve">kademii </w:t>
      </w:r>
      <w:r w:rsidR="00545E41" w:rsidRPr="000C21C4">
        <w:rPr>
          <w:rFonts w:ascii="Bookman Old Style" w:hAnsi="Bookman Old Style" w:cs="Arial"/>
          <w:b/>
          <w:bCs/>
        </w:rPr>
        <w:t>N</w:t>
      </w:r>
      <w:r w:rsidRPr="000C21C4">
        <w:rPr>
          <w:rFonts w:ascii="Bookman Old Style" w:hAnsi="Bookman Old Style" w:cs="Arial"/>
          <w:b/>
          <w:bCs/>
        </w:rPr>
        <w:t>auk</w:t>
      </w:r>
    </w:p>
    <w:p w14:paraId="44E7AA6F" w14:textId="06822BCF" w:rsidR="0042005F" w:rsidRPr="000C21C4" w:rsidRDefault="0042005F" w:rsidP="0042005F">
      <w:pPr>
        <w:pStyle w:val="NormalnyWeb"/>
        <w:rPr>
          <w:rFonts w:ascii="Bookman Old Style" w:hAnsi="Bookman Old Style" w:cs="Arial"/>
          <w:b/>
          <w:bCs/>
          <w:sz w:val="20"/>
          <w:szCs w:val="20"/>
        </w:rPr>
      </w:pPr>
    </w:p>
    <w:p w14:paraId="4AD7629D" w14:textId="1677C220" w:rsidR="0042005F" w:rsidRPr="000C21C4" w:rsidRDefault="0042005F" w:rsidP="0042005F">
      <w:pPr>
        <w:pStyle w:val="NormalnyWeb"/>
        <w:spacing w:line="360" w:lineRule="auto"/>
        <w:rPr>
          <w:rFonts w:ascii="Bookman Old Style" w:hAnsi="Bookman Old Style" w:cs="Arial"/>
          <w:sz w:val="20"/>
          <w:szCs w:val="20"/>
        </w:rPr>
      </w:pPr>
      <w:r w:rsidRPr="000C21C4">
        <w:rPr>
          <w:rFonts w:ascii="Bookman Old Style" w:hAnsi="Bookman Old Style" w:cs="Arial"/>
          <w:sz w:val="20"/>
          <w:szCs w:val="20"/>
        </w:rPr>
        <w:t>Wprowadza się następujące wytyczne dotyczące oceny działalności komitetów Polskiej Akademii Nauk:</w:t>
      </w:r>
    </w:p>
    <w:p w14:paraId="1F599004" w14:textId="6D769445" w:rsidR="000C21C4" w:rsidRPr="000C21C4" w:rsidRDefault="000F4113" w:rsidP="000C21C4">
      <w:pPr>
        <w:pStyle w:val="NormalnyWeb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Ocenie podlegają</w:t>
      </w:r>
      <w:r w:rsidR="000C21C4" w:rsidRPr="000C21C4">
        <w:rPr>
          <w:rFonts w:ascii="Bookman Old Style" w:hAnsi="Bookman Old Style"/>
          <w:sz w:val="20"/>
          <w:szCs w:val="20"/>
        </w:rPr>
        <w:t xml:space="preserve"> następujące elementy:</w:t>
      </w:r>
    </w:p>
    <w:p w14:paraId="49F69C2E" w14:textId="4A86B305" w:rsidR="000C21C4" w:rsidRPr="000C21C4" w:rsidRDefault="00AD6DC7" w:rsidP="000C21C4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istnienie </w:t>
      </w:r>
      <w:r w:rsidR="000C21C4" w:rsidRPr="000C21C4">
        <w:rPr>
          <w:rFonts w:ascii="Bookman Old Style" w:hAnsi="Bookman Old Style"/>
          <w:sz w:val="20"/>
          <w:szCs w:val="20"/>
        </w:rPr>
        <w:t>ustalon</w:t>
      </w:r>
      <w:r>
        <w:rPr>
          <w:rFonts w:ascii="Bookman Old Style" w:hAnsi="Bookman Old Style"/>
          <w:sz w:val="20"/>
          <w:szCs w:val="20"/>
        </w:rPr>
        <w:t>ego</w:t>
      </w:r>
      <w:r w:rsidR="000C21C4" w:rsidRPr="000C21C4">
        <w:rPr>
          <w:rFonts w:ascii="Bookman Old Style" w:hAnsi="Bookman Old Style"/>
          <w:sz w:val="20"/>
          <w:szCs w:val="20"/>
        </w:rPr>
        <w:t xml:space="preserve"> i zatwierdzon</w:t>
      </w:r>
      <w:r>
        <w:rPr>
          <w:rFonts w:ascii="Bookman Old Style" w:hAnsi="Bookman Old Style"/>
          <w:sz w:val="20"/>
          <w:szCs w:val="20"/>
        </w:rPr>
        <w:t>ego</w:t>
      </w:r>
      <w:r w:rsidR="000C21C4" w:rsidRPr="000C21C4">
        <w:rPr>
          <w:rFonts w:ascii="Bookman Old Style" w:hAnsi="Bookman Old Style"/>
          <w:sz w:val="20"/>
          <w:szCs w:val="20"/>
        </w:rPr>
        <w:t xml:space="preserve"> skład komitetu, </w:t>
      </w:r>
    </w:p>
    <w:p w14:paraId="14D2696E" w14:textId="42880EA9" w:rsidR="000C21C4" w:rsidRPr="000C21C4" w:rsidRDefault="00AD6DC7" w:rsidP="000C21C4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istnienie </w:t>
      </w:r>
      <w:r w:rsidR="000C21C4" w:rsidRPr="000C21C4">
        <w:rPr>
          <w:rFonts w:ascii="Bookman Old Style" w:hAnsi="Bookman Old Style"/>
          <w:sz w:val="20"/>
          <w:szCs w:val="20"/>
        </w:rPr>
        <w:t>zatwierdzon</w:t>
      </w:r>
      <w:r>
        <w:rPr>
          <w:rFonts w:ascii="Bookman Old Style" w:hAnsi="Bookman Old Style"/>
          <w:sz w:val="20"/>
          <w:szCs w:val="20"/>
        </w:rPr>
        <w:t>ego</w:t>
      </w:r>
      <w:r w:rsidR="000C21C4" w:rsidRPr="000C21C4">
        <w:rPr>
          <w:rFonts w:ascii="Bookman Old Style" w:hAnsi="Bookman Old Style"/>
          <w:sz w:val="20"/>
          <w:szCs w:val="20"/>
        </w:rPr>
        <w:t xml:space="preserve"> regulamin</w:t>
      </w:r>
      <w:r>
        <w:rPr>
          <w:rFonts w:ascii="Bookman Old Style" w:hAnsi="Bookman Old Style"/>
          <w:sz w:val="20"/>
          <w:szCs w:val="20"/>
        </w:rPr>
        <w:t>u</w:t>
      </w:r>
      <w:r w:rsidR="000C21C4" w:rsidRPr="000C21C4">
        <w:rPr>
          <w:rFonts w:ascii="Bookman Old Style" w:hAnsi="Bookman Old Style"/>
          <w:sz w:val="20"/>
          <w:szCs w:val="20"/>
        </w:rPr>
        <w:t xml:space="preserve"> działania komitetu,</w:t>
      </w:r>
    </w:p>
    <w:p w14:paraId="672356D5" w14:textId="48E9234B" w:rsidR="000C21C4" w:rsidRPr="000C21C4" w:rsidRDefault="00AD6DC7" w:rsidP="000C21C4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istnienie </w:t>
      </w:r>
      <w:r w:rsidR="0045760E">
        <w:rPr>
          <w:rFonts w:ascii="Bookman Old Style" w:hAnsi="Bookman Old Style"/>
          <w:sz w:val="20"/>
          <w:szCs w:val="20"/>
        </w:rPr>
        <w:t xml:space="preserve">i aktualność </w:t>
      </w:r>
      <w:r w:rsidR="000C21C4" w:rsidRPr="000C21C4">
        <w:rPr>
          <w:rFonts w:ascii="Bookman Old Style" w:hAnsi="Bookman Old Style"/>
          <w:sz w:val="20"/>
          <w:szCs w:val="20"/>
        </w:rPr>
        <w:t>stron</w:t>
      </w:r>
      <w:r>
        <w:rPr>
          <w:rFonts w:ascii="Bookman Old Style" w:hAnsi="Bookman Old Style"/>
          <w:sz w:val="20"/>
          <w:szCs w:val="20"/>
        </w:rPr>
        <w:t>y</w:t>
      </w:r>
      <w:r w:rsidR="000C21C4" w:rsidRPr="000C21C4">
        <w:rPr>
          <w:rFonts w:ascii="Bookman Old Style" w:hAnsi="Bookman Old Style"/>
          <w:sz w:val="20"/>
          <w:szCs w:val="20"/>
        </w:rPr>
        <w:t xml:space="preserve"> internetow</w:t>
      </w:r>
      <w:r>
        <w:rPr>
          <w:rFonts w:ascii="Bookman Old Style" w:hAnsi="Bookman Old Style"/>
          <w:sz w:val="20"/>
          <w:szCs w:val="20"/>
        </w:rPr>
        <w:t>ej</w:t>
      </w:r>
      <w:r w:rsidR="000C21C4" w:rsidRPr="000C21C4">
        <w:rPr>
          <w:rFonts w:ascii="Bookman Old Style" w:hAnsi="Bookman Old Style"/>
          <w:sz w:val="20"/>
          <w:szCs w:val="20"/>
        </w:rPr>
        <w:t xml:space="preserve"> w języku polskim,</w:t>
      </w:r>
    </w:p>
    <w:p w14:paraId="51C71A38" w14:textId="6ED160A7" w:rsidR="000C21C4" w:rsidRPr="000C21C4" w:rsidRDefault="00AD6DC7" w:rsidP="000C21C4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istnienie </w:t>
      </w:r>
      <w:r w:rsidR="0045760E">
        <w:rPr>
          <w:rFonts w:ascii="Bookman Old Style" w:hAnsi="Bookman Old Style"/>
          <w:sz w:val="20"/>
          <w:szCs w:val="20"/>
        </w:rPr>
        <w:t xml:space="preserve">i aktualność </w:t>
      </w:r>
      <w:r w:rsidRPr="000C21C4">
        <w:rPr>
          <w:rFonts w:ascii="Bookman Old Style" w:hAnsi="Bookman Old Style"/>
          <w:sz w:val="20"/>
          <w:szCs w:val="20"/>
        </w:rPr>
        <w:t>stron</w:t>
      </w:r>
      <w:r>
        <w:rPr>
          <w:rFonts w:ascii="Bookman Old Style" w:hAnsi="Bookman Old Style"/>
          <w:sz w:val="20"/>
          <w:szCs w:val="20"/>
        </w:rPr>
        <w:t>y</w:t>
      </w:r>
      <w:r w:rsidRPr="000C21C4">
        <w:rPr>
          <w:rFonts w:ascii="Bookman Old Style" w:hAnsi="Bookman Old Style"/>
          <w:sz w:val="20"/>
          <w:szCs w:val="20"/>
        </w:rPr>
        <w:t xml:space="preserve"> internetow</w:t>
      </w:r>
      <w:r>
        <w:rPr>
          <w:rFonts w:ascii="Bookman Old Style" w:hAnsi="Bookman Old Style"/>
          <w:sz w:val="20"/>
          <w:szCs w:val="20"/>
        </w:rPr>
        <w:t>ej</w:t>
      </w:r>
      <w:r w:rsidRPr="000C21C4">
        <w:rPr>
          <w:rFonts w:ascii="Bookman Old Style" w:hAnsi="Bookman Old Style"/>
          <w:sz w:val="20"/>
          <w:szCs w:val="20"/>
        </w:rPr>
        <w:t xml:space="preserve"> </w:t>
      </w:r>
      <w:r w:rsidR="000C21C4" w:rsidRPr="000C21C4">
        <w:rPr>
          <w:rFonts w:ascii="Bookman Old Style" w:hAnsi="Bookman Old Style"/>
          <w:sz w:val="20"/>
          <w:szCs w:val="20"/>
        </w:rPr>
        <w:t>w języku angielskim,</w:t>
      </w:r>
    </w:p>
    <w:p w14:paraId="0DC6136C" w14:textId="3462579C" w:rsidR="000F4113" w:rsidRDefault="000C21C4" w:rsidP="000C21C4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C21C4">
        <w:rPr>
          <w:rFonts w:ascii="Bookman Old Style" w:hAnsi="Bookman Old Style"/>
          <w:sz w:val="20"/>
          <w:szCs w:val="20"/>
        </w:rPr>
        <w:t>odbyte posiedzenia komitetu z ważnym quorum, potwierdzone listą obecności</w:t>
      </w:r>
      <w:r w:rsidR="00603CBA">
        <w:rPr>
          <w:rFonts w:ascii="Bookman Old Style" w:hAnsi="Bookman Old Style"/>
          <w:sz w:val="20"/>
          <w:szCs w:val="20"/>
        </w:rPr>
        <w:t>,</w:t>
      </w:r>
    </w:p>
    <w:p w14:paraId="6285AB77" w14:textId="5C23CB44" w:rsidR="000F4113" w:rsidRDefault="000C21C4" w:rsidP="000F4113">
      <w:pPr>
        <w:pStyle w:val="NormalnyWeb"/>
        <w:numPr>
          <w:ilvl w:val="1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F4113">
        <w:rPr>
          <w:rFonts w:ascii="Bookman Old Style" w:hAnsi="Bookman Old Style"/>
          <w:sz w:val="20"/>
          <w:szCs w:val="20"/>
        </w:rPr>
        <w:t xml:space="preserve">raport z działalności komitetu. </w:t>
      </w:r>
    </w:p>
    <w:p w14:paraId="6B1A0F6B" w14:textId="55B56D11" w:rsidR="00775B5E" w:rsidRDefault="000C21C4" w:rsidP="00775B5E">
      <w:pPr>
        <w:pStyle w:val="NormalnyWeb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0F4113">
        <w:rPr>
          <w:rFonts w:ascii="Bookman Old Style" w:hAnsi="Bookman Old Style"/>
          <w:sz w:val="20"/>
          <w:szCs w:val="20"/>
        </w:rPr>
        <w:t>Raport komitetu</w:t>
      </w:r>
      <w:r w:rsidR="000F4113">
        <w:rPr>
          <w:rFonts w:ascii="Bookman Old Style" w:hAnsi="Bookman Old Style"/>
          <w:sz w:val="20"/>
          <w:szCs w:val="20"/>
        </w:rPr>
        <w:t xml:space="preserve"> </w:t>
      </w:r>
      <w:r w:rsidR="0045760E">
        <w:rPr>
          <w:rFonts w:ascii="Bookman Old Style" w:hAnsi="Bookman Old Style"/>
          <w:sz w:val="20"/>
          <w:szCs w:val="20"/>
        </w:rPr>
        <w:t xml:space="preserve">PAN </w:t>
      </w:r>
      <w:r w:rsidR="000F4113">
        <w:rPr>
          <w:rFonts w:ascii="Bookman Old Style" w:hAnsi="Bookman Old Style"/>
          <w:sz w:val="20"/>
          <w:szCs w:val="20"/>
        </w:rPr>
        <w:t>wskazany w pkt 1 lit. f</w:t>
      </w:r>
      <w:r w:rsidRPr="000F4113">
        <w:rPr>
          <w:rFonts w:ascii="Bookman Old Style" w:hAnsi="Bookman Old Style"/>
          <w:sz w:val="20"/>
          <w:szCs w:val="20"/>
        </w:rPr>
        <w:t xml:space="preserve"> powinien wskazywać wykonanie zadań określonych w art. 36 ust. 1 ustawy o Polskiej Akademii Nauk (Dz. U. z 2020 r., poz. 1796). Objętość raportu nie może przekroczyć 3 000 znaków ze spacjami. </w:t>
      </w:r>
      <w:r w:rsidR="006C35C6">
        <w:rPr>
          <w:rFonts w:ascii="Bookman Old Style" w:hAnsi="Bookman Old Style"/>
          <w:sz w:val="20"/>
          <w:szCs w:val="20"/>
        </w:rPr>
        <w:br/>
      </w:r>
      <w:r w:rsidRPr="000F4113">
        <w:rPr>
          <w:rFonts w:ascii="Bookman Old Style" w:hAnsi="Bookman Old Style"/>
          <w:sz w:val="20"/>
          <w:szCs w:val="20"/>
        </w:rPr>
        <w:t xml:space="preserve">W sytuacjach wyjątkowych raport można uzupełnić o załączniki. </w:t>
      </w:r>
    </w:p>
    <w:p w14:paraId="2D81D4BD" w14:textId="4A1D3953" w:rsidR="00775B5E" w:rsidRPr="00775B5E" w:rsidRDefault="00775B5E" w:rsidP="00775B5E">
      <w:pPr>
        <w:pStyle w:val="NormalnyWeb"/>
        <w:numPr>
          <w:ilvl w:val="0"/>
          <w:numId w:val="5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Ocena działalności komitetu </w:t>
      </w:r>
      <w:r w:rsidR="0045760E">
        <w:rPr>
          <w:rFonts w:ascii="Bookman Old Style" w:hAnsi="Bookman Old Style"/>
          <w:sz w:val="20"/>
          <w:szCs w:val="20"/>
        </w:rPr>
        <w:t xml:space="preserve">PAN </w:t>
      </w:r>
      <w:r>
        <w:rPr>
          <w:rFonts w:ascii="Bookman Old Style" w:hAnsi="Bookman Old Style"/>
          <w:sz w:val="20"/>
          <w:szCs w:val="20"/>
        </w:rPr>
        <w:t>ma charakter opisowy, uwzględnia wytyczne wskazane w pkt 1, zawiera wnioski i rekomendacje do przedstawienia na</w:t>
      </w:r>
      <w:r w:rsidR="0045760E">
        <w:rPr>
          <w:rFonts w:ascii="Bookman Old Style" w:hAnsi="Bookman Old Style"/>
          <w:sz w:val="20"/>
          <w:szCs w:val="20"/>
        </w:rPr>
        <w:t xml:space="preserve"> sesji </w:t>
      </w:r>
      <w:r>
        <w:rPr>
          <w:rFonts w:ascii="Bookman Old Style" w:hAnsi="Bookman Old Style"/>
          <w:sz w:val="20"/>
          <w:szCs w:val="20"/>
        </w:rPr>
        <w:t xml:space="preserve"> Zgromadzeni</w:t>
      </w:r>
      <w:r w:rsidR="0045760E">
        <w:rPr>
          <w:rFonts w:ascii="Bookman Old Style" w:hAnsi="Bookman Old Style"/>
          <w:sz w:val="20"/>
          <w:szCs w:val="20"/>
        </w:rPr>
        <w:t>a</w:t>
      </w:r>
      <w:r>
        <w:rPr>
          <w:rFonts w:ascii="Bookman Old Style" w:hAnsi="Bookman Old Style"/>
          <w:sz w:val="20"/>
          <w:szCs w:val="20"/>
        </w:rPr>
        <w:t xml:space="preserve"> Ogóln</w:t>
      </w:r>
      <w:r w:rsidR="0045760E">
        <w:rPr>
          <w:rFonts w:ascii="Bookman Old Style" w:hAnsi="Bookman Old Style"/>
          <w:sz w:val="20"/>
          <w:szCs w:val="20"/>
        </w:rPr>
        <w:t>ego PAN (komitety naukowe), posiedzenia Prezydium PAN (komitety problemowe działające przy Prezydium PAN) lub zebraniu plenarnym wydziału (komitety naukowe i problemowe działające przy wydziale)</w:t>
      </w:r>
      <w:r>
        <w:rPr>
          <w:rFonts w:ascii="Bookman Old Style" w:hAnsi="Bookman Old Style"/>
          <w:sz w:val="20"/>
          <w:szCs w:val="20"/>
        </w:rPr>
        <w:t xml:space="preserve">. </w:t>
      </w:r>
    </w:p>
    <w:p w14:paraId="4E032A58" w14:textId="7CD1C7F4" w:rsidR="00691C21" w:rsidRPr="000C21C4" w:rsidRDefault="00691C21" w:rsidP="000C21C4">
      <w:pPr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sectPr w:rsidR="00691C21" w:rsidRPr="000C21C4" w:rsidSect="0084353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25272"/>
    <w:multiLevelType w:val="hybridMultilevel"/>
    <w:tmpl w:val="6B9491A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B50C8"/>
    <w:multiLevelType w:val="multilevel"/>
    <w:tmpl w:val="BF3AC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10064"/>
    <w:multiLevelType w:val="hybridMultilevel"/>
    <w:tmpl w:val="6DA267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B1CC4"/>
    <w:multiLevelType w:val="hybridMultilevel"/>
    <w:tmpl w:val="DEFE7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C9E"/>
    <w:multiLevelType w:val="multilevel"/>
    <w:tmpl w:val="769CD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E327D3"/>
    <w:multiLevelType w:val="multilevel"/>
    <w:tmpl w:val="2AB6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2B7F23"/>
    <w:multiLevelType w:val="hybridMultilevel"/>
    <w:tmpl w:val="47F04BF2"/>
    <w:lvl w:ilvl="0" w:tplc="16A2B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94FE5"/>
    <w:multiLevelType w:val="hybridMultilevel"/>
    <w:tmpl w:val="566A7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56387"/>
    <w:multiLevelType w:val="hybridMultilevel"/>
    <w:tmpl w:val="F2622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85506"/>
    <w:multiLevelType w:val="multilevel"/>
    <w:tmpl w:val="FCA63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B9331A"/>
    <w:multiLevelType w:val="hybridMultilevel"/>
    <w:tmpl w:val="713219EE"/>
    <w:lvl w:ilvl="0" w:tplc="16A2B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8"/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41"/>
    <w:rsid w:val="00057200"/>
    <w:rsid w:val="000C21C4"/>
    <w:rsid w:val="000D5084"/>
    <w:rsid w:val="000F4113"/>
    <w:rsid w:val="001543CF"/>
    <w:rsid w:val="001B1C7B"/>
    <w:rsid w:val="001E08DE"/>
    <w:rsid w:val="0032573D"/>
    <w:rsid w:val="00357E9B"/>
    <w:rsid w:val="003C3EA9"/>
    <w:rsid w:val="0042005F"/>
    <w:rsid w:val="004233B1"/>
    <w:rsid w:val="00424D57"/>
    <w:rsid w:val="0045760E"/>
    <w:rsid w:val="00485713"/>
    <w:rsid w:val="004D1A08"/>
    <w:rsid w:val="00512D64"/>
    <w:rsid w:val="0052461E"/>
    <w:rsid w:val="00545E41"/>
    <w:rsid w:val="00591625"/>
    <w:rsid w:val="00603CBA"/>
    <w:rsid w:val="0062750A"/>
    <w:rsid w:val="006571B4"/>
    <w:rsid w:val="00664DB9"/>
    <w:rsid w:val="00691C21"/>
    <w:rsid w:val="006A2CE8"/>
    <w:rsid w:val="006C24B7"/>
    <w:rsid w:val="006C35C6"/>
    <w:rsid w:val="006E7DE3"/>
    <w:rsid w:val="00733565"/>
    <w:rsid w:val="00741F16"/>
    <w:rsid w:val="00775B5E"/>
    <w:rsid w:val="00843532"/>
    <w:rsid w:val="00995AD4"/>
    <w:rsid w:val="009F08F8"/>
    <w:rsid w:val="00A1300D"/>
    <w:rsid w:val="00AB6DE7"/>
    <w:rsid w:val="00AD6DC7"/>
    <w:rsid w:val="00B64894"/>
    <w:rsid w:val="00BF5D93"/>
    <w:rsid w:val="00C16F28"/>
    <w:rsid w:val="00C34B31"/>
    <w:rsid w:val="00C87D08"/>
    <w:rsid w:val="00C909F6"/>
    <w:rsid w:val="00CB0479"/>
    <w:rsid w:val="00CF7778"/>
    <w:rsid w:val="00D57A23"/>
    <w:rsid w:val="00D76508"/>
    <w:rsid w:val="00F57A2D"/>
    <w:rsid w:val="00FB0B71"/>
    <w:rsid w:val="00FB7289"/>
    <w:rsid w:val="00FD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B3510"/>
  <w14:defaultImageDpi w14:val="32767"/>
  <w15:chartTrackingRefBased/>
  <w15:docId w15:val="{DD43A19B-5039-2846-9232-AFC22FC8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5E4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8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89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8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89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57E9B"/>
    <w:pPr>
      <w:ind w:left="720"/>
      <w:contextualSpacing/>
    </w:pPr>
  </w:style>
  <w:style w:type="paragraph" w:styleId="Poprawka">
    <w:name w:val="Revision"/>
    <w:hidden/>
    <w:uiPriority w:val="99"/>
    <w:semiHidden/>
    <w:rsid w:val="000F4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3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8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0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Romuald Zabielski</dc:creator>
  <cp:keywords/>
  <dc:description/>
  <cp:lastModifiedBy>Sumowski Bartosz</cp:lastModifiedBy>
  <cp:revision>3</cp:revision>
  <cp:lastPrinted>2021-09-09T07:44:00Z</cp:lastPrinted>
  <dcterms:created xsi:type="dcterms:W3CDTF">2021-09-23T11:36:00Z</dcterms:created>
  <dcterms:modified xsi:type="dcterms:W3CDTF">2021-09-23T12:37:00Z</dcterms:modified>
</cp:coreProperties>
</file>