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1718D" w14:textId="77777777" w:rsidR="0051656C" w:rsidRDefault="0051656C" w:rsidP="0051656C">
      <w:pPr>
        <w:spacing w:after="0" w:line="260" w:lineRule="exact"/>
        <w:ind w:right="284"/>
        <w:jc w:val="right"/>
        <w:rPr>
          <w:rFonts w:ascii="Times New Roman" w:hAnsi="Times New Roman" w:cs="Times New Roman"/>
          <w:i/>
          <w:sz w:val="26"/>
          <w:szCs w:val="26"/>
        </w:rPr>
      </w:pPr>
    </w:p>
    <w:p w14:paraId="437DE751" w14:textId="77777777" w:rsidR="0051656C" w:rsidRPr="00043F48" w:rsidRDefault="0051656C" w:rsidP="0051656C">
      <w:pPr>
        <w:spacing w:after="0" w:line="260" w:lineRule="exact"/>
        <w:ind w:right="284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501FF800" w14:textId="6252B5E8" w:rsidR="009F017F" w:rsidRPr="00043F48" w:rsidRDefault="00CC1B9C" w:rsidP="0051656C">
      <w:pPr>
        <w:spacing w:line="260" w:lineRule="exact"/>
        <w:ind w:right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Uchwała Nr </w:t>
      </w:r>
      <w:r w:rsidR="0097450B">
        <w:rPr>
          <w:rFonts w:ascii="Times New Roman" w:hAnsi="Times New Roman" w:cs="Times New Roman"/>
          <w:b/>
          <w:bCs/>
          <w:sz w:val="26"/>
          <w:szCs w:val="26"/>
        </w:rPr>
        <w:t>25</w:t>
      </w:r>
      <w:r w:rsidR="00E227E1" w:rsidRPr="00043F48">
        <w:rPr>
          <w:rFonts w:ascii="Times New Roman" w:hAnsi="Times New Roman" w:cs="Times New Roman"/>
          <w:b/>
          <w:bCs/>
          <w:sz w:val="26"/>
          <w:szCs w:val="26"/>
        </w:rPr>
        <w:t>/20</w:t>
      </w:r>
      <w:r w:rsidR="00CA76A2" w:rsidRPr="00043F4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043F48" w:rsidRPr="00043F48"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14:paraId="7579EF37" w14:textId="77777777" w:rsidR="00CC1B9C" w:rsidRPr="00043F48" w:rsidRDefault="00CC1B9C" w:rsidP="00F63467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>Prezydium Polskiej Akademii Nauk</w:t>
      </w:r>
    </w:p>
    <w:p w14:paraId="61DAFB4D" w14:textId="5C843956" w:rsidR="00CC1B9C" w:rsidRDefault="00E227E1" w:rsidP="00F63467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 dnia </w:t>
      </w:r>
      <w:r w:rsidR="00CA76A2">
        <w:rPr>
          <w:rFonts w:ascii="Times New Roman" w:hAnsi="Times New Roman" w:cs="Times New Roman"/>
          <w:sz w:val="26"/>
          <w:szCs w:val="26"/>
        </w:rPr>
        <w:t>2</w:t>
      </w:r>
      <w:r w:rsidR="00043F4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września 20</w:t>
      </w:r>
      <w:r w:rsidR="00CA76A2">
        <w:rPr>
          <w:rFonts w:ascii="Times New Roman" w:hAnsi="Times New Roman" w:cs="Times New Roman"/>
          <w:sz w:val="26"/>
          <w:szCs w:val="26"/>
        </w:rPr>
        <w:t>2</w:t>
      </w:r>
      <w:r w:rsidR="00043F48">
        <w:rPr>
          <w:rFonts w:ascii="Times New Roman" w:hAnsi="Times New Roman" w:cs="Times New Roman"/>
          <w:sz w:val="26"/>
          <w:szCs w:val="26"/>
        </w:rPr>
        <w:t>1</w:t>
      </w:r>
      <w:r w:rsidR="00CC1B9C">
        <w:rPr>
          <w:rFonts w:ascii="Times New Roman" w:hAnsi="Times New Roman" w:cs="Times New Roman"/>
          <w:sz w:val="26"/>
          <w:szCs w:val="26"/>
        </w:rPr>
        <w:t xml:space="preserve"> roku</w:t>
      </w:r>
    </w:p>
    <w:p w14:paraId="28E7AF96" w14:textId="77777777" w:rsidR="00F63467" w:rsidRDefault="00F63467" w:rsidP="00F63467">
      <w:pPr>
        <w:tabs>
          <w:tab w:val="left" w:pos="9214"/>
        </w:tabs>
        <w:spacing w:after="0" w:line="360" w:lineRule="atLeast"/>
        <w:ind w:right="284"/>
        <w:jc w:val="center"/>
        <w:rPr>
          <w:rFonts w:ascii="Times New Roman" w:hAnsi="Times New Roman" w:cs="Times New Roman"/>
          <w:sz w:val="26"/>
          <w:szCs w:val="26"/>
        </w:rPr>
      </w:pPr>
    </w:p>
    <w:p w14:paraId="5B47D592" w14:textId="3E133ADF" w:rsidR="00CC1B9C" w:rsidRPr="00043F48" w:rsidRDefault="00CC1B9C" w:rsidP="00043F48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43F48">
        <w:rPr>
          <w:rFonts w:ascii="Times New Roman" w:hAnsi="Times New Roman" w:cs="Times New Roman"/>
          <w:b/>
          <w:bCs/>
          <w:sz w:val="26"/>
          <w:szCs w:val="26"/>
        </w:rPr>
        <w:t>w sprawie propozycji dotyczących proj</w:t>
      </w:r>
      <w:r w:rsidR="00E227E1" w:rsidRPr="00043F48">
        <w:rPr>
          <w:rFonts w:ascii="Times New Roman" w:hAnsi="Times New Roman" w:cs="Times New Roman"/>
          <w:b/>
          <w:bCs/>
          <w:sz w:val="26"/>
          <w:szCs w:val="26"/>
        </w:rPr>
        <w:t>ektu budżetu państwa na rok 20</w:t>
      </w:r>
      <w:r w:rsidR="00755F7E" w:rsidRPr="00043F4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043F48" w:rsidRPr="00043F4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B93305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 w 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>zakresie</w:t>
      </w:r>
      <w:r w:rsidR="00043F48" w:rsidRPr="00043F48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przewidzianym dla </w:t>
      </w:r>
      <w:r w:rsidR="00EA3E8A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Polskiej </w:t>
      </w:r>
      <w:r w:rsidRPr="00043F48">
        <w:rPr>
          <w:rFonts w:ascii="Times New Roman" w:hAnsi="Times New Roman" w:cs="Times New Roman"/>
          <w:b/>
          <w:bCs/>
          <w:sz w:val="26"/>
          <w:szCs w:val="26"/>
        </w:rPr>
        <w:t>Akademii</w:t>
      </w:r>
      <w:r w:rsidR="00EA3E8A" w:rsidRPr="00043F48">
        <w:rPr>
          <w:rFonts w:ascii="Times New Roman" w:hAnsi="Times New Roman" w:cs="Times New Roman"/>
          <w:b/>
          <w:bCs/>
          <w:sz w:val="26"/>
          <w:szCs w:val="26"/>
        </w:rPr>
        <w:t xml:space="preserve"> Nauk</w:t>
      </w:r>
    </w:p>
    <w:p w14:paraId="6DD93833" w14:textId="77777777" w:rsidR="00CC1B9C" w:rsidRDefault="00CC1B9C" w:rsidP="001323B4">
      <w:pPr>
        <w:tabs>
          <w:tab w:val="left" w:pos="9214"/>
        </w:tabs>
        <w:spacing w:line="360" w:lineRule="exact"/>
        <w:ind w:right="283"/>
        <w:rPr>
          <w:rFonts w:ascii="Times New Roman" w:hAnsi="Times New Roman" w:cs="Times New Roman"/>
          <w:sz w:val="26"/>
          <w:szCs w:val="26"/>
        </w:rPr>
      </w:pPr>
    </w:p>
    <w:p w14:paraId="414DE786" w14:textId="3F8D39E6" w:rsidR="00CC1B9C" w:rsidRDefault="00CC1B9C" w:rsidP="00F63467">
      <w:pPr>
        <w:tabs>
          <w:tab w:val="left" w:pos="9214"/>
        </w:tabs>
        <w:spacing w:after="360"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 podstawie art. 19 ust. 2 pkt 2 ustawy z dnia 30 kwietnia 2010 roku </w:t>
      </w:r>
      <w:r w:rsidRPr="005E438D">
        <w:rPr>
          <w:rFonts w:ascii="Times New Roman" w:hAnsi="Times New Roman" w:cs="Times New Roman"/>
          <w:i/>
          <w:sz w:val="26"/>
          <w:szCs w:val="26"/>
        </w:rPr>
        <w:t xml:space="preserve">o Polskiej Akademii </w:t>
      </w:r>
      <w:r w:rsidRPr="000C3DAC">
        <w:rPr>
          <w:rFonts w:ascii="Times New Roman" w:hAnsi="Times New Roman" w:cs="Times New Roman"/>
          <w:i/>
          <w:sz w:val="26"/>
          <w:szCs w:val="26"/>
        </w:rPr>
        <w:t>Nauk</w:t>
      </w:r>
      <w:r w:rsidRPr="000C3DAC">
        <w:rPr>
          <w:rFonts w:ascii="Times New Roman" w:hAnsi="Times New Roman" w:cs="Times New Roman"/>
          <w:sz w:val="26"/>
          <w:szCs w:val="26"/>
        </w:rPr>
        <w:t xml:space="preserve"> (</w:t>
      </w:r>
      <w:r w:rsidR="00CD7644" w:rsidRPr="000C3DAC">
        <w:rPr>
          <w:rFonts w:ascii="Times New Roman" w:hAnsi="Times New Roman" w:cs="Times New Roman"/>
          <w:sz w:val="26"/>
          <w:szCs w:val="26"/>
        </w:rPr>
        <w:t>Dz. U. z 20</w:t>
      </w:r>
      <w:r w:rsidR="00043F48">
        <w:rPr>
          <w:rFonts w:ascii="Times New Roman" w:hAnsi="Times New Roman" w:cs="Times New Roman"/>
          <w:sz w:val="26"/>
          <w:szCs w:val="26"/>
        </w:rPr>
        <w:t>20</w:t>
      </w:r>
      <w:r w:rsidR="00CD7644" w:rsidRPr="000C3DAC">
        <w:rPr>
          <w:rFonts w:ascii="Times New Roman" w:hAnsi="Times New Roman" w:cs="Times New Roman"/>
          <w:sz w:val="26"/>
          <w:szCs w:val="26"/>
        </w:rPr>
        <w:t xml:space="preserve"> r</w:t>
      </w:r>
      <w:r w:rsidR="00E253FA" w:rsidRPr="000C3DAC">
        <w:rPr>
          <w:rFonts w:ascii="Times New Roman" w:hAnsi="Times New Roman" w:cs="Times New Roman"/>
          <w:sz w:val="26"/>
          <w:szCs w:val="26"/>
        </w:rPr>
        <w:t>.</w:t>
      </w:r>
      <w:r w:rsidR="00D579FF" w:rsidRPr="000C3DAC">
        <w:rPr>
          <w:rFonts w:ascii="Times New Roman" w:hAnsi="Times New Roman" w:cs="Times New Roman"/>
          <w:sz w:val="26"/>
          <w:szCs w:val="26"/>
        </w:rPr>
        <w:t xml:space="preserve"> </w:t>
      </w:r>
      <w:r w:rsidR="00CD7644" w:rsidRPr="000C3DAC">
        <w:rPr>
          <w:rFonts w:ascii="Times New Roman" w:hAnsi="Times New Roman" w:cs="Times New Roman"/>
          <w:sz w:val="26"/>
          <w:szCs w:val="26"/>
        </w:rPr>
        <w:t>poz.</w:t>
      </w:r>
      <w:r w:rsidR="00043F48">
        <w:rPr>
          <w:rFonts w:ascii="Times New Roman" w:hAnsi="Times New Roman" w:cs="Times New Roman"/>
          <w:sz w:val="26"/>
          <w:szCs w:val="26"/>
        </w:rPr>
        <w:t xml:space="preserve"> 1796</w:t>
      </w:r>
      <w:r w:rsidRPr="000C3DAC">
        <w:rPr>
          <w:rFonts w:ascii="Times New Roman" w:hAnsi="Times New Roman" w:cs="Times New Roman"/>
          <w:sz w:val="26"/>
          <w:szCs w:val="26"/>
        </w:rPr>
        <w:t>), Prezydium</w:t>
      </w:r>
      <w:r>
        <w:rPr>
          <w:rFonts w:ascii="Times New Roman" w:hAnsi="Times New Roman" w:cs="Times New Roman"/>
          <w:sz w:val="26"/>
          <w:szCs w:val="26"/>
        </w:rPr>
        <w:t xml:space="preserve"> Polskiej Akademii Nauk uchwala:</w:t>
      </w:r>
    </w:p>
    <w:p w14:paraId="64B7E834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1</w:t>
      </w:r>
    </w:p>
    <w:p w14:paraId="7E53FBA3" w14:textId="32547656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Propozycje dotycz</w:t>
      </w:r>
      <w:r w:rsidR="00E227E1">
        <w:rPr>
          <w:rFonts w:ascii="Times New Roman" w:hAnsi="Times New Roman" w:cs="Times New Roman"/>
          <w:sz w:val="26"/>
          <w:szCs w:val="26"/>
        </w:rPr>
        <w:t>ące projektu budżetu na rok 20</w:t>
      </w:r>
      <w:r w:rsidR="00755F7E">
        <w:rPr>
          <w:rFonts w:ascii="Times New Roman" w:hAnsi="Times New Roman" w:cs="Times New Roman"/>
          <w:sz w:val="26"/>
          <w:szCs w:val="26"/>
        </w:rPr>
        <w:t>2</w:t>
      </w:r>
      <w:r w:rsidR="00043F4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w części 67 Polska Akademia Nauk </w:t>
      </w:r>
      <w:r w:rsidR="004C3273">
        <w:rPr>
          <w:rFonts w:ascii="Times New Roman" w:hAnsi="Times New Roman" w:cs="Times New Roman"/>
          <w:sz w:val="26"/>
          <w:szCs w:val="26"/>
        </w:rPr>
        <w:t xml:space="preserve">w dziale 730 Szkolnictwo wyższe i nauka </w:t>
      </w:r>
      <w:r>
        <w:rPr>
          <w:rFonts w:ascii="Times New Roman" w:hAnsi="Times New Roman" w:cs="Times New Roman"/>
          <w:sz w:val="26"/>
          <w:szCs w:val="26"/>
        </w:rPr>
        <w:t>w następującym brzmieniu:</w:t>
      </w:r>
    </w:p>
    <w:p w14:paraId="76E999DE" w14:textId="77777777" w:rsidR="00CC1B9C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wydatki budżetu państwa w </w:t>
      </w:r>
      <w:r w:rsidR="008A5CF8">
        <w:rPr>
          <w:rFonts w:ascii="Times New Roman" w:hAnsi="Times New Roman" w:cs="Times New Roman"/>
          <w:sz w:val="26"/>
          <w:szCs w:val="26"/>
        </w:rPr>
        <w:t>podziale na rozdziały klasyfikacji budżetowej oraz grupy wydatków</w:t>
      </w:r>
      <w:r w:rsidRPr="003F5D4B">
        <w:rPr>
          <w:rFonts w:ascii="Times New Roman" w:hAnsi="Times New Roman" w:cs="Times New Roman"/>
          <w:sz w:val="26"/>
          <w:szCs w:val="26"/>
        </w:rPr>
        <w:t xml:space="preserve">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1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7AC0CB03" w14:textId="77777777" w:rsidR="00CC1B9C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podział dotacji podmiotowej na jednostki lub grupy jednostek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2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51392B8C" w14:textId="77777777" w:rsidR="003F5D4B" w:rsidRPr="003F5D4B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3F5D4B">
        <w:rPr>
          <w:rFonts w:ascii="Times New Roman" w:hAnsi="Times New Roman" w:cs="Times New Roman"/>
          <w:sz w:val="26"/>
          <w:szCs w:val="26"/>
        </w:rPr>
        <w:t xml:space="preserve">podział dotacji celowej na inwestycje – na jednostki lub grupy jednostek zawiera </w:t>
      </w:r>
      <w:r w:rsidRPr="003F5D4B">
        <w:rPr>
          <w:rFonts w:ascii="Times New Roman" w:hAnsi="Times New Roman" w:cs="Times New Roman"/>
          <w:sz w:val="26"/>
          <w:szCs w:val="26"/>
          <w:u w:val="single"/>
        </w:rPr>
        <w:t>załącznik nr 3</w:t>
      </w:r>
      <w:r w:rsidRPr="003F5D4B">
        <w:rPr>
          <w:rFonts w:ascii="Times New Roman" w:hAnsi="Times New Roman" w:cs="Times New Roman"/>
          <w:sz w:val="26"/>
          <w:szCs w:val="26"/>
        </w:rPr>
        <w:t>,</w:t>
      </w:r>
    </w:p>
    <w:p w14:paraId="25EAE158" w14:textId="7D8451B5" w:rsidR="00A01BAF" w:rsidRDefault="00A01BAF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wykaz planowanych do realizac</w:t>
      </w:r>
      <w:r w:rsidR="00766B13">
        <w:rPr>
          <w:rFonts w:ascii="Times New Roman" w:hAnsi="Times New Roman" w:cs="Times New Roman"/>
          <w:sz w:val="26"/>
          <w:szCs w:val="26"/>
        </w:rPr>
        <w:t>ji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324D6">
        <w:rPr>
          <w:rFonts w:ascii="Times New Roman" w:hAnsi="Times New Roman" w:cs="Times New Roman"/>
          <w:sz w:val="26"/>
          <w:szCs w:val="26"/>
        </w:rPr>
        <w:t>projektów</w:t>
      </w:r>
      <w:r>
        <w:rPr>
          <w:rFonts w:ascii="Times New Roman" w:hAnsi="Times New Roman" w:cs="Times New Roman"/>
          <w:sz w:val="26"/>
          <w:szCs w:val="26"/>
        </w:rPr>
        <w:t xml:space="preserve">, współfinansowanych ze środków Unii Europejskiej zawiera </w:t>
      </w:r>
      <w:r w:rsidRPr="00A01BAF">
        <w:rPr>
          <w:rFonts w:ascii="Times New Roman" w:hAnsi="Times New Roman" w:cs="Times New Roman"/>
          <w:sz w:val="26"/>
          <w:szCs w:val="26"/>
          <w:u w:val="single"/>
        </w:rPr>
        <w:t>załącznik nr 4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194884A3" w14:textId="221D605A" w:rsidR="00CC1B9C" w:rsidRPr="006168A1" w:rsidRDefault="00CC1B9C" w:rsidP="003F5D4B">
      <w:pPr>
        <w:pStyle w:val="Akapitzlist"/>
        <w:numPr>
          <w:ilvl w:val="0"/>
          <w:numId w:val="16"/>
        </w:numPr>
        <w:tabs>
          <w:tab w:val="left" w:pos="9214"/>
        </w:tabs>
        <w:spacing w:line="360" w:lineRule="exact"/>
        <w:ind w:left="284" w:right="283" w:hanging="284"/>
        <w:jc w:val="both"/>
        <w:rPr>
          <w:rFonts w:ascii="Times New Roman" w:hAnsi="Times New Roman" w:cs="Times New Roman"/>
          <w:sz w:val="26"/>
          <w:szCs w:val="26"/>
        </w:rPr>
      </w:pPr>
      <w:r w:rsidRPr="006168A1">
        <w:rPr>
          <w:rFonts w:ascii="Times New Roman" w:hAnsi="Times New Roman" w:cs="Times New Roman"/>
          <w:sz w:val="26"/>
          <w:szCs w:val="26"/>
        </w:rPr>
        <w:t>wydatki, o których mowa w pkt</w:t>
      </w:r>
      <w:r w:rsidR="008A5CF8">
        <w:rPr>
          <w:rFonts w:ascii="Times New Roman" w:hAnsi="Times New Roman" w:cs="Times New Roman"/>
          <w:sz w:val="26"/>
          <w:szCs w:val="26"/>
        </w:rPr>
        <w:t>.</w:t>
      </w:r>
      <w:r w:rsidRPr="006168A1">
        <w:rPr>
          <w:rFonts w:ascii="Times New Roman" w:hAnsi="Times New Roman" w:cs="Times New Roman"/>
          <w:sz w:val="26"/>
          <w:szCs w:val="26"/>
        </w:rPr>
        <w:t xml:space="preserve"> 1 w układzie zadaniowym zawiera </w:t>
      </w:r>
      <w:r w:rsidR="00E227E1" w:rsidRPr="006168A1">
        <w:rPr>
          <w:rFonts w:ascii="Times New Roman" w:hAnsi="Times New Roman" w:cs="Times New Roman"/>
          <w:sz w:val="26"/>
          <w:szCs w:val="26"/>
          <w:u w:val="single"/>
        </w:rPr>
        <w:t xml:space="preserve">załącznik nr </w:t>
      </w:r>
      <w:r w:rsidR="00A01BAF">
        <w:rPr>
          <w:rFonts w:ascii="Times New Roman" w:hAnsi="Times New Roman" w:cs="Times New Roman"/>
          <w:sz w:val="26"/>
          <w:szCs w:val="26"/>
          <w:u w:val="single"/>
        </w:rPr>
        <w:t>5</w:t>
      </w:r>
      <w:r w:rsidRPr="006168A1">
        <w:rPr>
          <w:rFonts w:ascii="Times New Roman" w:hAnsi="Times New Roman" w:cs="Times New Roman"/>
          <w:sz w:val="26"/>
          <w:szCs w:val="26"/>
        </w:rPr>
        <w:t>.</w:t>
      </w:r>
    </w:p>
    <w:p w14:paraId="0E150E7A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</w:p>
    <w:p w14:paraId="58D906B5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§ 2</w:t>
      </w:r>
    </w:p>
    <w:p w14:paraId="18E323ED" w14:textId="77777777" w:rsidR="00CC1B9C" w:rsidRDefault="00CC1B9C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Uchwała wchodzi w życie z dniem podjęcia.</w:t>
      </w:r>
    </w:p>
    <w:p w14:paraId="5CE5EA3A" w14:textId="77777777" w:rsidR="005E438D" w:rsidRDefault="005E438D" w:rsidP="001323B4">
      <w:pPr>
        <w:tabs>
          <w:tab w:val="left" w:pos="9214"/>
        </w:tabs>
        <w:spacing w:line="360" w:lineRule="exact"/>
        <w:ind w:right="283"/>
        <w:jc w:val="both"/>
        <w:rPr>
          <w:rFonts w:ascii="Times New Roman" w:hAnsi="Times New Roman" w:cs="Times New Roman"/>
          <w:sz w:val="26"/>
          <w:szCs w:val="26"/>
        </w:rPr>
      </w:pPr>
    </w:p>
    <w:p w14:paraId="7B579692" w14:textId="77777777" w:rsidR="005E438D" w:rsidRDefault="00D46EA4" w:rsidP="001323B4">
      <w:pPr>
        <w:spacing w:after="0"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PREZES</w:t>
      </w:r>
    </w:p>
    <w:p w14:paraId="6A3867A2" w14:textId="77777777" w:rsidR="00D46EA4" w:rsidRDefault="00D46EA4" w:rsidP="001323B4">
      <w:pPr>
        <w:spacing w:after="0"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POLSKIEJ AKADEMII NAUK</w:t>
      </w:r>
    </w:p>
    <w:p w14:paraId="5AFB5314" w14:textId="44127136" w:rsidR="0097450B" w:rsidRDefault="0097450B" w:rsidP="001323B4">
      <w:pPr>
        <w:spacing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</w:p>
    <w:p w14:paraId="128DF58B" w14:textId="77777777" w:rsidR="0097450B" w:rsidRDefault="0097450B" w:rsidP="001323B4">
      <w:pPr>
        <w:spacing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</w:p>
    <w:p w14:paraId="3B73086A" w14:textId="2A707911" w:rsidR="00E22E91" w:rsidRDefault="00D46EA4" w:rsidP="00A01BAF">
      <w:pPr>
        <w:spacing w:line="360" w:lineRule="exact"/>
        <w:ind w:firstLine="496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920225">
        <w:rPr>
          <w:rFonts w:ascii="Times New Roman" w:hAnsi="Times New Roman" w:cs="Times New Roman"/>
          <w:sz w:val="26"/>
          <w:szCs w:val="26"/>
        </w:rPr>
        <w:t>Jerzy Duszyński</w:t>
      </w:r>
    </w:p>
    <w:p w14:paraId="47168BD8" w14:textId="77777777" w:rsidR="00486201" w:rsidRDefault="0048620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46FFC64B" w14:textId="77777777" w:rsidR="005E438D" w:rsidRPr="007B50F4" w:rsidRDefault="005E438D" w:rsidP="005E438D">
      <w:pPr>
        <w:spacing w:after="0" w:line="36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B50F4">
        <w:rPr>
          <w:rFonts w:ascii="Times New Roman" w:hAnsi="Times New Roman" w:cs="Times New Roman"/>
          <w:sz w:val="28"/>
          <w:szCs w:val="28"/>
          <w:u w:val="single"/>
        </w:rPr>
        <w:lastRenderedPageBreak/>
        <w:t>UZASADNIENIE</w:t>
      </w:r>
    </w:p>
    <w:p w14:paraId="5D670981" w14:textId="77777777" w:rsidR="00E347C6" w:rsidRPr="005E438D" w:rsidRDefault="00E347C6" w:rsidP="0096713A">
      <w:pPr>
        <w:spacing w:after="0" w:line="340" w:lineRule="exact"/>
        <w:rPr>
          <w:rFonts w:ascii="Times New Roman" w:hAnsi="Times New Roman" w:cs="Times New Roman"/>
          <w:sz w:val="26"/>
          <w:szCs w:val="26"/>
        </w:rPr>
      </w:pPr>
    </w:p>
    <w:p w14:paraId="54E48708" w14:textId="77777777" w:rsidR="005E438D" w:rsidRDefault="005E438D" w:rsidP="00812394">
      <w:pPr>
        <w:spacing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Zgodnie z art. 19 ust. 2 pkt 2 ustawy z dnia 30 kwietnia 2010 roku </w:t>
      </w:r>
      <w:r w:rsidRPr="005E438D">
        <w:rPr>
          <w:rFonts w:ascii="Times New Roman" w:hAnsi="Times New Roman" w:cs="Times New Roman"/>
          <w:i/>
          <w:sz w:val="26"/>
          <w:szCs w:val="26"/>
        </w:rPr>
        <w:t>o Polskiej Akademii Nauk</w:t>
      </w:r>
      <w:r w:rsidR="0004723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0C3DAC">
        <w:rPr>
          <w:rFonts w:ascii="Times New Roman" w:hAnsi="Times New Roman" w:cs="Times New Roman"/>
          <w:sz w:val="26"/>
          <w:szCs w:val="26"/>
        </w:rPr>
        <w:t>Prezydium</w:t>
      </w:r>
      <w:r>
        <w:rPr>
          <w:rFonts w:ascii="Times New Roman" w:hAnsi="Times New Roman" w:cs="Times New Roman"/>
          <w:sz w:val="26"/>
          <w:szCs w:val="26"/>
        </w:rPr>
        <w:t xml:space="preserve"> Polskiej Akademii Nauk </w:t>
      </w:r>
      <w:r w:rsidRPr="005E438D">
        <w:rPr>
          <w:rFonts w:ascii="Times New Roman" w:hAnsi="Times New Roman" w:cs="Times New Roman"/>
          <w:b/>
          <w:sz w:val="26"/>
          <w:szCs w:val="26"/>
        </w:rPr>
        <w:t>uchwala propozycje dotyc</w:t>
      </w:r>
      <w:r w:rsidR="00382E65">
        <w:rPr>
          <w:rFonts w:ascii="Times New Roman" w:hAnsi="Times New Roman" w:cs="Times New Roman"/>
          <w:b/>
          <w:sz w:val="26"/>
          <w:szCs w:val="26"/>
        </w:rPr>
        <w:t>zące projektu budżetu państwa w </w:t>
      </w:r>
      <w:r w:rsidRPr="005E438D">
        <w:rPr>
          <w:rFonts w:ascii="Times New Roman" w:hAnsi="Times New Roman" w:cs="Times New Roman"/>
          <w:b/>
          <w:sz w:val="26"/>
          <w:szCs w:val="26"/>
        </w:rPr>
        <w:t xml:space="preserve">zakresie przewidzianym dla </w:t>
      </w:r>
      <w:r w:rsidR="00EA3E8A">
        <w:rPr>
          <w:rFonts w:ascii="Times New Roman" w:hAnsi="Times New Roman" w:cs="Times New Roman"/>
          <w:b/>
          <w:sz w:val="26"/>
          <w:szCs w:val="26"/>
        </w:rPr>
        <w:t xml:space="preserve">Polskiej Akademii Nauk </w:t>
      </w:r>
      <w:r w:rsidR="00EA3E8A" w:rsidRPr="000879EF">
        <w:rPr>
          <w:rFonts w:ascii="Times New Roman" w:hAnsi="Times New Roman" w:cs="Times New Roman"/>
          <w:sz w:val="26"/>
          <w:szCs w:val="26"/>
        </w:rPr>
        <w:t xml:space="preserve">zwanej dalej </w:t>
      </w:r>
      <w:r w:rsidRPr="000879EF">
        <w:rPr>
          <w:rFonts w:ascii="Times New Roman" w:hAnsi="Times New Roman" w:cs="Times New Roman"/>
          <w:sz w:val="26"/>
          <w:szCs w:val="26"/>
        </w:rPr>
        <w:t>Akademi</w:t>
      </w:r>
      <w:r w:rsidR="00EA3E8A" w:rsidRPr="000879EF">
        <w:rPr>
          <w:rFonts w:ascii="Times New Roman" w:hAnsi="Times New Roman" w:cs="Times New Roman"/>
          <w:sz w:val="26"/>
          <w:szCs w:val="26"/>
        </w:rPr>
        <w:t>ą</w:t>
      </w:r>
      <w:r w:rsidR="000879EF">
        <w:rPr>
          <w:rFonts w:ascii="Times New Roman" w:hAnsi="Times New Roman" w:cs="Times New Roman"/>
          <w:sz w:val="26"/>
          <w:szCs w:val="26"/>
        </w:rPr>
        <w:t xml:space="preserve"> lub PAN</w:t>
      </w:r>
      <w:r>
        <w:rPr>
          <w:rFonts w:ascii="Times New Roman" w:hAnsi="Times New Roman" w:cs="Times New Roman"/>
          <w:sz w:val="26"/>
          <w:szCs w:val="26"/>
        </w:rPr>
        <w:t>.</w:t>
      </w:r>
      <w:r w:rsidR="00EA3E8A">
        <w:rPr>
          <w:rFonts w:ascii="Times New Roman" w:hAnsi="Times New Roman" w:cs="Times New Roman"/>
          <w:sz w:val="26"/>
          <w:szCs w:val="26"/>
        </w:rPr>
        <w:t xml:space="preserve"> Zgodnie z art. 78 ust. 1 i 2 cyt. ustawy środki pochodzące z budżetu państwa przeznaczone na finansowanie działalności Akademii </w:t>
      </w:r>
      <w:r w:rsidR="00EA3E8A" w:rsidRPr="00C069DC">
        <w:rPr>
          <w:rFonts w:ascii="Times New Roman" w:hAnsi="Times New Roman" w:cs="Times New Roman"/>
          <w:b/>
          <w:sz w:val="26"/>
          <w:szCs w:val="26"/>
        </w:rPr>
        <w:t>są klasyfikowane w dziale Szkolnictwo wyższe i nauka.</w:t>
      </w:r>
    </w:p>
    <w:p w14:paraId="5E1D30B2" w14:textId="44557435" w:rsidR="003244DD" w:rsidRPr="00BA4C61" w:rsidRDefault="005E438D" w:rsidP="00812394">
      <w:pPr>
        <w:spacing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3244DD">
        <w:rPr>
          <w:rFonts w:ascii="Times New Roman" w:hAnsi="Times New Roman" w:cs="Times New Roman"/>
          <w:sz w:val="26"/>
          <w:szCs w:val="26"/>
        </w:rPr>
        <w:t>Przedkła</w:t>
      </w:r>
      <w:r w:rsidR="00E227E1" w:rsidRPr="003244DD">
        <w:rPr>
          <w:rFonts w:ascii="Times New Roman" w:hAnsi="Times New Roman" w:cs="Times New Roman"/>
          <w:sz w:val="26"/>
          <w:szCs w:val="26"/>
        </w:rPr>
        <w:t xml:space="preserve">dany projekt </w:t>
      </w:r>
      <w:r w:rsidR="00E227E1" w:rsidRPr="00BA4C61">
        <w:rPr>
          <w:rFonts w:ascii="Times New Roman" w:hAnsi="Times New Roman" w:cs="Times New Roman"/>
          <w:sz w:val="26"/>
          <w:szCs w:val="26"/>
        </w:rPr>
        <w:t xml:space="preserve">budżetu </w:t>
      </w:r>
      <w:r w:rsidR="000879EF" w:rsidRPr="00BA4C61">
        <w:rPr>
          <w:rFonts w:ascii="Times New Roman" w:hAnsi="Times New Roman" w:cs="Times New Roman"/>
          <w:sz w:val="26"/>
          <w:szCs w:val="26"/>
        </w:rPr>
        <w:t>Akademii</w:t>
      </w:r>
      <w:r w:rsidR="00E227E1" w:rsidRPr="00BA4C61">
        <w:rPr>
          <w:rFonts w:ascii="Times New Roman" w:hAnsi="Times New Roman" w:cs="Times New Roman"/>
          <w:sz w:val="26"/>
          <w:szCs w:val="26"/>
        </w:rPr>
        <w:t xml:space="preserve"> na </w:t>
      </w:r>
      <w:r w:rsidR="00477131" w:rsidRPr="00BA4C61">
        <w:rPr>
          <w:rFonts w:ascii="Times New Roman" w:hAnsi="Times New Roman" w:cs="Times New Roman"/>
          <w:sz w:val="26"/>
          <w:szCs w:val="26"/>
        </w:rPr>
        <w:t xml:space="preserve">rok </w:t>
      </w:r>
      <w:r w:rsidR="00E227E1" w:rsidRPr="00BA4C61">
        <w:rPr>
          <w:rFonts w:ascii="Times New Roman" w:hAnsi="Times New Roman" w:cs="Times New Roman"/>
          <w:sz w:val="26"/>
          <w:szCs w:val="26"/>
        </w:rPr>
        <w:t>20</w:t>
      </w:r>
      <w:r w:rsidR="000778C8" w:rsidRPr="00BA4C61">
        <w:rPr>
          <w:rFonts w:ascii="Times New Roman" w:hAnsi="Times New Roman" w:cs="Times New Roman"/>
          <w:sz w:val="26"/>
          <w:szCs w:val="26"/>
        </w:rPr>
        <w:t>2</w:t>
      </w:r>
      <w:r w:rsidR="00A52209" w:rsidRPr="00BA4C61">
        <w:rPr>
          <w:rFonts w:ascii="Times New Roman" w:hAnsi="Times New Roman" w:cs="Times New Roman"/>
          <w:sz w:val="26"/>
          <w:szCs w:val="26"/>
        </w:rPr>
        <w:t>2</w:t>
      </w:r>
      <w:r w:rsidR="00991F31" w:rsidRPr="00BA4C61">
        <w:rPr>
          <w:rFonts w:ascii="Times New Roman" w:hAnsi="Times New Roman" w:cs="Times New Roman"/>
          <w:sz w:val="26"/>
          <w:szCs w:val="26"/>
        </w:rPr>
        <w:t xml:space="preserve"> </w:t>
      </w:r>
      <w:r w:rsidR="00CB4A3C" w:rsidRPr="00BA4C61">
        <w:rPr>
          <w:rFonts w:ascii="Times New Roman" w:hAnsi="Times New Roman" w:cs="Times New Roman"/>
          <w:sz w:val="26"/>
          <w:szCs w:val="26"/>
        </w:rPr>
        <w:t>–</w:t>
      </w:r>
      <w:r w:rsidR="00991F31" w:rsidRPr="00BA4C61">
        <w:rPr>
          <w:rFonts w:ascii="Times New Roman" w:hAnsi="Times New Roman" w:cs="Times New Roman"/>
          <w:sz w:val="26"/>
          <w:szCs w:val="26"/>
        </w:rPr>
        <w:t xml:space="preserve"> </w:t>
      </w:r>
      <w:r w:rsidR="00CB4A3C" w:rsidRPr="00BA4C61">
        <w:rPr>
          <w:rFonts w:ascii="Times New Roman" w:hAnsi="Times New Roman" w:cs="Times New Roman"/>
          <w:sz w:val="26"/>
          <w:szCs w:val="26"/>
        </w:rPr>
        <w:t xml:space="preserve">jest zgodny z 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>wersj</w:t>
      </w:r>
      <w:r w:rsidR="00CB4A3C" w:rsidRPr="00BA4C61">
        <w:rPr>
          <w:rFonts w:ascii="Times New Roman" w:hAnsi="Times New Roman" w:cs="Times New Roman"/>
          <w:b/>
          <w:sz w:val="26"/>
          <w:szCs w:val="26"/>
        </w:rPr>
        <w:t>ą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 xml:space="preserve"> wstępnie przyjęt</w:t>
      </w:r>
      <w:r w:rsidR="00CB4A3C" w:rsidRPr="00BA4C61">
        <w:rPr>
          <w:rFonts w:ascii="Times New Roman" w:hAnsi="Times New Roman" w:cs="Times New Roman"/>
          <w:b/>
          <w:sz w:val="26"/>
          <w:szCs w:val="26"/>
        </w:rPr>
        <w:t xml:space="preserve">ą 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 xml:space="preserve">przez </w:t>
      </w:r>
      <w:r w:rsidR="00086255" w:rsidRPr="00BA4C61">
        <w:rPr>
          <w:rFonts w:ascii="Times New Roman" w:hAnsi="Times New Roman" w:cs="Times New Roman"/>
          <w:b/>
          <w:sz w:val="26"/>
          <w:szCs w:val="26"/>
        </w:rPr>
        <w:t>Radę Ministrów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 xml:space="preserve"> na posiedzeniu w dniu 2</w:t>
      </w:r>
      <w:r w:rsidR="00BA4C61" w:rsidRPr="00BA4C61">
        <w:rPr>
          <w:rFonts w:ascii="Times New Roman" w:hAnsi="Times New Roman" w:cs="Times New Roman"/>
          <w:b/>
          <w:sz w:val="26"/>
          <w:szCs w:val="26"/>
        </w:rPr>
        <w:t>4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 xml:space="preserve"> sierpnia 20</w:t>
      </w:r>
      <w:r w:rsidR="004F373A" w:rsidRPr="00BA4C61">
        <w:rPr>
          <w:rFonts w:ascii="Times New Roman" w:hAnsi="Times New Roman" w:cs="Times New Roman"/>
          <w:b/>
          <w:sz w:val="26"/>
          <w:szCs w:val="26"/>
        </w:rPr>
        <w:t>2</w:t>
      </w:r>
      <w:r w:rsidR="00BA4C61" w:rsidRPr="00BA4C61">
        <w:rPr>
          <w:rFonts w:ascii="Times New Roman" w:hAnsi="Times New Roman" w:cs="Times New Roman"/>
          <w:b/>
          <w:sz w:val="26"/>
          <w:szCs w:val="26"/>
        </w:rPr>
        <w:t>1</w:t>
      </w:r>
      <w:r w:rsidR="00991F31" w:rsidRPr="00BA4C61">
        <w:rPr>
          <w:rFonts w:ascii="Times New Roman" w:hAnsi="Times New Roman" w:cs="Times New Roman"/>
          <w:b/>
          <w:sz w:val="26"/>
          <w:szCs w:val="26"/>
        </w:rPr>
        <w:t xml:space="preserve"> r.</w:t>
      </w:r>
      <w:r w:rsidR="00C35C81" w:rsidRPr="00BA4C61">
        <w:rPr>
          <w:rFonts w:ascii="Times New Roman" w:hAnsi="Times New Roman" w:cs="Times New Roman"/>
          <w:sz w:val="26"/>
          <w:szCs w:val="26"/>
        </w:rPr>
        <w:t xml:space="preserve"> i przewiduje w części 67 Polska Akademia Nauk sumę </w:t>
      </w:r>
      <w:r w:rsidR="00A52209" w:rsidRPr="00BA4C61">
        <w:rPr>
          <w:rFonts w:ascii="Times New Roman" w:hAnsi="Times New Roman" w:cs="Times New Roman"/>
          <w:b/>
          <w:sz w:val="26"/>
          <w:szCs w:val="26"/>
        </w:rPr>
        <w:t>105.899</w:t>
      </w:r>
      <w:r w:rsidR="00DA6740" w:rsidRPr="00BA4C6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35C81" w:rsidRPr="00BA4C61">
        <w:rPr>
          <w:rFonts w:ascii="Times New Roman" w:hAnsi="Times New Roman" w:cs="Times New Roman"/>
          <w:b/>
          <w:sz w:val="26"/>
          <w:szCs w:val="26"/>
        </w:rPr>
        <w:t>tys. zł</w:t>
      </w:r>
      <w:r w:rsidR="00991F31" w:rsidRPr="00BA4C61">
        <w:rPr>
          <w:rFonts w:ascii="Times New Roman" w:hAnsi="Times New Roman" w:cs="Times New Roman"/>
          <w:sz w:val="26"/>
          <w:szCs w:val="26"/>
        </w:rPr>
        <w:t xml:space="preserve"> (</w:t>
      </w:r>
      <w:r w:rsidR="00CB4A3C" w:rsidRPr="00BA4C61">
        <w:rPr>
          <w:rFonts w:ascii="Times New Roman" w:hAnsi="Times New Roman" w:cs="Times New Roman"/>
          <w:i/>
          <w:sz w:val="26"/>
          <w:szCs w:val="26"/>
        </w:rPr>
        <w:t xml:space="preserve">projekt </w:t>
      </w:r>
      <w:r w:rsidR="00C35C81" w:rsidRPr="00BA4C61">
        <w:rPr>
          <w:rFonts w:ascii="Times New Roman" w:hAnsi="Times New Roman" w:cs="Times New Roman"/>
          <w:i/>
          <w:sz w:val="26"/>
          <w:szCs w:val="26"/>
        </w:rPr>
        <w:t xml:space="preserve">został </w:t>
      </w:r>
      <w:r w:rsidR="00991F31" w:rsidRPr="00BA4C61">
        <w:rPr>
          <w:rFonts w:ascii="Times New Roman" w:hAnsi="Times New Roman" w:cs="Times New Roman"/>
          <w:i/>
          <w:sz w:val="26"/>
          <w:szCs w:val="26"/>
        </w:rPr>
        <w:t>opublikowan</w:t>
      </w:r>
      <w:r w:rsidR="00CB4A3C" w:rsidRPr="00BA4C61">
        <w:rPr>
          <w:rFonts w:ascii="Times New Roman" w:hAnsi="Times New Roman" w:cs="Times New Roman"/>
          <w:i/>
          <w:sz w:val="26"/>
          <w:szCs w:val="26"/>
        </w:rPr>
        <w:t>y</w:t>
      </w:r>
      <w:r w:rsidR="00991F31" w:rsidRPr="00BA4C61">
        <w:rPr>
          <w:rFonts w:ascii="Times New Roman" w:hAnsi="Times New Roman" w:cs="Times New Roman"/>
          <w:i/>
          <w:sz w:val="26"/>
          <w:szCs w:val="26"/>
        </w:rPr>
        <w:t xml:space="preserve"> na stronie internetowej Ministerstwa Finansów</w:t>
      </w:r>
      <w:r w:rsidR="00C35C81" w:rsidRPr="00BA4C61">
        <w:rPr>
          <w:rFonts w:ascii="Times New Roman" w:hAnsi="Times New Roman" w:cs="Times New Roman"/>
          <w:sz w:val="26"/>
          <w:szCs w:val="26"/>
        </w:rPr>
        <w:t xml:space="preserve"> </w:t>
      </w:r>
      <w:r w:rsidR="00C35C81" w:rsidRPr="00BA4C61">
        <w:rPr>
          <w:rFonts w:ascii="Times New Roman" w:hAnsi="Times New Roman" w:cs="Times New Roman"/>
          <w:i/>
          <w:sz w:val="26"/>
          <w:szCs w:val="26"/>
        </w:rPr>
        <w:t>i</w:t>
      </w:r>
      <w:r w:rsidR="00991F31" w:rsidRPr="00BA4C61">
        <w:rPr>
          <w:rFonts w:ascii="Times New Roman" w:hAnsi="Times New Roman" w:cs="Times New Roman"/>
          <w:i/>
          <w:sz w:val="26"/>
          <w:szCs w:val="26"/>
        </w:rPr>
        <w:t xml:space="preserve"> skierowan</w:t>
      </w:r>
      <w:r w:rsidR="00C35C81" w:rsidRPr="00BA4C61">
        <w:rPr>
          <w:rFonts w:ascii="Times New Roman" w:hAnsi="Times New Roman" w:cs="Times New Roman"/>
          <w:i/>
          <w:sz w:val="26"/>
          <w:szCs w:val="26"/>
        </w:rPr>
        <w:t xml:space="preserve">y </w:t>
      </w:r>
      <w:r w:rsidR="00991F31" w:rsidRPr="00BA4C61">
        <w:rPr>
          <w:rFonts w:ascii="Times New Roman" w:hAnsi="Times New Roman" w:cs="Times New Roman"/>
          <w:i/>
          <w:sz w:val="26"/>
          <w:szCs w:val="26"/>
        </w:rPr>
        <w:t>do Rady Dialogu Społecznego</w:t>
      </w:r>
      <w:r w:rsidR="00C35C81" w:rsidRPr="00BA4C61">
        <w:rPr>
          <w:rFonts w:ascii="Times New Roman" w:hAnsi="Times New Roman" w:cs="Times New Roman"/>
          <w:sz w:val="26"/>
          <w:szCs w:val="26"/>
        </w:rPr>
        <w:t>)</w:t>
      </w:r>
      <w:r w:rsidR="003244DD" w:rsidRPr="00BA4C61">
        <w:rPr>
          <w:rFonts w:ascii="Times New Roman" w:hAnsi="Times New Roman" w:cs="Times New Roman"/>
          <w:sz w:val="26"/>
          <w:szCs w:val="26"/>
        </w:rPr>
        <w:t xml:space="preserve"> i obejmuje zasadniczo wydatki zapisane w dziale 730 „Szkolnictwo wyższe i nauka” (</w:t>
      </w:r>
      <w:r w:rsidR="00A52209" w:rsidRPr="00BA4C61">
        <w:rPr>
          <w:rFonts w:ascii="Times New Roman" w:hAnsi="Times New Roman" w:cs="Times New Roman"/>
          <w:sz w:val="26"/>
          <w:szCs w:val="26"/>
        </w:rPr>
        <w:t>105.894</w:t>
      </w:r>
      <w:r w:rsidR="003244DD" w:rsidRPr="00BA4C61">
        <w:rPr>
          <w:rFonts w:ascii="Times New Roman" w:hAnsi="Times New Roman" w:cs="Times New Roman"/>
          <w:sz w:val="26"/>
          <w:szCs w:val="26"/>
        </w:rPr>
        <w:t xml:space="preserve"> tys. zł) oraz wydatki kwalifikowane do działu 752 „Obrona narodowa” w wysokości 5 tys. zł, przeznaczone na realizacj</w:t>
      </w:r>
      <w:r w:rsidR="002223E5" w:rsidRPr="00BA4C61">
        <w:rPr>
          <w:rFonts w:ascii="Times New Roman" w:hAnsi="Times New Roman" w:cs="Times New Roman"/>
          <w:sz w:val="26"/>
          <w:szCs w:val="26"/>
        </w:rPr>
        <w:t>ę</w:t>
      </w:r>
      <w:r w:rsidR="003244DD" w:rsidRPr="00BA4C61">
        <w:rPr>
          <w:rFonts w:ascii="Times New Roman" w:hAnsi="Times New Roman" w:cs="Times New Roman"/>
          <w:sz w:val="26"/>
          <w:szCs w:val="26"/>
        </w:rPr>
        <w:t xml:space="preserve"> szkoleń obronnych w Polskiej Akademii Nauk w ramach programu pozamilitarnych przygotowań obronnych Rzeczypospolitej Polskiej w latach 20</w:t>
      </w:r>
      <w:r w:rsidR="00DA6740" w:rsidRPr="00BA4C61">
        <w:rPr>
          <w:rFonts w:ascii="Times New Roman" w:hAnsi="Times New Roman" w:cs="Times New Roman"/>
          <w:sz w:val="26"/>
          <w:szCs w:val="26"/>
        </w:rPr>
        <w:t>21</w:t>
      </w:r>
      <w:r w:rsidR="003244DD" w:rsidRPr="00BA4C61">
        <w:rPr>
          <w:rFonts w:ascii="Times New Roman" w:hAnsi="Times New Roman" w:cs="Times New Roman"/>
          <w:sz w:val="26"/>
          <w:szCs w:val="26"/>
        </w:rPr>
        <w:t>-20</w:t>
      </w:r>
      <w:r w:rsidR="00DA6740" w:rsidRPr="00BA4C61">
        <w:rPr>
          <w:rFonts w:ascii="Times New Roman" w:hAnsi="Times New Roman" w:cs="Times New Roman"/>
          <w:sz w:val="26"/>
          <w:szCs w:val="26"/>
        </w:rPr>
        <w:t>35</w:t>
      </w:r>
      <w:r w:rsidR="00A52209" w:rsidRPr="00BA4C61">
        <w:rPr>
          <w:rFonts w:ascii="Times New Roman" w:hAnsi="Times New Roman" w:cs="Times New Roman"/>
          <w:sz w:val="26"/>
          <w:szCs w:val="26"/>
        </w:rPr>
        <w:t>, przewidzianych do realizacji w latach 2022-2024</w:t>
      </w:r>
      <w:r w:rsidR="00CB4A3C" w:rsidRPr="00BA4C61">
        <w:rPr>
          <w:rFonts w:ascii="Times New Roman" w:hAnsi="Times New Roman" w:cs="Times New Roman"/>
          <w:sz w:val="26"/>
          <w:szCs w:val="26"/>
        </w:rPr>
        <w:t>;</w:t>
      </w:r>
      <w:r w:rsidR="00CB4A3C" w:rsidRPr="00BA4C6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194CF26F" w14:textId="77777777" w:rsidR="005E438D" w:rsidRPr="00B36B60" w:rsidRDefault="005E438D" w:rsidP="00812394">
      <w:pPr>
        <w:spacing w:before="360" w:after="0" w:line="360" w:lineRule="exact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A4C61">
        <w:rPr>
          <w:rFonts w:ascii="Times New Roman" w:hAnsi="Times New Roman" w:cs="Times New Roman"/>
          <w:sz w:val="26"/>
          <w:szCs w:val="26"/>
          <w:u w:val="single"/>
        </w:rPr>
        <w:t>W ramach powyższe</w:t>
      </w:r>
      <w:r w:rsidR="00146512" w:rsidRPr="00BA4C61">
        <w:rPr>
          <w:rFonts w:ascii="Times New Roman" w:hAnsi="Times New Roman" w:cs="Times New Roman"/>
          <w:sz w:val="26"/>
          <w:szCs w:val="26"/>
          <w:u w:val="single"/>
        </w:rPr>
        <w:t>j</w:t>
      </w:r>
      <w:r w:rsidRPr="00BA4C6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05321C" w:rsidRPr="00BA4C61">
        <w:rPr>
          <w:rFonts w:ascii="Times New Roman" w:hAnsi="Times New Roman" w:cs="Times New Roman"/>
          <w:sz w:val="26"/>
          <w:szCs w:val="26"/>
          <w:u w:val="single"/>
        </w:rPr>
        <w:t>sum</w:t>
      </w:r>
      <w:r w:rsidR="00146512" w:rsidRPr="00BA4C61">
        <w:rPr>
          <w:rFonts w:ascii="Times New Roman" w:hAnsi="Times New Roman" w:cs="Times New Roman"/>
          <w:sz w:val="26"/>
          <w:szCs w:val="26"/>
          <w:u w:val="single"/>
        </w:rPr>
        <w:t>y</w:t>
      </w:r>
      <w:r w:rsidRPr="00BA4C61">
        <w:rPr>
          <w:rFonts w:ascii="Times New Roman" w:hAnsi="Times New Roman" w:cs="Times New Roman"/>
          <w:sz w:val="26"/>
          <w:szCs w:val="26"/>
          <w:u w:val="single"/>
        </w:rPr>
        <w:t xml:space="preserve"> wydatków</w:t>
      </w:r>
      <w:r w:rsidR="00EB48DF" w:rsidRPr="00BA4C6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B36B60" w:rsidRPr="00BA4C61">
        <w:rPr>
          <w:rFonts w:ascii="Times New Roman" w:hAnsi="Times New Roman" w:cs="Times New Roman"/>
          <w:sz w:val="26"/>
          <w:szCs w:val="26"/>
          <w:u w:val="single"/>
        </w:rPr>
        <w:t xml:space="preserve">wstępnie </w:t>
      </w:r>
      <w:r w:rsidR="00146512" w:rsidRPr="00BA4C61">
        <w:rPr>
          <w:rFonts w:ascii="Times New Roman" w:hAnsi="Times New Roman" w:cs="Times New Roman"/>
          <w:sz w:val="26"/>
          <w:szCs w:val="26"/>
          <w:u w:val="single"/>
        </w:rPr>
        <w:t>zaplanowano</w:t>
      </w:r>
      <w:r w:rsidR="00B36B60" w:rsidRPr="00BA4C61">
        <w:rPr>
          <w:rFonts w:ascii="Times New Roman" w:hAnsi="Times New Roman" w:cs="Times New Roman"/>
          <w:sz w:val="26"/>
          <w:szCs w:val="26"/>
          <w:u w:val="single"/>
        </w:rPr>
        <w:t xml:space="preserve"> wyodr</w:t>
      </w:r>
      <w:r w:rsidR="00C64D9C" w:rsidRPr="00BA4C61">
        <w:rPr>
          <w:rFonts w:ascii="Times New Roman" w:hAnsi="Times New Roman" w:cs="Times New Roman"/>
          <w:sz w:val="26"/>
          <w:szCs w:val="26"/>
          <w:u w:val="single"/>
        </w:rPr>
        <w:t>ę</w:t>
      </w:r>
      <w:r w:rsidR="00B36B60" w:rsidRPr="00BA4C61">
        <w:rPr>
          <w:rFonts w:ascii="Times New Roman" w:hAnsi="Times New Roman" w:cs="Times New Roman"/>
          <w:sz w:val="26"/>
          <w:szCs w:val="26"/>
          <w:u w:val="single"/>
        </w:rPr>
        <w:t>bnić kwotę</w:t>
      </w:r>
      <w:r w:rsidRPr="00BA4C61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14:paraId="37FD3DDA" w14:textId="5E81B8A6" w:rsidR="0005321C" w:rsidRPr="00C64D9C" w:rsidRDefault="00B36B60" w:rsidP="0081239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360" w:lineRule="exact"/>
        <w:ind w:left="284" w:hanging="284"/>
        <w:contextualSpacing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64D9C">
        <w:rPr>
          <w:rFonts w:ascii="Times New Roman" w:hAnsi="Times New Roman" w:cs="Times New Roman"/>
          <w:b/>
          <w:sz w:val="26"/>
          <w:szCs w:val="26"/>
        </w:rPr>
        <w:t>8</w:t>
      </w:r>
      <w:r w:rsidR="007D4C2E">
        <w:rPr>
          <w:rFonts w:ascii="Times New Roman" w:hAnsi="Times New Roman" w:cs="Times New Roman"/>
          <w:b/>
          <w:sz w:val="26"/>
          <w:szCs w:val="26"/>
        </w:rPr>
        <w:t>9</w:t>
      </w:r>
      <w:r w:rsidRPr="00C64D9C">
        <w:rPr>
          <w:rFonts w:ascii="Times New Roman" w:hAnsi="Times New Roman" w:cs="Times New Roman"/>
          <w:b/>
          <w:sz w:val="26"/>
          <w:szCs w:val="26"/>
        </w:rPr>
        <w:t>.</w:t>
      </w:r>
      <w:r w:rsidR="007D4C2E">
        <w:rPr>
          <w:rFonts w:ascii="Times New Roman" w:hAnsi="Times New Roman" w:cs="Times New Roman"/>
          <w:b/>
          <w:sz w:val="26"/>
          <w:szCs w:val="26"/>
        </w:rPr>
        <w:t>619</w:t>
      </w:r>
      <w:r w:rsidR="0005321C" w:rsidRPr="00C64D9C">
        <w:rPr>
          <w:rFonts w:ascii="Times New Roman" w:hAnsi="Times New Roman" w:cs="Times New Roman"/>
          <w:b/>
          <w:sz w:val="26"/>
          <w:szCs w:val="26"/>
        </w:rPr>
        <w:t xml:space="preserve"> tys. zł –</w:t>
      </w:r>
      <w:r w:rsidR="00CB4A3C" w:rsidRPr="00C64D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321C" w:rsidRPr="00C64D9C">
        <w:rPr>
          <w:rFonts w:ascii="Times New Roman" w:hAnsi="Times New Roman" w:cs="Times New Roman"/>
          <w:b/>
          <w:sz w:val="26"/>
          <w:szCs w:val="26"/>
        </w:rPr>
        <w:t xml:space="preserve">w formie dotacji podmiotowej, </w:t>
      </w:r>
      <w:r w:rsidR="0005321C" w:rsidRPr="00C64D9C">
        <w:rPr>
          <w:rFonts w:ascii="Times New Roman" w:hAnsi="Times New Roman" w:cs="Times New Roman"/>
          <w:sz w:val="26"/>
          <w:szCs w:val="26"/>
        </w:rPr>
        <w:t>w ramach której</w:t>
      </w:r>
      <w:r w:rsidR="0005321C" w:rsidRPr="00C64D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5321C" w:rsidRPr="00C64D9C">
        <w:rPr>
          <w:rFonts w:ascii="Times New Roman" w:hAnsi="Times New Roman" w:cs="Times New Roman"/>
          <w:sz w:val="26"/>
          <w:szCs w:val="26"/>
          <w:u w:val="single"/>
        </w:rPr>
        <w:t>przewiduje się</w:t>
      </w:r>
      <w:r w:rsidR="0005321C" w:rsidRPr="00C64D9C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093AB083" w14:textId="3DC0584E" w:rsidR="0005321C" w:rsidRPr="00C64D9C" w:rsidRDefault="0005321C" w:rsidP="00812394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contextualSpacing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64D9C">
        <w:rPr>
          <w:rFonts w:ascii="Times New Roman" w:hAnsi="Times New Roman" w:cs="Times New Roman"/>
          <w:sz w:val="26"/>
          <w:szCs w:val="26"/>
        </w:rPr>
        <w:t xml:space="preserve">finansowanie działalności  placówek naukowych Akademii, pomocniczych jednostek naukowych oraz innych jednostek organizacyjnych nieposiadających osobowości prawnej w łącznej wysokości </w:t>
      </w:r>
      <w:r w:rsidRPr="00C64D9C">
        <w:rPr>
          <w:rFonts w:ascii="Times New Roman" w:hAnsi="Times New Roman" w:cs="Times New Roman"/>
          <w:b/>
          <w:sz w:val="26"/>
          <w:szCs w:val="26"/>
        </w:rPr>
        <w:t>3</w:t>
      </w:r>
      <w:r w:rsidR="0009523A">
        <w:rPr>
          <w:rFonts w:ascii="Times New Roman" w:hAnsi="Times New Roman" w:cs="Times New Roman"/>
          <w:b/>
          <w:sz w:val="26"/>
          <w:szCs w:val="26"/>
        </w:rPr>
        <w:t>9</w:t>
      </w:r>
      <w:r w:rsidRPr="00C64D9C">
        <w:rPr>
          <w:rFonts w:ascii="Times New Roman" w:hAnsi="Times New Roman" w:cs="Times New Roman"/>
          <w:b/>
          <w:sz w:val="26"/>
          <w:szCs w:val="26"/>
        </w:rPr>
        <w:t>.</w:t>
      </w:r>
      <w:r w:rsidR="007D4C2E">
        <w:rPr>
          <w:rFonts w:ascii="Times New Roman" w:hAnsi="Times New Roman" w:cs="Times New Roman"/>
          <w:b/>
          <w:sz w:val="26"/>
          <w:szCs w:val="26"/>
        </w:rPr>
        <w:t>678</w:t>
      </w:r>
      <w:r w:rsidRPr="00C64D9C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C64D9C">
        <w:rPr>
          <w:rFonts w:ascii="Times New Roman" w:hAnsi="Times New Roman" w:cs="Times New Roman"/>
          <w:sz w:val="26"/>
          <w:szCs w:val="26"/>
        </w:rPr>
        <w:t>,</w:t>
      </w:r>
    </w:p>
    <w:p w14:paraId="2B923CAD" w14:textId="771A95E1" w:rsidR="0005321C" w:rsidRPr="00E15EE6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15EE6">
        <w:rPr>
          <w:rFonts w:ascii="Times New Roman" w:hAnsi="Times New Roman" w:cs="Times New Roman"/>
          <w:sz w:val="26"/>
          <w:szCs w:val="26"/>
        </w:rPr>
        <w:t xml:space="preserve">sfinansowanie uposażeń członków </w:t>
      </w:r>
      <w:r w:rsidR="000879EF">
        <w:rPr>
          <w:rFonts w:ascii="Times New Roman" w:hAnsi="Times New Roman" w:cs="Times New Roman"/>
          <w:sz w:val="26"/>
          <w:szCs w:val="26"/>
        </w:rPr>
        <w:t>Akademii</w:t>
      </w:r>
      <w:r w:rsidRPr="00E15EE6">
        <w:rPr>
          <w:rFonts w:ascii="Times New Roman" w:hAnsi="Times New Roman" w:cs="Times New Roman"/>
          <w:sz w:val="26"/>
          <w:szCs w:val="26"/>
        </w:rPr>
        <w:t xml:space="preserve"> </w:t>
      </w:r>
      <w:r w:rsidRPr="00E15EE6">
        <w:rPr>
          <w:rFonts w:ascii="Times New Roman" w:hAnsi="Times New Roman" w:cs="Times New Roman"/>
          <w:i/>
          <w:sz w:val="26"/>
          <w:szCs w:val="26"/>
        </w:rPr>
        <w:t xml:space="preserve">(kwotę skalkulowano na podstawie stawek miesięcznego uposażenia członkowskiego określonych w rozporządzeniu Ministra Nauki i Szkolnictwa Wyższego z dnia 17 września 2010 r. i </w:t>
      </w:r>
      <w:r w:rsidR="00381345" w:rsidRPr="0009523A">
        <w:rPr>
          <w:rFonts w:ascii="Times New Roman" w:hAnsi="Times New Roman" w:cs="Times New Roman"/>
          <w:i/>
          <w:sz w:val="26"/>
          <w:szCs w:val="26"/>
        </w:rPr>
        <w:t xml:space="preserve">planowanego </w:t>
      </w:r>
      <w:r w:rsidRPr="0009523A">
        <w:rPr>
          <w:rFonts w:ascii="Times New Roman" w:hAnsi="Times New Roman" w:cs="Times New Roman"/>
          <w:i/>
          <w:sz w:val="26"/>
          <w:szCs w:val="26"/>
        </w:rPr>
        <w:t xml:space="preserve">stanu osobowego na dzień </w:t>
      </w:r>
      <w:r w:rsidR="007D4C2E">
        <w:rPr>
          <w:rFonts w:ascii="Times New Roman" w:hAnsi="Times New Roman" w:cs="Times New Roman"/>
          <w:i/>
          <w:sz w:val="26"/>
          <w:szCs w:val="26"/>
        </w:rPr>
        <w:t>1 stycznia</w:t>
      </w:r>
      <w:r w:rsidR="0009523A" w:rsidRPr="0009523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09523A">
        <w:rPr>
          <w:rFonts w:ascii="Times New Roman" w:hAnsi="Times New Roman" w:cs="Times New Roman"/>
          <w:i/>
          <w:sz w:val="26"/>
          <w:szCs w:val="26"/>
        </w:rPr>
        <w:t>20</w:t>
      </w:r>
      <w:r w:rsidR="00381345" w:rsidRPr="0009523A">
        <w:rPr>
          <w:rFonts w:ascii="Times New Roman" w:hAnsi="Times New Roman" w:cs="Times New Roman"/>
          <w:i/>
          <w:sz w:val="26"/>
          <w:szCs w:val="26"/>
        </w:rPr>
        <w:t>2</w:t>
      </w:r>
      <w:r w:rsidR="007D4C2E">
        <w:rPr>
          <w:rFonts w:ascii="Times New Roman" w:hAnsi="Times New Roman" w:cs="Times New Roman"/>
          <w:i/>
          <w:sz w:val="26"/>
          <w:szCs w:val="26"/>
        </w:rPr>
        <w:t>2</w:t>
      </w:r>
      <w:r w:rsidRPr="0009523A">
        <w:rPr>
          <w:rFonts w:ascii="Times New Roman" w:hAnsi="Times New Roman" w:cs="Times New Roman"/>
          <w:i/>
          <w:sz w:val="26"/>
          <w:szCs w:val="26"/>
        </w:rPr>
        <w:t xml:space="preserve"> roku</w:t>
      </w:r>
      <w:r w:rsidR="007D4C2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D4C2E" w:rsidRPr="004324D6">
        <w:rPr>
          <w:rFonts w:ascii="Times New Roman" w:hAnsi="Times New Roman" w:cs="Times New Roman"/>
          <w:i/>
          <w:sz w:val="26"/>
          <w:szCs w:val="26"/>
        </w:rPr>
        <w:t>- przy założeniu przeprowadzenia wyborów uzupełniających w grudniu 2021 roku</w:t>
      </w:r>
      <w:r w:rsidRPr="00E15EE6">
        <w:rPr>
          <w:rFonts w:ascii="Times New Roman" w:hAnsi="Times New Roman" w:cs="Times New Roman"/>
          <w:i/>
          <w:sz w:val="26"/>
          <w:szCs w:val="26"/>
        </w:rPr>
        <w:t xml:space="preserve">) </w:t>
      </w:r>
      <w:r w:rsidRPr="00E15EE6">
        <w:rPr>
          <w:rFonts w:ascii="Times New Roman" w:hAnsi="Times New Roman" w:cs="Times New Roman"/>
          <w:sz w:val="26"/>
          <w:szCs w:val="26"/>
        </w:rPr>
        <w:t xml:space="preserve">– </w:t>
      </w:r>
      <w:r w:rsidR="00D26435" w:rsidRPr="00E15EE6">
        <w:rPr>
          <w:rFonts w:ascii="Times New Roman" w:hAnsi="Times New Roman" w:cs="Times New Roman"/>
          <w:b/>
          <w:sz w:val="26"/>
          <w:szCs w:val="26"/>
        </w:rPr>
        <w:t>8.</w:t>
      </w:r>
      <w:r w:rsidR="007D4C2E">
        <w:rPr>
          <w:rFonts w:ascii="Times New Roman" w:hAnsi="Times New Roman" w:cs="Times New Roman"/>
          <w:b/>
          <w:sz w:val="26"/>
          <w:szCs w:val="26"/>
        </w:rPr>
        <w:t>449</w:t>
      </w:r>
      <w:r w:rsidR="00381345">
        <w:rPr>
          <w:rFonts w:ascii="Times New Roman" w:hAnsi="Times New Roman" w:cs="Times New Roman"/>
          <w:b/>
          <w:sz w:val="26"/>
          <w:szCs w:val="26"/>
        </w:rPr>
        <w:t> </w:t>
      </w:r>
      <w:r w:rsidRPr="00E15EE6">
        <w:rPr>
          <w:rFonts w:ascii="Times New Roman" w:hAnsi="Times New Roman" w:cs="Times New Roman"/>
          <w:b/>
          <w:sz w:val="26"/>
          <w:szCs w:val="26"/>
        </w:rPr>
        <w:t>tys. zł</w:t>
      </w:r>
      <w:r w:rsidRPr="00E15EE6">
        <w:rPr>
          <w:rFonts w:ascii="Times New Roman" w:hAnsi="Times New Roman" w:cs="Times New Roman"/>
          <w:sz w:val="26"/>
          <w:szCs w:val="26"/>
        </w:rPr>
        <w:t>,</w:t>
      </w:r>
    </w:p>
    <w:p w14:paraId="242E7D56" w14:textId="7C57D25C" w:rsidR="0005321C" w:rsidRPr="00E15EE6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15EE6">
        <w:rPr>
          <w:rFonts w:ascii="Times New Roman" w:hAnsi="Times New Roman" w:cs="Times New Roman"/>
          <w:sz w:val="26"/>
          <w:szCs w:val="26"/>
        </w:rPr>
        <w:t xml:space="preserve">pokrycie kosztów działalności statutowej organów i korporacji uczonych Akademii, </w:t>
      </w:r>
      <w:r w:rsidRPr="00E15EE6">
        <w:rPr>
          <w:rFonts w:ascii="Times New Roman" w:hAnsi="Times New Roman" w:cs="Times New Roman"/>
          <w:i/>
          <w:sz w:val="26"/>
          <w:szCs w:val="26"/>
        </w:rPr>
        <w:t>(w tym uwzględniono aktywność Komisji do Spraw Etyki w Nauce, Komisji Rewizyjnej i Akademii Młodych Uczonych)</w:t>
      </w:r>
      <w:r w:rsidRPr="00E15EE6">
        <w:rPr>
          <w:rFonts w:ascii="Times New Roman" w:hAnsi="Times New Roman" w:cs="Times New Roman"/>
          <w:sz w:val="26"/>
          <w:szCs w:val="26"/>
        </w:rPr>
        <w:t xml:space="preserve"> – </w:t>
      </w:r>
      <w:r w:rsidRPr="00E15EE6">
        <w:rPr>
          <w:rFonts w:ascii="Times New Roman" w:hAnsi="Times New Roman" w:cs="Times New Roman"/>
          <w:b/>
          <w:sz w:val="26"/>
          <w:szCs w:val="26"/>
        </w:rPr>
        <w:t>5.</w:t>
      </w:r>
      <w:r w:rsidR="004D6696">
        <w:rPr>
          <w:rFonts w:ascii="Times New Roman" w:hAnsi="Times New Roman" w:cs="Times New Roman"/>
          <w:b/>
          <w:sz w:val="26"/>
          <w:szCs w:val="26"/>
        </w:rPr>
        <w:t>832</w:t>
      </w:r>
      <w:r w:rsidRPr="00E15EE6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E15EE6">
        <w:rPr>
          <w:rFonts w:ascii="Times New Roman" w:hAnsi="Times New Roman" w:cs="Times New Roman"/>
          <w:sz w:val="26"/>
          <w:szCs w:val="26"/>
        </w:rPr>
        <w:t>,</w:t>
      </w:r>
    </w:p>
    <w:p w14:paraId="268B0078" w14:textId="599C41D9" w:rsidR="003C5984" w:rsidRDefault="003C5984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realizację programu stypendialnego PASIFIC – </w:t>
      </w:r>
      <w:r w:rsidR="002A6172">
        <w:rPr>
          <w:rFonts w:ascii="Times New Roman" w:hAnsi="Times New Roman" w:cs="Times New Roman"/>
          <w:b/>
          <w:sz w:val="26"/>
          <w:szCs w:val="26"/>
        </w:rPr>
        <w:t>2.923</w:t>
      </w:r>
      <w:r w:rsidRPr="003C5984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3D9DC639" w14:textId="728C0F01" w:rsidR="0005321C" w:rsidRPr="00CA232A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A232A">
        <w:rPr>
          <w:rFonts w:ascii="Times New Roman" w:hAnsi="Times New Roman" w:cs="Times New Roman"/>
          <w:sz w:val="26"/>
          <w:szCs w:val="26"/>
        </w:rPr>
        <w:t>finansowanie</w:t>
      </w:r>
      <w:r w:rsidR="00CA232A" w:rsidRPr="00CA232A">
        <w:rPr>
          <w:rFonts w:ascii="Times New Roman" w:hAnsi="Times New Roman" w:cs="Times New Roman"/>
          <w:sz w:val="26"/>
          <w:szCs w:val="26"/>
        </w:rPr>
        <w:t xml:space="preserve"> zadań z zakresu</w:t>
      </w:r>
      <w:r w:rsidRPr="00CA232A">
        <w:rPr>
          <w:rFonts w:ascii="Times New Roman" w:hAnsi="Times New Roman" w:cs="Times New Roman"/>
          <w:sz w:val="26"/>
          <w:szCs w:val="26"/>
        </w:rPr>
        <w:t xml:space="preserve"> upowszechnia</w:t>
      </w:r>
      <w:r w:rsidR="00CA232A" w:rsidRPr="00CA232A">
        <w:rPr>
          <w:rFonts w:ascii="Times New Roman" w:hAnsi="Times New Roman" w:cs="Times New Roman"/>
          <w:sz w:val="26"/>
          <w:szCs w:val="26"/>
        </w:rPr>
        <w:t xml:space="preserve"> i promocji</w:t>
      </w:r>
      <w:r w:rsidRPr="00CA232A">
        <w:rPr>
          <w:rFonts w:ascii="Times New Roman" w:hAnsi="Times New Roman" w:cs="Times New Roman"/>
          <w:sz w:val="26"/>
          <w:szCs w:val="26"/>
        </w:rPr>
        <w:t xml:space="preserve"> </w:t>
      </w:r>
      <w:r w:rsidR="00CA232A" w:rsidRPr="00CA232A">
        <w:rPr>
          <w:rFonts w:ascii="Times New Roman" w:hAnsi="Times New Roman" w:cs="Times New Roman"/>
          <w:sz w:val="26"/>
          <w:szCs w:val="26"/>
        </w:rPr>
        <w:t>działalności naukowej</w:t>
      </w:r>
      <w:r w:rsidRPr="00CA232A">
        <w:rPr>
          <w:rFonts w:ascii="Times New Roman" w:hAnsi="Times New Roman" w:cs="Times New Roman"/>
          <w:sz w:val="26"/>
          <w:szCs w:val="26"/>
        </w:rPr>
        <w:t xml:space="preserve"> </w:t>
      </w:r>
      <w:r w:rsidR="00E67CEC">
        <w:rPr>
          <w:rFonts w:ascii="Times New Roman" w:hAnsi="Times New Roman" w:cs="Times New Roman"/>
          <w:b/>
          <w:sz w:val="26"/>
          <w:szCs w:val="26"/>
        </w:rPr>
        <w:t>4.</w:t>
      </w:r>
      <w:r w:rsidR="002A6172">
        <w:rPr>
          <w:rFonts w:ascii="Times New Roman" w:hAnsi="Times New Roman" w:cs="Times New Roman"/>
          <w:b/>
          <w:sz w:val="26"/>
          <w:szCs w:val="26"/>
        </w:rPr>
        <w:t>8</w:t>
      </w:r>
      <w:r w:rsidR="00E67CEC">
        <w:rPr>
          <w:rFonts w:ascii="Times New Roman" w:hAnsi="Times New Roman" w:cs="Times New Roman"/>
          <w:b/>
          <w:sz w:val="26"/>
          <w:szCs w:val="26"/>
        </w:rPr>
        <w:t>04</w:t>
      </w:r>
      <w:r w:rsidR="00CA232A" w:rsidRPr="00CA232A">
        <w:rPr>
          <w:rFonts w:ascii="Times New Roman" w:hAnsi="Times New Roman" w:cs="Times New Roman"/>
          <w:b/>
          <w:sz w:val="26"/>
          <w:szCs w:val="26"/>
        </w:rPr>
        <w:t> </w:t>
      </w:r>
      <w:r w:rsidRPr="00CA232A">
        <w:rPr>
          <w:rFonts w:ascii="Times New Roman" w:hAnsi="Times New Roman" w:cs="Times New Roman"/>
          <w:b/>
          <w:sz w:val="26"/>
          <w:szCs w:val="26"/>
        </w:rPr>
        <w:t xml:space="preserve">tys. zł, </w:t>
      </w:r>
      <w:r w:rsidRPr="00CA232A">
        <w:rPr>
          <w:rFonts w:ascii="Times New Roman" w:hAnsi="Times New Roman" w:cs="Times New Roman"/>
          <w:sz w:val="26"/>
          <w:szCs w:val="26"/>
        </w:rPr>
        <w:t>z czego na działalność w tym zakresie prowadzoną przez korporację uczonych zaplanowano 3.</w:t>
      </w:r>
      <w:r w:rsidR="00E67CEC">
        <w:rPr>
          <w:rFonts w:ascii="Times New Roman" w:hAnsi="Times New Roman" w:cs="Times New Roman"/>
          <w:sz w:val="26"/>
          <w:szCs w:val="26"/>
        </w:rPr>
        <w:t>574</w:t>
      </w:r>
      <w:r w:rsidRPr="00CA232A">
        <w:rPr>
          <w:rFonts w:ascii="Times New Roman" w:hAnsi="Times New Roman" w:cs="Times New Roman"/>
          <w:sz w:val="26"/>
          <w:szCs w:val="26"/>
        </w:rPr>
        <w:t xml:space="preserve"> tys. zł oraz </w:t>
      </w:r>
      <w:r w:rsidR="002A6172">
        <w:rPr>
          <w:rFonts w:ascii="Times New Roman" w:hAnsi="Times New Roman" w:cs="Times New Roman"/>
          <w:sz w:val="26"/>
          <w:szCs w:val="26"/>
        </w:rPr>
        <w:t>1.230</w:t>
      </w:r>
      <w:r w:rsidRPr="00CA232A">
        <w:rPr>
          <w:rFonts w:ascii="Times New Roman" w:hAnsi="Times New Roman" w:cs="Times New Roman"/>
          <w:sz w:val="26"/>
          <w:szCs w:val="26"/>
        </w:rPr>
        <w:t xml:space="preserve"> tys. zł na zadania Kancelarii </w:t>
      </w:r>
      <w:r w:rsidR="000879EF">
        <w:rPr>
          <w:rFonts w:ascii="Times New Roman" w:hAnsi="Times New Roman" w:cs="Times New Roman"/>
          <w:sz w:val="26"/>
          <w:szCs w:val="26"/>
        </w:rPr>
        <w:t>Akademii</w:t>
      </w:r>
      <w:r w:rsidRPr="00CA232A">
        <w:rPr>
          <w:rFonts w:ascii="Times New Roman" w:hAnsi="Times New Roman" w:cs="Times New Roman"/>
          <w:sz w:val="26"/>
          <w:szCs w:val="26"/>
        </w:rPr>
        <w:t>,</w:t>
      </w:r>
    </w:p>
    <w:p w14:paraId="68CA4F3F" w14:textId="509502DC" w:rsidR="0005321C" w:rsidRPr="00850BA9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4324D6">
        <w:rPr>
          <w:rFonts w:ascii="Times New Roman" w:hAnsi="Times New Roman" w:cs="Times New Roman"/>
          <w:sz w:val="26"/>
          <w:szCs w:val="26"/>
        </w:rPr>
        <w:t xml:space="preserve">finansowanie współpracy naukowej z zagranicą realizowanej w ramach umów i porozumień podpisanych przez Akademię, składek do organizacji międzynarodowych oraz programu wizyt studyjnych uczonych z zagranicy </w:t>
      </w:r>
      <w:r w:rsidRPr="004324D6">
        <w:rPr>
          <w:rFonts w:ascii="Times New Roman" w:hAnsi="Times New Roman" w:cs="Times New Roman"/>
          <w:sz w:val="26"/>
          <w:szCs w:val="26"/>
        </w:rPr>
        <w:lastRenderedPageBreak/>
        <w:t>realizowanego przez Biuro Współpracy z Zagranicą</w:t>
      </w:r>
      <w:r w:rsidR="00FE3D5A" w:rsidRPr="004324D6">
        <w:rPr>
          <w:rFonts w:ascii="Times New Roman" w:hAnsi="Times New Roman" w:cs="Times New Roman"/>
          <w:sz w:val="26"/>
          <w:szCs w:val="26"/>
        </w:rPr>
        <w:t xml:space="preserve">, </w:t>
      </w:r>
      <w:r w:rsidR="004324D6" w:rsidRPr="004324D6">
        <w:rPr>
          <w:rFonts w:ascii="Times New Roman" w:hAnsi="Times New Roman" w:cs="Times New Roman"/>
          <w:sz w:val="26"/>
          <w:szCs w:val="26"/>
        </w:rPr>
        <w:t>w tym</w:t>
      </w:r>
      <w:r w:rsidR="00FE3D5A" w:rsidRPr="004324D6">
        <w:rPr>
          <w:rFonts w:ascii="Times New Roman" w:hAnsi="Times New Roman" w:cs="Times New Roman"/>
          <w:sz w:val="26"/>
          <w:szCs w:val="26"/>
        </w:rPr>
        <w:t xml:space="preserve"> koszty zagranicznych podróży pracowników Kancelarii PAN</w:t>
      </w:r>
      <w:r w:rsidRPr="00850BA9">
        <w:rPr>
          <w:rFonts w:ascii="Times New Roman" w:hAnsi="Times New Roman" w:cs="Times New Roman"/>
          <w:sz w:val="26"/>
          <w:szCs w:val="26"/>
        </w:rPr>
        <w:t xml:space="preserve"> - </w:t>
      </w:r>
      <w:r w:rsidRPr="00850BA9">
        <w:rPr>
          <w:rFonts w:ascii="Times New Roman" w:hAnsi="Times New Roman" w:cs="Times New Roman"/>
          <w:b/>
          <w:sz w:val="26"/>
          <w:szCs w:val="26"/>
        </w:rPr>
        <w:t>3.</w:t>
      </w:r>
      <w:r w:rsidR="002A6172">
        <w:rPr>
          <w:rFonts w:ascii="Times New Roman" w:hAnsi="Times New Roman" w:cs="Times New Roman"/>
          <w:b/>
          <w:sz w:val="26"/>
          <w:szCs w:val="26"/>
        </w:rPr>
        <w:t>300</w:t>
      </w:r>
      <w:r w:rsidRPr="00850BA9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Pr="00850BA9">
        <w:rPr>
          <w:rFonts w:ascii="Times New Roman" w:hAnsi="Times New Roman" w:cs="Times New Roman"/>
          <w:sz w:val="26"/>
          <w:szCs w:val="26"/>
        </w:rPr>
        <w:t>,</w:t>
      </w:r>
    </w:p>
    <w:p w14:paraId="344F1C39" w14:textId="77777777" w:rsidR="0005321C" w:rsidRPr="00E67CEC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E67CEC">
        <w:rPr>
          <w:rFonts w:ascii="Times New Roman" w:hAnsi="Times New Roman" w:cs="Times New Roman"/>
          <w:sz w:val="26"/>
          <w:szCs w:val="26"/>
        </w:rPr>
        <w:t>finansowanie działalności merytorycznej</w:t>
      </w:r>
      <w:r w:rsidRPr="00E67CEC">
        <w:rPr>
          <w:rStyle w:val="Odwoanieprzypisudolnego"/>
          <w:rFonts w:ascii="Times New Roman" w:hAnsi="Times New Roman" w:cs="Times New Roman"/>
          <w:sz w:val="26"/>
          <w:szCs w:val="26"/>
        </w:rPr>
        <w:footnoteReference w:id="1"/>
      </w:r>
      <w:r w:rsidRPr="00E67CEC">
        <w:rPr>
          <w:rFonts w:ascii="Times New Roman" w:hAnsi="Times New Roman" w:cs="Times New Roman"/>
          <w:sz w:val="26"/>
          <w:szCs w:val="26"/>
        </w:rPr>
        <w:t xml:space="preserve"> Biura ds. Doskonałości Naukowej – </w:t>
      </w:r>
      <w:r w:rsidR="00850BA9" w:rsidRPr="00E67CEC">
        <w:rPr>
          <w:rFonts w:ascii="Times New Roman" w:hAnsi="Times New Roman" w:cs="Times New Roman"/>
          <w:b/>
          <w:sz w:val="26"/>
          <w:szCs w:val="26"/>
        </w:rPr>
        <w:t>1</w:t>
      </w:r>
      <w:r w:rsidR="00E67CEC" w:rsidRPr="00E67CEC">
        <w:rPr>
          <w:rFonts w:ascii="Times New Roman" w:hAnsi="Times New Roman" w:cs="Times New Roman"/>
          <w:b/>
          <w:sz w:val="26"/>
          <w:szCs w:val="26"/>
        </w:rPr>
        <w:t>23</w:t>
      </w:r>
      <w:r w:rsidRPr="00E67CEC">
        <w:rPr>
          <w:rFonts w:ascii="Times New Roman" w:hAnsi="Times New Roman" w:cs="Times New Roman"/>
          <w:b/>
          <w:sz w:val="26"/>
          <w:szCs w:val="26"/>
        </w:rPr>
        <w:t> tys. zł</w:t>
      </w:r>
      <w:r w:rsidRPr="00E67CEC"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59FA859B" w14:textId="6BD9AFBC" w:rsidR="0005321C" w:rsidRPr="00BA4C61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b/>
          <w:sz w:val="26"/>
          <w:szCs w:val="26"/>
        </w:rPr>
      </w:pPr>
      <w:r w:rsidRPr="00F50208">
        <w:rPr>
          <w:rFonts w:ascii="Times New Roman" w:hAnsi="Times New Roman" w:cs="Times New Roman"/>
          <w:sz w:val="26"/>
          <w:szCs w:val="26"/>
        </w:rPr>
        <w:t xml:space="preserve">obsługę administracyjną Akademii i jej oddziałów realizowaną przez Kancelarię </w:t>
      </w:r>
      <w:r w:rsidR="000879EF">
        <w:rPr>
          <w:rFonts w:ascii="Times New Roman" w:hAnsi="Times New Roman" w:cs="Times New Roman"/>
          <w:sz w:val="26"/>
          <w:szCs w:val="26"/>
        </w:rPr>
        <w:t>Akademii</w:t>
      </w:r>
      <w:r w:rsidRPr="00F50208">
        <w:rPr>
          <w:rFonts w:ascii="Times New Roman" w:hAnsi="Times New Roman" w:cs="Times New Roman"/>
          <w:sz w:val="26"/>
          <w:szCs w:val="26"/>
        </w:rPr>
        <w:t xml:space="preserve"> </w:t>
      </w:r>
      <w:r w:rsidRPr="00BA4C61">
        <w:rPr>
          <w:rFonts w:ascii="Times New Roman" w:hAnsi="Times New Roman" w:cs="Times New Roman"/>
          <w:sz w:val="26"/>
          <w:szCs w:val="26"/>
        </w:rPr>
        <w:t xml:space="preserve">– </w:t>
      </w:r>
      <w:r w:rsidR="00160D75" w:rsidRPr="00BA4C61">
        <w:rPr>
          <w:rFonts w:ascii="Times New Roman" w:hAnsi="Times New Roman" w:cs="Times New Roman"/>
          <w:b/>
          <w:sz w:val="26"/>
          <w:szCs w:val="26"/>
        </w:rPr>
        <w:t>2</w:t>
      </w:r>
      <w:r w:rsidR="002A6172" w:rsidRPr="00BA4C61">
        <w:rPr>
          <w:rFonts w:ascii="Times New Roman" w:hAnsi="Times New Roman" w:cs="Times New Roman"/>
          <w:b/>
          <w:sz w:val="26"/>
          <w:szCs w:val="26"/>
        </w:rPr>
        <w:t>3</w:t>
      </w:r>
      <w:r w:rsidR="00F50208" w:rsidRPr="00BA4C61">
        <w:rPr>
          <w:rFonts w:ascii="Times New Roman" w:hAnsi="Times New Roman" w:cs="Times New Roman"/>
          <w:b/>
          <w:sz w:val="26"/>
          <w:szCs w:val="26"/>
        </w:rPr>
        <w:t>.</w:t>
      </w:r>
      <w:r w:rsidR="002A6172" w:rsidRPr="00BA4C61">
        <w:rPr>
          <w:rFonts w:ascii="Times New Roman" w:hAnsi="Times New Roman" w:cs="Times New Roman"/>
          <w:b/>
          <w:sz w:val="26"/>
          <w:szCs w:val="26"/>
        </w:rPr>
        <w:t>236</w:t>
      </w:r>
      <w:r w:rsidRPr="00BA4C61">
        <w:rPr>
          <w:rFonts w:ascii="Times New Roman" w:hAnsi="Times New Roman" w:cs="Times New Roman"/>
          <w:b/>
          <w:sz w:val="26"/>
          <w:szCs w:val="26"/>
        </w:rPr>
        <w:t> tys. zł</w:t>
      </w:r>
      <w:r w:rsidRPr="00BA4C61">
        <w:rPr>
          <w:rFonts w:ascii="Times New Roman" w:hAnsi="Times New Roman" w:cs="Times New Roman"/>
          <w:sz w:val="26"/>
          <w:szCs w:val="26"/>
        </w:rPr>
        <w:t>,</w:t>
      </w:r>
    </w:p>
    <w:p w14:paraId="7AE46F69" w14:textId="5E1E4959" w:rsidR="0005321C" w:rsidRPr="00850BA9" w:rsidRDefault="0005321C" w:rsidP="0081239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60" w:after="0" w:line="360" w:lineRule="exact"/>
        <w:ind w:left="709" w:hanging="425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BA4C61">
        <w:rPr>
          <w:rFonts w:ascii="Times New Roman" w:hAnsi="Times New Roman" w:cs="Times New Roman"/>
          <w:sz w:val="26"/>
          <w:szCs w:val="26"/>
        </w:rPr>
        <w:t>dofinansowanie działalności Międzynarodowego</w:t>
      </w:r>
      <w:r w:rsidRPr="00850BA9">
        <w:rPr>
          <w:rFonts w:ascii="Times New Roman" w:hAnsi="Times New Roman" w:cs="Times New Roman"/>
          <w:sz w:val="26"/>
          <w:szCs w:val="26"/>
        </w:rPr>
        <w:t xml:space="preserve"> Instytutu Biologii Molekularnej i Komórkowej w Warszawie kwotą </w:t>
      </w:r>
      <w:r w:rsidRPr="00850BA9">
        <w:rPr>
          <w:rFonts w:ascii="Times New Roman" w:hAnsi="Times New Roman" w:cs="Times New Roman"/>
          <w:b/>
          <w:sz w:val="26"/>
          <w:szCs w:val="26"/>
        </w:rPr>
        <w:t xml:space="preserve">1.274 tys. zł </w:t>
      </w:r>
      <w:r w:rsidRPr="00850BA9">
        <w:rPr>
          <w:rFonts w:ascii="Times New Roman" w:hAnsi="Times New Roman" w:cs="Times New Roman"/>
          <w:i/>
          <w:sz w:val="26"/>
          <w:szCs w:val="26"/>
        </w:rPr>
        <w:t>(na poziomie roku 20</w:t>
      </w:r>
      <w:r w:rsidR="00E67CEC">
        <w:rPr>
          <w:rFonts w:ascii="Times New Roman" w:hAnsi="Times New Roman" w:cs="Times New Roman"/>
          <w:i/>
          <w:sz w:val="26"/>
          <w:szCs w:val="26"/>
        </w:rPr>
        <w:t>2</w:t>
      </w:r>
      <w:r w:rsidR="002A6172">
        <w:rPr>
          <w:rFonts w:ascii="Times New Roman" w:hAnsi="Times New Roman" w:cs="Times New Roman"/>
          <w:i/>
          <w:sz w:val="26"/>
          <w:szCs w:val="26"/>
        </w:rPr>
        <w:t>1</w:t>
      </w:r>
      <w:r w:rsidRPr="00850BA9">
        <w:rPr>
          <w:rFonts w:ascii="Times New Roman" w:hAnsi="Times New Roman" w:cs="Times New Roman"/>
          <w:i/>
          <w:sz w:val="26"/>
          <w:szCs w:val="26"/>
        </w:rPr>
        <w:t>)</w:t>
      </w:r>
      <w:r w:rsidRPr="00850BA9">
        <w:rPr>
          <w:rFonts w:ascii="Times New Roman" w:hAnsi="Times New Roman" w:cs="Times New Roman"/>
          <w:sz w:val="26"/>
          <w:szCs w:val="26"/>
        </w:rPr>
        <w:t>.</w:t>
      </w:r>
    </w:p>
    <w:p w14:paraId="289302C3" w14:textId="22BBEF27" w:rsidR="005E438D" w:rsidRPr="006179A6" w:rsidRDefault="00D26D7A" w:rsidP="00812394">
      <w:pPr>
        <w:pStyle w:val="Akapitzlist"/>
        <w:numPr>
          <w:ilvl w:val="0"/>
          <w:numId w:val="1"/>
        </w:numPr>
        <w:spacing w:before="240" w:after="0" w:line="360" w:lineRule="exact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EF7116" w:rsidRPr="006179A6">
        <w:rPr>
          <w:rFonts w:ascii="Times New Roman" w:hAnsi="Times New Roman" w:cs="Times New Roman"/>
          <w:b/>
          <w:sz w:val="26"/>
          <w:szCs w:val="26"/>
        </w:rPr>
        <w:t>.</w:t>
      </w:r>
      <w:r w:rsidR="002A6172">
        <w:rPr>
          <w:rFonts w:ascii="Times New Roman" w:hAnsi="Times New Roman" w:cs="Times New Roman"/>
          <w:b/>
          <w:sz w:val="26"/>
          <w:szCs w:val="26"/>
        </w:rPr>
        <w:t>016</w:t>
      </w:r>
      <w:r w:rsidR="00EF7116" w:rsidRPr="006179A6">
        <w:rPr>
          <w:rFonts w:ascii="Times New Roman" w:hAnsi="Times New Roman" w:cs="Times New Roman"/>
          <w:b/>
          <w:sz w:val="26"/>
          <w:szCs w:val="26"/>
        </w:rPr>
        <w:t xml:space="preserve"> tys. zł</w:t>
      </w:r>
      <w:r w:rsidR="00EF7116">
        <w:rPr>
          <w:rFonts w:ascii="Times New Roman" w:hAnsi="Times New Roman" w:cs="Times New Roman"/>
          <w:b/>
          <w:sz w:val="26"/>
          <w:szCs w:val="26"/>
        </w:rPr>
        <w:t xml:space="preserve"> - w formie dotacji celowej na inwestycje</w:t>
      </w:r>
      <w:r w:rsidR="005E438D" w:rsidRPr="006179A6">
        <w:rPr>
          <w:rFonts w:ascii="Times New Roman" w:hAnsi="Times New Roman" w:cs="Times New Roman"/>
          <w:sz w:val="26"/>
          <w:szCs w:val="26"/>
        </w:rPr>
        <w:t xml:space="preserve"> </w:t>
      </w:r>
      <w:r w:rsidR="005E438D" w:rsidRPr="006179A6">
        <w:rPr>
          <w:rFonts w:ascii="Times New Roman" w:hAnsi="Times New Roman" w:cs="Times New Roman"/>
          <w:i/>
          <w:sz w:val="26"/>
          <w:szCs w:val="26"/>
        </w:rPr>
        <w:t>(</w:t>
      </w:r>
      <w:r w:rsidR="00133235" w:rsidRPr="006179A6">
        <w:rPr>
          <w:rFonts w:ascii="Times New Roman" w:hAnsi="Times New Roman" w:cs="Times New Roman"/>
          <w:i/>
          <w:sz w:val="26"/>
          <w:szCs w:val="26"/>
        </w:rPr>
        <w:t xml:space="preserve">dla porównania </w:t>
      </w:r>
      <w:r w:rsidR="001323B4" w:rsidRPr="006179A6">
        <w:rPr>
          <w:rFonts w:ascii="Times New Roman" w:hAnsi="Times New Roman" w:cs="Times New Roman"/>
          <w:i/>
          <w:sz w:val="26"/>
          <w:szCs w:val="26"/>
        </w:rPr>
        <w:t>w </w:t>
      </w:r>
      <w:r w:rsidR="00EB4BC6" w:rsidRPr="006179A6">
        <w:rPr>
          <w:rFonts w:ascii="Times New Roman" w:hAnsi="Times New Roman" w:cs="Times New Roman"/>
          <w:i/>
          <w:sz w:val="26"/>
          <w:szCs w:val="26"/>
        </w:rPr>
        <w:t>roku 20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 w:rsidR="002A6172">
        <w:rPr>
          <w:rFonts w:ascii="Times New Roman" w:hAnsi="Times New Roman" w:cs="Times New Roman"/>
          <w:i/>
          <w:sz w:val="26"/>
          <w:szCs w:val="26"/>
        </w:rPr>
        <w:t>1</w:t>
      </w:r>
      <w:r w:rsidR="005E438D" w:rsidRPr="006179A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1633" w:rsidRPr="006179A6">
        <w:rPr>
          <w:rFonts w:ascii="Times New Roman" w:hAnsi="Times New Roman" w:cs="Times New Roman"/>
          <w:i/>
          <w:sz w:val="26"/>
          <w:szCs w:val="26"/>
        </w:rPr>
        <w:t>Akademia</w:t>
      </w:r>
      <w:r w:rsidR="005E438D" w:rsidRPr="006179A6">
        <w:rPr>
          <w:rFonts w:ascii="Times New Roman" w:hAnsi="Times New Roman" w:cs="Times New Roman"/>
          <w:i/>
          <w:sz w:val="26"/>
          <w:szCs w:val="26"/>
        </w:rPr>
        <w:t xml:space="preserve"> na </w:t>
      </w:r>
      <w:r w:rsidR="00DF1633" w:rsidRPr="006179A6">
        <w:rPr>
          <w:rFonts w:ascii="Times New Roman" w:hAnsi="Times New Roman" w:cs="Times New Roman"/>
          <w:i/>
          <w:sz w:val="26"/>
          <w:szCs w:val="26"/>
        </w:rPr>
        <w:t>inwestycje planuje</w:t>
      </w:r>
      <w:r w:rsidR="00EB4BC6" w:rsidRPr="006179A6">
        <w:rPr>
          <w:rFonts w:ascii="Times New Roman" w:hAnsi="Times New Roman" w:cs="Times New Roman"/>
          <w:i/>
          <w:sz w:val="26"/>
          <w:szCs w:val="26"/>
        </w:rPr>
        <w:t xml:space="preserve"> wydatkować kwotę </w:t>
      </w:r>
      <w:r w:rsidR="00B26DCD">
        <w:rPr>
          <w:rFonts w:ascii="Times New Roman" w:hAnsi="Times New Roman" w:cs="Times New Roman"/>
          <w:i/>
          <w:sz w:val="26"/>
          <w:szCs w:val="26"/>
        </w:rPr>
        <w:t>4.757</w:t>
      </w:r>
      <w:r w:rsidR="005E438D" w:rsidRPr="006179A6">
        <w:rPr>
          <w:rFonts w:ascii="Times New Roman" w:hAnsi="Times New Roman" w:cs="Times New Roman"/>
          <w:i/>
          <w:sz w:val="26"/>
          <w:szCs w:val="26"/>
        </w:rPr>
        <w:t xml:space="preserve"> tys. zł)</w:t>
      </w:r>
      <w:r w:rsidR="00CB4A3C" w:rsidRPr="006179A6">
        <w:rPr>
          <w:rFonts w:ascii="Times New Roman" w:hAnsi="Times New Roman" w:cs="Times New Roman"/>
          <w:sz w:val="26"/>
          <w:szCs w:val="26"/>
        </w:rPr>
        <w:t>; n</w:t>
      </w:r>
      <w:r w:rsidR="00DE5A29" w:rsidRPr="006179A6">
        <w:rPr>
          <w:rFonts w:ascii="Times New Roman" w:hAnsi="Times New Roman" w:cs="Times New Roman"/>
          <w:sz w:val="26"/>
          <w:szCs w:val="26"/>
        </w:rPr>
        <w:t>a obecnym etapie przyjęto</w:t>
      </w:r>
      <w:r w:rsidR="001872FE" w:rsidRPr="006179A6">
        <w:rPr>
          <w:rFonts w:ascii="Times New Roman" w:hAnsi="Times New Roman" w:cs="Times New Roman"/>
          <w:sz w:val="26"/>
          <w:szCs w:val="26"/>
        </w:rPr>
        <w:t>, że d</w:t>
      </w:r>
      <w:r w:rsidR="005E438D" w:rsidRPr="006179A6">
        <w:rPr>
          <w:rFonts w:ascii="Times New Roman" w:hAnsi="Times New Roman" w:cs="Times New Roman"/>
          <w:sz w:val="26"/>
          <w:szCs w:val="26"/>
        </w:rPr>
        <w:t>otacj</w:t>
      </w:r>
      <w:r w:rsidR="00A672B8" w:rsidRPr="006179A6">
        <w:rPr>
          <w:rFonts w:ascii="Times New Roman" w:hAnsi="Times New Roman" w:cs="Times New Roman"/>
          <w:sz w:val="26"/>
          <w:szCs w:val="26"/>
        </w:rPr>
        <w:t>a</w:t>
      </w:r>
      <w:r w:rsidR="005E438D" w:rsidRPr="006179A6">
        <w:rPr>
          <w:rFonts w:ascii="Times New Roman" w:hAnsi="Times New Roman" w:cs="Times New Roman"/>
          <w:sz w:val="26"/>
          <w:szCs w:val="26"/>
        </w:rPr>
        <w:t xml:space="preserve"> celow</w:t>
      </w:r>
      <w:r w:rsidR="00A672B8" w:rsidRPr="006179A6">
        <w:rPr>
          <w:rFonts w:ascii="Times New Roman" w:hAnsi="Times New Roman" w:cs="Times New Roman"/>
          <w:sz w:val="26"/>
          <w:szCs w:val="26"/>
        </w:rPr>
        <w:t>a</w:t>
      </w:r>
      <w:r w:rsidR="005E438D" w:rsidRPr="006179A6">
        <w:rPr>
          <w:rFonts w:ascii="Times New Roman" w:hAnsi="Times New Roman" w:cs="Times New Roman"/>
          <w:sz w:val="26"/>
          <w:szCs w:val="26"/>
        </w:rPr>
        <w:t xml:space="preserve"> </w:t>
      </w:r>
      <w:r w:rsidR="00360620" w:rsidRPr="006179A6">
        <w:rPr>
          <w:rFonts w:ascii="Times New Roman" w:hAnsi="Times New Roman" w:cs="Times New Roman"/>
          <w:sz w:val="26"/>
          <w:szCs w:val="26"/>
        </w:rPr>
        <w:t>zostan</w:t>
      </w:r>
      <w:r w:rsidR="00A672B8" w:rsidRPr="006179A6">
        <w:rPr>
          <w:rFonts w:ascii="Times New Roman" w:hAnsi="Times New Roman" w:cs="Times New Roman"/>
          <w:sz w:val="26"/>
          <w:szCs w:val="26"/>
        </w:rPr>
        <w:t>ie</w:t>
      </w:r>
      <w:r w:rsidR="00360620" w:rsidRPr="006179A6">
        <w:rPr>
          <w:rFonts w:ascii="Times New Roman" w:hAnsi="Times New Roman" w:cs="Times New Roman"/>
          <w:sz w:val="26"/>
          <w:szCs w:val="26"/>
        </w:rPr>
        <w:t xml:space="preserve"> </w:t>
      </w:r>
      <w:r w:rsidR="00A672B8" w:rsidRPr="006179A6">
        <w:rPr>
          <w:rFonts w:ascii="Times New Roman" w:hAnsi="Times New Roman" w:cs="Times New Roman"/>
          <w:sz w:val="26"/>
          <w:szCs w:val="26"/>
        </w:rPr>
        <w:t>przeznaczona na</w:t>
      </w:r>
      <w:r w:rsidR="00DE5A29" w:rsidRPr="006179A6">
        <w:rPr>
          <w:rStyle w:val="Odwoanieprzypisudolnego"/>
          <w:rFonts w:ascii="Times New Roman" w:hAnsi="Times New Roman" w:cs="Times New Roman"/>
          <w:sz w:val="26"/>
          <w:szCs w:val="26"/>
        </w:rPr>
        <w:footnoteReference w:id="2"/>
      </w:r>
      <w:r w:rsidR="005E438D" w:rsidRPr="006179A6">
        <w:rPr>
          <w:rFonts w:ascii="Times New Roman" w:hAnsi="Times New Roman" w:cs="Times New Roman"/>
          <w:sz w:val="26"/>
          <w:szCs w:val="26"/>
        </w:rPr>
        <w:t>:</w:t>
      </w:r>
      <w:r w:rsidR="00934448" w:rsidRPr="006179A6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ADDB0CF" w14:textId="77777777" w:rsidR="003C3386" w:rsidRPr="000778C8" w:rsidRDefault="003C3386" w:rsidP="00812394">
      <w:pPr>
        <w:pStyle w:val="Akapitzlist"/>
        <w:spacing w:before="120" w:after="0" w:line="360" w:lineRule="exact"/>
        <w:ind w:left="425"/>
        <w:contextualSpacing w:val="0"/>
        <w:jc w:val="both"/>
        <w:rPr>
          <w:rFonts w:ascii="Times New Roman" w:hAnsi="Times New Roman" w:cs="Times New Roman"/>
          <w:sz w:val="26"/>
          <w:szCs w:val="26"/>
          <w:highlight w:val="yellow"/>
          <w:u w:val="single"/>
        </w:rPr>
      </w:pPr>
      <w:r w:rsidRPr="00076159">
        <w:rPr>
          <w:rFonts w:ascii="Times New Roman" w:hAnsi="Times New Roman" w:cs="Times New Roman"/>
          <w:sz w:val="26"/>
          <w:szCs w:val="26"/>
          <w:u w:val="single"/>
        </w:rPr>
        <w:t>zadania inwestycyjne prowadzone w obiektach zabytkowych, mianowicie:</w:t>
      </w:r>
    </w:p>
    <w:p w14:paraId="77C9757C" w14:textId="4E851201" w:rsidR="00B06465" w:rsidRDefault="00B26DCD" w:rsidP="00B26DCD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26DCD">
        <w:rPr>
          <w:rFonts w:ascii="Times New Roman" w:hAnsi="Times New Roman" w:cs="Times New Roman"/>
          <w:sz w:val="26"/>
          <w:szCs w:val="26"/>
        </w:rPr>
        <w:t>wykonanie drenażu opaskowego wokół budynku PAN położonego w Gdańsku przy ul. Jaśkowa Dolina 31 oraz kanalizacji deszczowej wraz z nadzorami</w:t>
      </w:r>
      <w:r w:rsidR="00B06465" w:rsidRPr="00B26DCD">
        <w:rPr>
          <w:rFonts w:ascii="Times New Roman" w:hAnsi="Times New Roman" w:cs="Times New Roman"/>
          <w:sz w:val="26"/>
          <w:szCs w:val="26"/>
        </w:rPr>
        <w:t xml:space="preserve">– siedziba Oddziału PAN w Gdańsku –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="00B06465" w:rsidRPr="00B26DCD">
        <w:rPr>
          <w:rFonts w:ascii="Times New Roman" w:hAnsi="Times New Roman" w:cs="Times New Roman"/>
          <w:b/>
          <w:sz w:val="26"/>
          <w:szCs w:val="26"/>
        </w:rPr>
        <w:t>00 tys. zł</w:t>
      </w:r>
      <w:r w:rsidR="00B06465" w:rsidRPr="00B26DCD">
        <w:rPr>
          <w:rFonts w:ascii="Times New Roman" w:hAnsi="Times New Roman" w:cs="Times New Roman"/>
          <w:sz w:val="26"/>
          <w:szCs w:val="26"/>
        </w:rPr>
        <w:t>,</w:t>
      </w:r>
    </w:p>
    <w:p w14:paraId="3BFA1146" w14:textId="73C7AEAD" w:rsidR="00B26DCD" w:rsidRPr="00B26DCD" w:rsidRDefault="00B26DCD" w:rsidP="00B26DCD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przebudowa istniejącej instalacji elektrycznej oraz infrastruktury teleinformatycznej w budynku Oddziału PAN we Wrocławiu wraz z nadzorami – </w:t>
      </w:r>
      <w:r w:rsidRPr="00B26DCD">
        <w:rPr>
          <w:rFonts w:ascii="Times New Roman" w:hAnsi="Times New Roman" w:cs="Times New Roman"/>
          <w:b/>
          <w:bCs/>
          <w:sz w:val="26"/>
          <w:szCs w:val="26"/>
        </w:rPr>
        <w:t>332 tys. zł</w:t>
      </w:r>
      <w:r>
        <w:rPr>
          <w:rFonts w:ascii="Times New Roman" w:hAnsi="Times New Roman" w:cs="Times New Roman"/>
          <w:sz w:val="26"/>
          <w:szCs w:val="26"/>
        </w:rPr>
        <w:t>,</w:t>
      </w:r>
    </w:p>
    <w:p w14:paraId="43B9D827" w14:textId="77777777" w:rsidR="00A16347" w:rsidRDefault="00681001" w:rsidP="00830566">
      <w:pPr>
        <w:pStyle w:val="Akapitzlist"/>
        <w:spacing w:before="60" w:after="0" w:line="360" w:lineRule="exact"/>
        <w:ind w:hanging="29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06465">
        <w:rPr>
          <w:rFonts w:ascii="Times New Roman" w:hAnsi="Times New Roman" w:cs="Times New Roman"/>
          <w:sz w:val="26"/>
          <w:szCs w:val="26"/>
          <w:u w:val="single"/>
        </w:rPr>
        <w:t xml:space="preserve">oraz </w:t>
      </w:r>
      <w:r w:rsidR="00830566" w:rsidRPr="00B06465">
        <w:rPr>
          <w:rFonts w:ascii="Times New Roman" w:hAnsi="Times New Roman" w:cs="Times New Roman"/>
          <w:sz w:val="26"/>
          <w:szCs w:val="26"/>
          <w:u w:val="single"/>
        </w:rPr>
        <w:t xml:space="preserve">na </w:t>
      </w:r>
      <w:r w:rsidRPr="00B06465">
        <w:rPr>
          <w:rFonts w:ascii="Times New Roman" w:hAnsi="Times New Roman" w:cs="Times New Roman"/>
          <w:sz w:val="26"/>
          <w:szCs w:val="26"/>
          <w:u w:val="single"/>
        </w:rPr>
        <w:t>pozostałe zadania inwestycyjne</w:t>
      </w:r>
      <w:r w:rsidR="00830566" w:rsidRPr="00A94C05">
        <w:rPr>
          <w:rFonts w:ascii="Times New Roman" w:hAnsi="Times New Roman" w:cs="Times New Roman"/>
          <w:sz w:val="26"/>
          <w:szCs w:val="26"/>
        </w:rPr>
        <w:t xml:space="preserve"> </w:t>
      </w:r>
      <w:r w:rsidR="00830566" w:rsidRPr="00B06465">
        <w:rPr>
          <w:rFonts w:ascii="Times New Roman" w:hAnsi="Times New Roman" w:cs="Times New Roman"/>
          <w:sz w:val="26"/>
          <w:szCs w:val="26"/>
        </w:rPr>
        <w:t>polegające na</w:t>
      </w:r>
      <w:r w:rsidR="00A16347">
        <w:rPr>
          <w:rFonts w:ascii="Times New Roman" w:hAnsi="Times New Roman" w:cs="Times New Roman"/>
          <w:sz w:val="26"/>
          <w:szCs w:val="26"/>
        </w:rPr>
        <w:t>:</w:t>
      </w:r>
    </w:p>
    <w:p w14:paraId="702EE1B9" w14:textId="2975B5AF" w:rsidR="00A16347" w:rsidRDefault="00A16347" w:rsidP="00A16347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przebudowie budynku PAN z dostosowaniem do obowiązujących przepisów wraz z nadzorami – Dom Seniora PAN przy ul. Chodkiewicza 3/5 w Konstancinie-Jeziornie - </w:t>
      </w:r>
      <w:r w:rsidRPr="00A16347">
        <w:rPr>
          <w:rFonts w:ascii="Times New Roman" w:hAnsi="Times New Roman" w:cs="Times New Roman"/>
          <w:b/>
          <w:bCs/>
          <w:sz w:val="26"/>
          <w:szCs w:val="26"/>
        </w:rPr>
        <w:t>814 tys. zł</w:t>
      </w:r>
      <w:r>
        <w:rPr>
          <w:rFonts w:ascii="Times New Roman" w:hAnsi="Times New Roman" w:cs="Times New Roman"/>
          <w:sz w:val="26"/>
          <w:szCs w:val="26"/>
        </w:rPr>
        <w:t>,</w:t>
      </w:r>
    </w:p>
    <w:p w14:paraId="23C7B386" w14:textId="71F5BE04" w:rsidR="00A16347" w:rsidRDefault="00A16347" w:rsidP="00A16347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zakup</w:t>
      </w:r>
      <w:r w:rsidR="001E3522">
        <w:rPr>
          <w:rFonts w:ascii="Times New Roman" w:hAnsi="Times New Roman" w:cs="Times New Roman"/>
          <w:sz w:val="26"/>
          <w:szCs w:val="26"/>
        </w:rPr>
        <w:t>ie</w:t>
      </w:r>
      <w:r>
        <w:rPr>
          <w:rFonts w:ascii="Times New Roman" w:hAnsi="Times New Roman" w:cs="Times New Roman"/>
          <w:sz w:val="26"/>
          <w:szCs w:val="26"/>
        </w:rPr>
        <w:t xml:space="preserve"> zgniatarki do śmieci – </w:t>
      </w:r>
      <w:r w:rsidR="001E3522">
        <w:rPr>
          <w:rFonts w:ascii="Times New Roman" w:hAnsi="Times New Roman" w:cs="Times New Roman"/>
          <w:sz w:val="26"/>
          <w:szCs w:val="26"/>
        </w:rPr>
        <w:t xml:space="preserve">Ogród Botaniczny - </w:t>
      </w:r>
      <w:r>
        <w:rPr>
          <w:rFonts w:ascii="Times New Roman" w:hAnsi="Times New Roman" w:cs="Times New Roman"/>
          <w:sz w:val="26"/>
          <w:szCs w:val="26"/>
        </w:rPr>
        <w:t>Centrum Zachowania Różnorodności Biologicznej w Powsinie</w:t>
      </w:r>
      <w:r w:rsidR="001E352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A16347">
        <w:rPr>
          <w:rFonts w:ascii="Times New Roman" w:hAnsi="Times New Roman" w:cs="Times New Roman"/>
          <w:b/>
          <w:bCs/>
          <w:sz w:val="26"/>
          <w:szCs w:val="26"/>
        </w:rPr>
        <w:t>16 tys. zł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3D313382" w14:textId="1A64200B" w:rsidR="00A16347" w:rsidRDefault="00A16347" w:rsidP="00A16347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zakup</w:t>
      </w:r>
      <w:r w:rsidR="001E3522">
        <w:rPr>
          <w:rFonts w:ascii="Times New Roman" w:hAnsi="Times New Roman" w:cs="Times New Roman"/>
          <w:sz w:val="26"/>
          <w:szCs w:val="26"/>
        </w:rPr>
        <w:t>ie</w:t>
      </w:r>
      <w:r>
        <w:rPr>
          <w:rFonts w:ascii="Times New Roman" w:hAnsi="Times New Roman" w:cs="Times New Roman"/>
          <w:sz w:val="26"/>
          <w:szCs w:val="26"/>
        </w:rPr>
        <w:t xml:space="preserve"> kosiarek – Dom Zjazdów i Konferencji w Jabłonnie – </w:t>
      </w:r>
      <w:r w:rsidRPr="00F57C07">
        <w:rPr>
          <w:rFonts w:ascii="Times New Roman" w:hAnsi="Times New Roman" w:cs="Times New Roman"/>
          <w:b/>
          <w:bCs/>
          <w:sz w:val="26"/>
          <w:szCs w:val="26"/>
        </w:rPr>
        <w:t>70 tys. zł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</w:p>
    <w:p w14:paraId="06AD00E6" w14:textId="4088228B" w:rsidR="00034005" w:rsidRPr="00A16347" w:rsidRDefault="00B06465" w:rsidP="00A16347">
      <w:pPr>
        <w:pStyle w:val="Akapitzlist"/>
        <w:numPr>
          <w:ilvl w:val="0"/>
          <w:numId w:val="18"/>
        </w:numPr>
        <w:spacing w:before="60" w:after="0" w:line="36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A16347">
        <w:rPr>
          <w:rFonts w:ascii="Times New Roman" w:hAnsi="Times New Roman" w:cs="Times New Roman"/>
          <w:sz w:val="26"/>
          <w:szCs w:val="26"/>
        </w:rPr>
        <w:t xml:space="preserve">cyfryzacji procesów </w:t>
      </w:r>
      <w:proofErr w:type="spellStart"/>
      <w:r w:rsidRPr="00A16347">
        <w:rPr>
          <w:rFonts w:ascii="Times New Roman" w:hAnsi="Times New Roman" w:cs="Times New Roman"/>
          <w:sz w:val="26"/>
          <w:szCs w:val="26"/>
        </w:rPr>
        <w:t>back-office</w:t>
      </w:r>
      <w:proofErr w:type="spellEnd"/>
      <w:r w:rsidRPr="00A16347">
        <w:rPr>
          <w:rFonts w:ascii="Times New Roman" w:hAnsi="Times New Roman" w:cs="Times New Roman"/>
          <w:sz w:val="26"/>
          <w:szCs w:val="26"/>
        </w:rPr>
        <w:t xml:space="preserve"> – ZSI PAN </w:t>
      </w:r>
      <w:r w:rsidR="00034005" w:rsidRPr="00A16347">
        <w:rPr>
          <w:rFonts w:ascii="Times New Roman" w:hAnsi="Times New Roman" w:cs="Times New Roman"/>
          <w:sz w:val="26"/>
          <w:szCs w:val="26"/>
        </w:rPr>
        <w:t xml:space="preserve">– </w:t>
      </w:r>
      <w:r w:rsidRPr="00F57C07">
        <w:rPr>
          <w:rFonts w:ascii="Times New Roman" w:hAnsi="Times New Roman" w:cs="Times New Roman"/>
          <w:b/>
          <w:bCs/>
          <w:sz w:val="26"/>
          <w:szCs w:val="26"/>
        </w:rPr>
        <w:t>2.</w:t>
      </w:r>
      <w:r w:rsidR="00F57C07" w:rsidRPr="00F57C07">
        <w:rPr>
          <w:rFonts w:ascii="Times New Roman" w:hAnsi="Times New Roman" w:cs="Times New Roman"/>
          <w:b/>
          <w:bCs/>
          <w:sz w:val="26"/>
          <w:szCs w:val="26"/>
        </w:rPr>
        <w:t>384</w:t>
      </w:r>
      <w:r w:rsidR="00034005" w:rsidRPr="00F57C07">
        <w:rPr>
          <w:rFonts w:ascii="Times New Roman" w:hAnsi="Times New Roman" w:cs="Times New Roman"/>
          <w:b/>
          <w:bCs/>
          <w:sz w:val="26"/>
          <w:szCs w:val="26"/>
        </w:rPr>
        <w:t xml:space="preserve"> tys. zł</w:t>
      </w:r>
      <w:r w:rsidR="003F4DF6" w:rsidRPr="00A16347">
        <w:rPr>
          <w:rFonts w:ascii="Times New Roman" w:hAnsi="Times New Roman" w:cs="Times New Roman"/>
          <w:sz w:val="26"/>
          <w:szCs w:val="26"/>
        </w:rPr>
        <w:t>.</w:t>
      </w:r>
      <w:r w:rsidR="00034005" w:rsidRPr="00A1634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6082BEE" w14:textId="00FC0311" w:rsidR="00E33EE7" w:rsidRDefault="0005321C" w:rsidP="00812394">
      <w:pPr>
        <w:overflowPunct w:val="0"/>
        <w:autoSpaceDE w:val="0"/>
        <w:autoSpaceDN w:val="0"/>
        <w:adjustRightInd w:val="0"/>
        <w:spacing w:before="240" w:after="0" w:line="360" w:lineRule="exac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3F4DF6">
        <w:rPr>
          <w:rFonts w:ascii="Times New Roman" w:hAnsi="Times New Roman" w:cs="Times New Roman"/>
          <w:sz w:val="26"/>
          <w:szCs w:val="26"/>
        </w:rPr>
        <w:t>W trakcie prac nad projektem budżetu</w:t>
      </w:r>
      <w:r w:rsidR="001C3D94" w:rsidRPr="003F4DF6">
        <w:rPr>
          <w:rFonts w:ascii="Times New Roman" w:hAnsi="Times New Roman" w:cs="Times New Roman"/>
          <w:sz w:val="26"/>
          <w:szCs w:val="26"/>
        </w:rPr>
        <w:t xml:space="preserve"> </w:t>
      </w:r>
      <w:r w:rsidRPr="003F4DF6">
        <w:rPr>
          <w:rFonts w:ascii="Times New Roman" w:hAnsi="Times New Roman" w:cs="Times New Roman"/>
          <w:sz w:val="26"/>
          <w:szCs w:val="26"/>
        </w:rPr>
        <w:t xml:space="preserve">Akademia </w:t>
      </w:r>
      <w:r w:rsidR="001C3D94" w:rsidRPr="003F4DF6">
        <w:rPr>
          <w:rFonts w:ascii="Times New Roman" w:hAnsi="Times New Roman" w:cs="Times New Roman"/>
          <w:sz w:val="26"/>
          <w:szCs w:val="26"/>
        </w:rPr>
        <w:t>przekaz</w:t>
      </w:r>
      <w:r w:rsidR="00F57C07">
        <w:rPr>
          <w:rFonts w:ascii="Times New Roman" w:hAnsi="Times New Roman" w:cs="Times New Roman"/>
          <w:sz w:val="26"/>
          <w:szCs w:val="26"/>
        </w:rPr>
        <w:t>ała</w:t>
      </w:r>
      <w:r w:rsidR="004552FD" w:rsidRPr="003F4DF6">
        <w:rPr>
          <w:rFonts w:ascii="Times New Roman" w:hAnsi="Times New Roman" w:cs="Times New Roman"/>
          <w:sz w:val="26"/>
          <w:szCs w:val="26"/>
        </w:rPr>
        <w:t xml:space="preserve"> </w:t>
      </w:r>
      <w:r w:rsidR="00812394" w:rsidRPr="003D4D51">
        <w:rPr>
          <w:rFonts w:ascii="Times New Roman" w:hAnsi="Times New Roman" w:cs="Times New Roman"/>
          <w:sz w:val="26"/>
          <w:szCs w:val="26"/>
        </w:rPr>
        <w:t>(</w:t>
      </w:r>
      <w:r w:rsidR="00812394" w:rsidRPr="003D4D51">
        <w:rPr>
          <w:rFonts w:ascii="Times New Roman" w:hAnsi="Times New Roman" w:cs="Times New Roman"/>
          <w:i/>
          <w:sz w:val="26"/>
          <w:szCs w:val="26"/>
        </w:rPr>
        <w:t>w</w:t>
      </w:r>
      <w:r w:rsidR="00F57C07">
        <w:rPr>
          <w:rFonts w:ascii="Times New Roman" w:hAnsi="Times New Roman" w:cs="Times New Roman"/>
          <w:i/>
          <w:sz w:val="26"/>
          <w:szCs w:val="26"/>
        </w:rPr>
        <w:t xml:space="preserve"> dniu</w:t>
      </w:r>
      <w:r w:rsidR="00812394" w:rsidRPr="003D4D5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27D3C">
        <w:rPr>
          <w:rFonts w:ascii="Times New Roman" w:hAnsi="Times New Roman" w:cs="Times New Roman"/>
          <w:i/>
          <w:sz w:val="26"/>
          <w:szCs w:val="26"/>
        </w:rPr>
        <w:t>30</w:t>
      </w:r>
      <w:r w:rsidR="00F57C07">
        <w:rPr>
          <w:rFonts w:ascii="Times New Roman" w:hAnsi="Times New Roman" w:cs="Times New Roman"/>
          <w:i/>
          <w:sz w:val="26"/>
          <w:szCs w:val="26"/>
        </w:rPr>
        <w:t xml:space="preserve"> lipca </w:t>
      </w:r>
      <w:r w:rsidR="00812394" w:rsidRPr="003D4D51">
        <w:rPr>
          <w:rFonts w:ascii="Times New Roman" w:hAnsi="Times New Roman" w:cs="Times New Roman"/>
          <w:i/>
          <w:sz w:val="26"/>
          <w:szCs w:val="26"/>
        </w:rPr>
        <w:t>20</w:t>
      </w:r>
      <w:r w:rsidR="003D4D51" w:rsidRPr="003D4D51">
        <w:rPr>
          <w:rFonts w:ascii="Times New Roman" w:hAnsi="Times New Roman" w:cs="Times New Roman"/>
          <w:i/>
          <w:sz w:val="26"/>
          <w:szCs w:val="26"/>
        </w:rPr>
        <w:t>2</w:t>
      </w:r>
      <w:r w:rsidR="00F57C07">
        <w:rPr>
          <w:rFonts w:ascii="Times New Roman" w:hAnsi="Times New Roman" w:cs="Times New Roman"/>
          <w:i/>
          <w:sz w:val="26"/>
          <w:szCs w:val="26"/>
        </w:rPr>
        <w:t>1</w:t>
      </w:r>
      <w:r w:rsidR="00812394" w:rsidRPr="003D4D51">
        <w:rPr>
          <w:rFonts w:ascii="Times New Roman" w:hAnsi="Times New Roman" w:cs="Times New Roman"/>
          <w:i/>
          <w:sz w:val="26"/>
          <w:szCs w:val="26"/>
        </w:rPr>
        <w:t xml:space="preserve"> roku</w:t>
      </w:r>
      <w:r w:rsidR="00812394" w:rsidRPr="003D4D51">
        <w:rPr>
          <w:rFonts w:ascii="Times New Roman" w:hAnsi="Times New Roman" w:cs="Times New Roman"/>
          <w:sz w:val="26"/>
          <w:szCs w:val="26"/>
        </w:rPr>
        <w:t xml:space="preserve">) </w:t>
      </w:r>
      <w:r w:rsidRPr="003D4D51">
        <w:rPr>
          <w:rFonts w:ascii="Times New Roman" w:hAnsi="Times New Roman" w:cs="Times New Roman"/>
          <w:sz w:val="26"/>
          <w:szCs w:val="26"/>
        </w:rPr>
        <w:t>odpowiednie druki</w:t>
      </w:r>
      <w:r w:rsidR="001C3D94" w:rsidRPr="003D4D51">
        <w:rPr>
          <w:rFonts w:ascii="Times New Roman" w:hAnsi="Times New Roman" w:cs="Times New Roman"/>
          <w:sz w:val="26"/>
          <w:szCs w:val="26"/>
        </w:rPr>
        <w:t xml:space="preserve"> planistyczn</w:t>
      </w:r>
      <w:r w:rsidRPr="003D4D51">
        <w:rPr>
          <w:rFonts w:ascii="Times New Roman" w:hAnsi="Times New Roman" w:cs="Times New Roman"/>
          <w:sz w:val="26"/>
          <w:szCs w:val="26"/>
        </w:rPr>
        <w:t>e</w:t>
      </w:r>
      <w:r w:rsidR="001C3D94" w:rsidRPr="003D4D51">
        <w:rPr>
          <w:rFonts w:ascii="Times New Roman" w:hAnsi="Times New Roman" w:cs="Times New Roman"/>
          <w:sz w:val="26"/>
          <w:szCs w:val="26"/>
        </w:rPr>
        <w:t xml:space="preserve"> </w:t>
      </w:r>
      <w:r w:rsidR="00812394" w:rsidRPr="003D4D51">
        <w:rPr>
          <w:rFonts w:ascii="Times New Roman" w:hAnsi="Times New Roman" w:cs="Times New Roman"/>
          <w:sz w:val="26"/>
          <w:szCs w:val="26"/>
        </w:rPr>
        <w:t>do Departamentu Budżetu i </w:t>
      </w:r>
      <w:r w:rsidR="00D46EA4" w:rsidRPr="003D4D51">
        <w:rPr>
          <w:rFonts w:ascii="Times New Roman" w:hAnsi="Times New Roman" w:cs="Times New Roman"/>
          <w:sz w:val="26"/>
          <w:szCs w:val="26"/>
        </w:rPr>
        <w:t>Finansów</w:t>
      </w:r>
      <w:r w:rsidR="001C3D94" w:rsidRPr="003D4D51">
        <w:rPr>
          <w:rFonts w:ascii="Times New Roman" w:hAnsi="Times New Roman" w:cs="Times New Roman"/>
          <w:sz w:val="26"/>
          <w:szCs w:val="26"/>
        </w:rPr>
        <w:t xml:space="preserve"> </w:t>
      </w:r>
      <w:r w:rsidRPr="003D4D51">
        <w:rPr>
          <w:rFonts w:ascii="Times New Roman" w:hAnsi="Times New Roman" w:cs="Times New Roman"/>
          <w:sz w:val="26"/>
          <w:szCs w:val="26"/>
        </w:rPr>
        <w:t>w Ministerstwie</w:t>
      </w:r>
      <w:r w:rsidR="00F57C07">
        <w:rPr>
          <w:rFonts w:ascii="Times New Roman" w:hAnsi="Times New Roman" w:cs="Times New Roman"/>
          <w:sz w:val="26"/>
          <w:szCs w:val="26"/>
        </w:rPr>
        <w:t xml:space="preserve"> Edukacji i Nauki</w:t>
      </w:r>
      <w:r w:rsidR="00E33EE7">
        <w:rPr>
          <w:rFonts w:ascii="Times New Roman" w:hAnsi="Times New Roman" w:cs="Times New Roman"/>
          <w:sz w:val="26"/>
          <w:szCs w:val="26"/>
        </w:rPr>
        <w:t>.</w:t>
      </w:r>
    </w:p>
    <w:p w14:paraId="728A2206" w14:textId="77777777" w:rsidR="006B32F6" w:rsidRDefault="000928B5" w:rsidP="00812394">
      <w:pPr>
        <w:overflowPunct w:val="0"/>
        <w:autoSpaceDE w:val="0"/>
        <w:autoSpaceDN w:val="0"/>
        <w:adjustRightInd w:val="0"/>
        <w:spacing w:before="240" w:after="0" w:line="360" w:lineRule="exact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3D4D51">
        <w:rPr>
          <w:rFonts w:ascii="Times New Roman" w:hAnsi="Times New Roman" w:cs="Times New Roman"/>
          <w:sz w:val="26"/>
          <w:szCs w:val="26"/>
        </w:rPr>
        <w:t>Załączniki do niniejszej uchwały są wzorowane na odpowiednich załącznikach do ustawy budżetowej</w:t>
      </w:r>
      <w:r w:rsidRPr="00FA4B5E">
        <w:rPr>
          <w:rFonts w:ascii="Times New Roman" w:hAnsi="Times New Roman" w:cs="Times New Roman"/>
          <w:sz w:val="26"/>
          <w:szCs w:val="26"/>
        </w:rPr>
        <w:t>.</w:t>
      </w:r>
    </w:p>
    <w:sectPr w:rsidR="006B32F6" w:rsidSect="00BA4C61">
      <w:pgSz w:w="11906" w:h="16838"/>
      <w:pgMar w:top="993" w:right="964" w:bottom="709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30E29" w14:textId="77777777" w:rsidR="00DE5A29" w:rsidRDefault="00DE5A29" w:rsidP="00DE5A29">
      <w:pPr>
        <w:spacing w:after="0" w:line="240" w:lineRule="auto"/>
      </w:pPr>
      <w:r>
        <w:separator/>
      </w:r>
    </w:p>
  </w:endnote>
  <w:endnote w:type="continuationSeparator" w:id="0">
    <w:p w14:paraId="164EE6B3" w14:textId="77777777" w:rsidR="00DE5A29" w:rsidRDefault="00DE5A29" w:rsidP="00DE5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834D8" w14:textId="77777777" w:rsidR="00DE5A29" w:rsidRDefault="00DE5A29" w:rsidP="00DE5A29">
      <w:pPr>
        <w:spacing w:after="0" w:line="240" w:lineRule="auto"/>
      </w:pPr>
      <w:r>
        <w:separator/>
      </w:r>
    </w:p>
  </w:footnote>
  <w:footnote w:type="continuationSeparator" w:id="0">
    <w:p w14:paraId="7ADCA086" w14:textId="77777777" w:rsidR="00DE5A29" w:rsidRDefault="00DE5A29" w:rsidP="00DE5A29">
      <w:pPr>
        <w:spacing w:after="0" w:line="240" w:lineRule="auto"/>
      </w:pPr>
      <w:r>
        <w:continuationSeparator/>
      </w:r>
    </w:p>
  </w:footnote>
  <w:footnote w:id="1">
    <w:p w14:paraId="4480F363" w14:textId="77777777" w:rsidR="0005321C" w:rsidRPr="00EF7116" w:rsidRDefault="0005321C" w:rsidP="0005321C">
      <w:pPr>
        <w:pStyle w:val="Tekstprzypisudolnego"/>
        <w:rPr>
          <w:rFonts w:ascii="Times New Roman" w:hAnsi="Times New Roman" w:cs="Times New Roman"/>
          <w:sz w:val="22"/>
          <w:szCs w:val="22"/>
        </w:rPr>
      </w:pPr>
      <w:r w:rsidRPr="00A647B3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A647B3">
        <w:rPr>
          <w:rFonts w:ascii="Times New Roman" w:hAnsi="Times New Roman" w:cs="Times New Roman"/>
          <w:sz w:val="22"/>
          <w:szCs w:val="22"/>
        </w:rPr>
        <w:t xml:space="preserve"> </w:t>
      </w:r>
      <w:r w:rsidRPr="00EF7116">
        <w:rPr>
          <w:rFonts w:ascii="Times New Roman" w:hAnsi="Times New Roman" w:cs="Times New Roman"/>
          <w:sz w:val="22"/>
          <w:szCs w:val="22"/>
        </w:rPr>
        <w:t>bez wynagrodzeń pracowników Biura oraz zabezpieczenia organizacyjno-technicznego</w:t>
      </w:r>
      <w:r w:rsidR="00FA4B5E">
        <w:rPr>
          <w:rFonts w:ascii="Times New Roman" w:hAnsi="Times New Roman" w:cs="Times New Roman"/>
          <w:sz w:val="22"/>
          <w:szCs w:val="22"/>
        </w:rPr>
        <w:t>;</w:t>
      </w:r>
    </w:p>
  </w:footnote>
  <w:footnote w:id="2">
    <w:p w14:paraId="2205FDA0" w14:textId="22A693AC" w:rsidR="00DE5A29" w:rsidRPr="00E347C6" w:rsidRDefault="00DE5A29" w:rsidP="00E347C6">
      <w:pPr>
        <w:pStyle w:val="Tekstprzypisudolnego"/>
        <w:spacing w:before="60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EF7116">
        <w:rPr>
          <w:rStyle w:val="Odwoanieprzypisudolnego"/>
          <w:rFonts w:ascii="Times New Roman" w:hAnsi="Times New Roman" w:cs="Times New Roman"/>
          <w:sz w:val="22"/>
          <w:szCs w:val="22"/>
        </w:rPr>
        <w:footnoteRef/>
      </w:r>
      <w:r w:rsidRPr="00EF7116">
        <w:rPr>
          <w:rFonts w:ascii="Times New Roman" w:hAnsi="Times New Roman" w:cs="Times New Roman"/>
          <w:sz w:val="22"/>
          <w:szCs w:val="22"/>
        </w:rPr>
        <w:t xml:space="preserve"> </w:t>
      </w:r>
      <w:r w:rsidR="00696C47" w:rsidRPr="00EF7116">
        <w:rPr>
          <w:rFonts w:ascii="Times New Roman" w:hAnsi="Times New Roman" w:cs="Times New Roman"/>
          <w:sz w:val="22"/>
          <w:szCs w:val="22"/>
        </w:rPr>
        <w:t>o</w:t>
      </w:r>
      <w:r w:rsidRPr="00EF7116">
        <w:rPr>
          <w:rFonts w:ascii="Times New Roman" w:hAnsi="Times New Roman" w:cs="Times New Roman"/>
          <w:sz w:val="22"/>
          <w:szCs w:val="22"/>
        </w:rPr>
        <w:t>stateczne decyzje</w:t>
      </w:r>
      <w:r w:rsidR="000A3D9D" w:rsidRPr="00EF7116">
        <w:rPr>
          <w:rFonts w:ascii="Times New Roman" w:hAnsi="Times New Roman" w:cs="Times New Roman"/>
          <w:sz w:val="22"/>
          <w:szCs w:val="22"/>
        </w:rPr>
        <w:t>,</w:t>
      </w:r>
      <w:r w:rsidRPr="00EF7116">
        <w:rPr>
          <w:rFonts w:ascii="Times New Roman" w:hAnsi="Times New Roman" w:cs="Times New Roman"/>
          <w:sz w:val="22"/>
          <w:szCs w:val="22"/>
        </w:rPr>
        <w:t xml:space="preserve"> co do przeznaczenia środków zapadną </w:t>
      </w:r>
      <w:r w:rsidR="000A3D9D" w:rsidRPr="00EF7116">
        <w:rPr>
          <w:rFonts w:ascii="Times New Roman" w:hAnsi="Times New Roman" w:cs="Times New Roman"/>
          <w:sz w:val="22"/>
          <w:szCs w:val="22"/>
        </w:rPr>
        <w:t xml:space="preserve">- </w:t>
      </w:r>
      <w:r w:rsidRPr="00EF7116">
        <w:rPr>
          <w:rFonts w:ascii="Times New Roman" w:hAnsi="Times New Roman" w:cs="Times New Roman"/>
          <w:sz w:val="22"/>
          <w:szCs w:val="22"/>
        </w:rPr>
        <w:t xml:space="preserve">zgodnie z § 3 </w:t>
      </w:r>
      <w:r w:rsidR="000A3D9D" w:rsidRPr="00EF7116">
        <w:rPr>
          <w:rFonts w:ascii="Times New Roman" w:hAnsi="Times New Roman" w:cs="Times New Roman"/>
          <w:sz w:val="22"/>
          <w:szCs w:val="22"/>
        </w:rPr>
        <w:t>rozporządzenia Ministra Nauki i </w:t>
      </w:r>
      <w:r w:rsidR="00696C47" w:rsidRPr="00EF7116">
        <w:rPr>
          <w:rFonts w:ascii="Times New Roman" w:hAnsi="Times New Roman" w:cs="Times New Roman"/>
          <w:sz w:val="22"/>
          <w:szCs w:val="22"/>
        </w:rPr>
        <w:t xml:space="preserve">Szkolnictwa Wyższego z dnia 20 grudnia 2010 roku </w:t>
      </w:r>
      <w:r w:rsidR="00696C47" w:rsidRPr="00EF7116">
        <w:rPr>
          <w:rFonts w:ascii="Times New Roman" w:hAnsi="Times New Roman" w:cs="Times New Roman"/>
          <w:i/>
          <w:sz w:val="22"/>
          <w:szCs w:val="22"/>
        </w:rPr>
        <w:t>w sprawie szc</w:t>
      </w:r>
      <w:r w:rsidR="000A3D9D" w:rsidRPr="00EF7116">
        <w:rPr>
          <w:rFonts w:ascii="Times New Roman" w:hAnsi="Times New Roman" w:cs="Times New Roman"/>
          <w:i/>
          <w:sz w:val="22"/>
          <w:szCs w:val="22"/>
        </w:rPr>
        <w:t>zegółowego trybu finansowania i </w:t>
      </w:r>
      <w:r w:rsidR="00696C47" w:rsidRPr="00EF7116">
        <w:rPr>
          <w:rFonts w:ascii="Times New Roman" w:hAnsi="Times New Roman" w:cs="Times New Roman"/>
          <w:i/>
          <w:sz w:val="22"/>
          <w:szCs w:val="22"/>
        </w:rPr>
        <w:t xml:space="preserve">gospodarki finansowej Polskiej Akademii Nauk i jej instytutów naukowych </w:t>
      </w:r>
      <w:r w:rsidR="00696C47" w:rsidRPr="00EF7116">
        <w:rPr>
          <w:rFonts w:ascii="Times New Roman" w:hAnsi="Times New Roman" w:cs="Times New Roman"/>
          <w:sz w:val="22"/>
          <w:szCs w:val="22"/>
        </w:rPr>
        <w:t>(</w:t>
      </w:r>
      <w:r w:rsidR="00AC3586" w:rsidRPr="00EF7116">
        <w:rPr>
          <w:rFonts w:ascii="Times New Roman" w:hAnsi="Times New Roman" w:cs="Times New Roman"/>
          <w:sz w:val="22"/>
          <w:szCs w:val="22"/>
        </w:rPr>
        <w:t xml:space="preserve">Dz. U. z </w:t>
      </w:r>
      <w:r w:rsidR="001E3522">
        <w:rPr>
          <w:rFonts w:ascii="Times New Roman" w:hAnsi="Times New Roman" w:cs="Times New Roman"/>
          <w:sz w:val="22"/>
          <w:szCs w:val="22"/>
        </w:rPr>
        <w:t>2021</w:t>
      </w:r>
      <w:r w:rsidR="00AC3586" w:rsidRPr="00EF7116">
        <w:rPr>
          <w:rFonts w:ascii="Times New Roman" w:hAnsi="Times New Roman" w:cs="Times New Roman"/>
          <w:sz w:val="22"/>
          <w:szCs w:val="22"/>
        </w:rPr>
        <w:t xml:space="preserve"> r.  poz. </w:t>
      </w:r>
      <w:r w:rsidR="001E3522">
        <w:rPr>
          <w:rFonts w:ascii="Times New Roman" w:hAnsi="Times New Roman" w:cs="Times New Roman"/>
          <w:sz w:val="22"/>
          <w:szCs w:val="22"/>
        </w:rPr>
        <w:t>156</w:t>
      </w:r>
      <w:r w:rsidR="00696C47" w:rsidRPr="00EF7116">
        <w:rPr>
          <w:rFonts w:ascii="Times New Roman" w:hAnsi="Times New Roman" w:cs="Times New Roman"/>
          <w:sz w:val="22"/>
          <w:szCs w:val="22"/>
        </w:rPr>
        <w:t>)</w:t>
      </w:r>
      <w:r w:rsidR="000A3D9D" w:rsidRPr="00EF7116">
        <w:rPr>
          <w:rFonts w:ascii="Times New Roman" w:hAnsi="Times New Roman" w:cs="Times New Roman"/>
          <w:sz w:val="22"/>
          <w:szCs w:val="22"/>
        </w:rPr>
        <w:t xml:space="preserve"> - po uchwaleniu ustawy budżetowej</w:t>
      </w:r>
      <w:r w:rsidR="00D9267F" w:rsidRPr="00FA4B5E">
        <w:rPr>
          <w:rFonts w:ascii="Times New Roman" w:hAnsi="Times New Roman" w:cs="Times New Roman"/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1D85"/>
    <w:multiLevelType w:val="hybridMultilevel"/>
    <w:tmpl w:val="7790693C"/>
    <w:lvl w:ilvl="0" w:tplc="A724A3B2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0BA71B1"/>
    <w:multiLevelType w:val="hybridMultilevel"/>
    <w:tmpl w:val="EACE5E5E"/>
    <w:lvl w:ilvl="0" w:tplc="C126567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E06D08"/>
    <w:multiLevelType w:val="hybridMultilevel"/>
    <w:tmpl w:val="49582010"/>
    <w:lvl w:ilvl="0" w:tplc="3C362FBC">
      <w:start w:val="1"/>
      <w:numFmt w:val="bullet"/>
      <w:lvlText w:val="˗"/>
      <w:lvlJc w:val="left"/>
      <w:pPr>
        <w:ind w:left="78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13E204A9"/>
    <w:multiLevelType w:val="hybridMultilevel"/>
    <w:tmpl w:val="E696A13E"/>
    <w:lvl w:ilvl="0" w:tplc="05AAAD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6D5EA7"/>
    <w:multiLevelType w:val="hybridMultilevel"/>
    <w:tmpl w:val="E2F8C82C"/>
    <w:lvl w:ilvl="0" w:tplc="EBA01F2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D32908"/>
    <w:multiLevelType w:val="hybridMultilevel"/>
    <w:tmpl w:val="BAF025C4"/>
    <w:lvl w:ilvl="0" w:tplc="D94486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061BA"/>
    <w:multiLevelType w:val="hybridMultilevel"/>
    <w:tmpl w:val="D02CDAA6"/>
    <w:lvl w:ilvl="0" w:tplc="3C362FBC">
      <w:start w:val="1"/>
      <w:numFmt w:val="bullet"/>
      <w:lvlText w:val="˗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6C625BC"/>
    <w:multiLevelType w:val="hybridMultilevel"/>
    <w:tmpl w:val="B638F402"/>
    <w:lvl w:ilvl="0" w:tplc="91643D96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8" w15:restartNumberingAfterBreak="0">
    <w:nsid w:val="28684762"/>
    <w:multiLevelType w:val="hybridMultilevel"/>
    <w:tmpl w:val="940CFA2A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F54FB"/>
    <w:multiLevelType w:val="hybridMultilevel"/>
    <w:tmpl w:val="D5A26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C3DD3"/>
    <w:multiLevelType w:val="hybridMultilevel"/>
    <w:tmpl w:val="0AD27B3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404D6"/>
    <w:multiLevelType w:val="hybridMultilevel"/>
    <w:tmpl w:val="6E96ECB8"/>
    <w:lvl w:ilvl="0" w:tplc="D1BCC3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34D1D63"/>
    <w:multiLevelType w:val="hybridMultilevel"/>
    <w:tmpl w:val="3B2C8B9E"/>
    <w:lvl w:ilvl="0" w:tplc="96A849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57EDD"/>
    <w:multiLevelType w:val="hybridMultilevel"/>
    <w:tmpl w:val="6DB4F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11BE7"/>
    <w:multiLevelType w:val="hybridMultilevel"/>
    <w:tmpl w:val="DD8E42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FC0D9E"/>
    <w:multiLevelType w:val="hybridMultilevel"/>
    <w:tmpl w:val="13C6F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4121D7"/>
    <w:multiLevelType w:val="hybridMultilevel"/>
    <w:tmpl w:val="70304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3698A"/>
    <w:multiLevelType w:val="hybridMultilevel"/>
    <w:tmpl w:val="2CF62104"/>
    <w:lvl w:ilvl="0" w:tplc="EBA01F2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1"/>
  </w:num>
  <w:num w:numId="5">
    <w:abstractNumId w:val="1"/>
  </w:num>
  <w:num w:numId="6">
    <w:abstractNumId w:val="8"/>
  </w:num>
  <w:num w:numId="7">
    <w:abstractNumId w:val="15"/>
  </w:num>
  <w:num w:numId="8">
    <w:abstractNumId w:val="10"/>
  </w:num>
  <w:num w:numId="9">
    <w:abstractNumId w:val="13"/>
  </w:num>
  <w:num w:numId="10">
    <w:abstractNumId w:val="5"/>
  </w:num>
  <w:num w:numId="11">
    <w:abstractNumId w:val="6"/>
  </w:num>
  <w:num w:numId="12">
    <w:abstractNumId w:val="2"/>
  </w:num>
  <w:num w:numId="13">
    <w:abstractNumId w:val="7"/>
  </w:num>
  <w:num w:numId="14">
    <w:abstractNumId w:val="12"/>
  </w:num>
  <w:num w:numId="15">
    <w:abstractNumId w:val="9"/>
  </w:num>
  <w:num w:numId="16">
    <w:abstractNumId w:val="16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9C"/>
    <w:rsid w:val="00000D4C"/>
    <w:rsid w:val="00017788"/>
    <w:rsid w:val="00017D56"/>
    <w:rsid w:val="00034005"/>
    <w:rsid w:val="00043F48"/>
    <w:rsid w:val="000454EF"/>
    <w:rsid w:val="00047232"/>
    <w:rsid w:val="0005321C"/>
    <w:rsid w:val="000646FD"/>
    <w:rsid w:val="00066891"/>
    <w:rsid w:val="00076159"/>
    <w:rsid w:val="00076F01"/>
    <w:rsid w:val="000778C8"/>
    <w:rsid w:val="00085958"/>
    <w:rsid w:val="00086255"/>
    <w:rsid w:val="000879EF"/>
    <w:rsid w:val="000928B5"/>
    <w:rsid w:val="0009523A"/>
    <w:rsid w:val="0009566D"/>
    <w:rsid w:val="000A0885"/>
    <w:rsid w:val="000A19AC"/>
    <w:rsid w:val="000A3D9D"/>
    <w:rsid w:val="000A5C80"/>
    <w:rsid w:val="000B123C"/>
    <w:rsid w:val="000C3DAC"/>
    <w:rsid w:val="000C79C3"/>
    <w:rsid w:val="000F1DF1"/>
    <w:rsid w:val="00112143"/>
    <w:rsid w:val="00114AB4"/>
    <w:rsid w:val="001323B4"/>
    <w:rsid w:val="00133235"/>
    <w:rsid w:val="00133694"/>
    <w:rsid w:val="00143652"/>
    <w:rsid w:val="00146512"/>
    <w:rsid w:val="001608E7"/>
    <w:rsid w:val="00160D75"/>
    <w:rsid w:val="001648E4"/>
    <w:rsid w:val="00177FA5"/>
    <w:rsid w:val="001872FE"/>
    <w:rsid w:val="001A60A9"/>
    <w:rsid w:val="001B3F4A"/>
    <w:rsid w:val="001C01B6"/>
    <w:rsid w:val="001C3D94"/>
    <w:rsid w:val="001D408D"/>
    <w:rsid w:val="001D4BFA"/>
    <w:rsid w:val="001E3522"/>
    <w:rsid w:val="00203B66"/>
    <w:rsid w:val="002223E5"/>
    <w:rsid w:val="002267BC"/>
    <w:rsid w:val="00227D3C"/>
    <w:rsid w:val="00236359"/>
    <w:rsid w:val="00243797"/>
    <w:rsid w:val="00243FA1"/>
    <w:rsid w:val="00250469"/>
    <w:rsid w:val="00254E16"/>
    <w:rsid w:val="002815BD"/>
    <w:rsid w:val="0028534A"/>
    <w:rsid w:val="002A5653"/>
    <w:rsid w:val="002A6172"/>
    <w:rsid w:val="002D0190"/>
    <w:rsid w:val="002E0E01"/>
    <w:rsid w:val="002F511E"/>
    <w:rsid w:val="00302BDD"/>
    <w:rsid w:val="00302FB4"/>
    <w:rsid w:val="00306465"/>
    <w:rsid w:val="00306C09"/>
    <w:rsid w:val="0032021D"/>
    <w:rsid w:val="003230CF"/>
    <w:rsid w:val="003244DD"/>
    <w:rsid w:val="00351AB5"/>
    <w:rsid w:val="00360620"/>
    <w:rsid w:val="003718E2"/>
    <w:rsid w:val="00381345"/>
    <w:rsid w:val="00382E65"/>
    <w:rsid w:val="003872E5"/>
    <w:rsid w:val="003953D4"/>
    <w:rsid w:val="003B56A9"/>
    <w:rsid w:val="003B57B3"/>
    <w:rsid w:val="003C0E40"/>
    <w:rsid w:val="003C2AAC"/>
    <w:rsid w:val="003C3386"/>
    <w:rsid w:val="003C5984"/>
    <w:rsid w:val="003D4D51"/>
    <w:rsid w:val="003D4E73"/>
    <w:rsid w:val="003F4DF6"/>
    <w:rsid w:val="003F5D4B"/>
    <w:rsid w:val="004030CA"/>
    <w:rsid w:val="004073AE"/>
    <w:rsid w:val="004243C2"/>
    <w:rsid w:val="004324D6"/>
    <w:rsid w:val="004552FD"/>
    <w:rsid w:val="00463023"/>
    <w:rsid w:val="00477131"/>
    <w:rsid w:val="00486201"/>
    <w:rsid w:val="00494DE8"/>
    <w:rsid w:val="0049602A"/>
    <w:rsid w:val="00497CFB"/>
    <w:rsid w:val="004A54B4"/>
    <w:rsid w:val="004C3273"/>
    <w:rsid w:val="004D6696"/>
    <w:rsid w:val="004D79C6"/>
    <w:rsid w:val="004E0CC9"/>
    <w:rsid w:val="004E0F1D"/>
    <w:rsid w:val="004F373A"/>
    <w:rsid w:val="005027C6"/>
    <w:rsid w:val="00510848"/>
    <w:rsid w:val="00512039"/>
    <w:rsid w:val="0051656C"/>
    <w:rsid w:val="00585C68"/>
    <w:rsid w:val="00586CE3"/>
    <w:rsid w:val="00595CDF"/>
    <w:rsid w:val="005A68C5"/>
    <w:rsid w:val="005B0CAC"/>
    <w:rsid w:val="005D5DAA"/>
    <w:rsid w:val="005D78F1"/>
    <w:rsid w:val="005E438D"/>
    <w:rsid w:val="005F08AF"/>
    <w:rsid w:val="005F2C1C"/>
    <w:rsid w:val="00600460"/>
    <w:rsid w:val="00615746"/>
    <w:rsid w:val="006168A1"/>
    <w:rsid w:val="006179A6"/>
    <w:rsid w:val="00622DD6"/>
    <w:rsid w:val="006549BD"/>
    <w:rsid w:val="00681001"/>
    <w:rsid w:val="0068520C"/>
    <w:rsid w:val="00686E2A"/>
    <w:rsid w:val="00687ACD"/>
    <w:rsid w:val="00696C47"/>
    <w:rsid w:val="006B32F6"/>
    <w:rsid w:val="006C593C"/>
    <w:rsid w:val="006D2117"/>
    <w:rsid w:val="006D4D58"/>
    <w:rsid w:val="006F021E"/>
    <w:rsid w:val="007007E4"/>
    <w:rsid w:val="00705F78"/>
    <w:rsid w:val="00741213"/>
    <w:rsid w:val="00747FAE"/>
    <w:rsid w:val="00755F7E"/>
    <w:rsid w:val="00756E8A"/>
    <w:rsid w:val="007621A7"/>
    <w:rsid w:val="0076313A"/>
    <w:rsid w:val="00766B13"/>
    <w:rsid w:val="00772E5B"/>
    <w:rsid w:val="007964C8"/>
    <w:rsid w:val="007B50F4"/>
    <w:rsid w:val="007D356D"/>
    <w:rsid w:val="007D4C2E"/>
    <w:rsid w:val="007D5583"/>
    <w:rsid w:val="007E02D5"/>
    <w:rsid w:val="007E2755"/>
    <w:rsid w:val="008069E0"/>
    <w:rsid w:val="00812394"/>
    <w:rsid w:val="00830566"/>
    <w:rsid w:val="00830AC2"/>
    <w:rsid w:val="00832A33"/>
    <w:rsid w:val="00834967"/>
    <w:rsid w:val="0084076D"/>
    <w:rsid w:val="008506DD"/>
    <w:rsid w:val="00850BA9"/>
    <w:rsid w:val="00851D5D"/>
    <w:rsid w:val="00865604"/>
    <w:rsid w:val="00870014"/>
    <w:rsid w:val="008808BA"/>
    <w:rsid w:val="008837E7"/>
    <w:rsid w:val="008A3E8D"/>
    <w:rsid w:val="008A5CF8"/>
    <w:rsid w:val="008A6188"/>
    <w:rsid w:val="008B52A1"/>
    <w:rsid w:val="008B77B0"/>
    <w:rsid w:val="008C1647"/>
    <w:rsid w:val="008C19A6"/>
    <w:rsid w:val="008D7433"/>
    <w:rsid w:val="008E0F7A"/>
    <w:rsid w:val="008F24FD"/>
    <w:rsid w:val="00901740"/>
    <w:rsid w:val="0090768F"/>
    <w:rsid w:val="00910F36"/>
    <w:rsid w:val="00920225"/>
    <w:rsid w:val="009330E7"/>
    <w:rsid w:val="00934448"/>
    <w:rsid w:val="00943121"/>
    <w:rsid w:val="00945AD2"/>
    <w:rsid w:val="00956592"/>
    <w:rsid w:val="0096713A"/>
    <w:rsid w:val="0097187A"/>
    <w:rsid w:val="0097450B"/>
    <w:rsid w:val="009760D7"/>
    <w:rsid w:val="00991C02"/>
    <w:rsid w:val="00991F31"/>
    <w:rsid w:val="009D4595"/>
    <w:rsid w:val="009E433B"/>
    <w:rsid w:val="009E4C27"/>
    <w:rsid w:val="009E508D"/>
    <w:rsid w:val="009F016F"/>
    <w:rsid w:val="00A01BAF"/>
    <w:rsid w:val="00A03FC9"/>
    <w:rsid w:val="00A06E74"/>
    <w:rsid w:val="00A16347"/>
    <w:rsid w:val="00A17C9F"/>
    <w:rsid w:val="00A208B4"/>
    <w:rsid w:val="00A237EF"/>
    <w:rsid w:val="00A41965"/>
    <w:rsid w:val="00A52209"/>
    <w:rsid w:val="00A647B3"/>
    <w:rsid w:val="00A64B44"/>
    <w:rsid w:val="00A672B8"/>
    <w:rsid w:val="00A72DF5"/>
    <w:rsid w:val="00A9146F"/>
    <w:rsid w:val="00A94C05"/>
    <w:rsid w:val="00AC3586"/>
    <w:rsid w:val="00B06465"/>
    <w:rsid w:val="00B07064"/>
    <w:rsid w:val="00B071CD"/>
    <w:rsid w:val="00B17328"/>
    <w:rsid w:val="00B2551D"/>
    <w:rsid w:val="00B26DCD"/>
    <w:rsid w:val="00B36B60"/>
    <w:rsid w:val="00B422B4"/>
    <w:rsid w:val="00B51F35"/>
    <w:rsid w:val="00B5372A"/>
    <w:rsid w:val="00B82A15"/>
    <w:rsid w:val="00B83EC2"/>
    <w:rsid w:val="00B93305"/>
    <w:rsid w:val="00B97200"/>
    <w:rsid w:val="00BA12B3"/>
    <w:rsid w:val="00BA4C61"/>
    <w:rsid w:val="00BA4D57"/>
    <w:rsid w:val="00BC4812"/>
    <w:rsid w:val="00BD15BA"/>
    <w:rsid w:val="00BD1B03"/>
    <w:rsid w:val="00BE27B1"/>
    <w:rsid w:val="00C069DC"/>
    <w:rsid w:val="00C31227"/>
    <w:rsid w:val="00C35C81"/>
    <w:rsid w:val="00C440B4"/>
    <w:rsid w:val="00C4797B"/>
    <w:rsid w:val="00C5719B"/>
    <w:rsid w:val="00C64D9C"/>
    <w:rsid w:val="00C83CA2"/>
    <w:rsid w:val="00C9075C"/>
    <w:rsid w:val="00C908C7"/>
    <w:rsid w:val="00C92591"/>
    <w:rsid w:val="00CA232A"/>
    <w:rsid w:val="00CA76A2"/>
    <w:rsid w:val="00CB4A3C"/>
    <w:rsid w:val="00CB711C"/>
    <w:rsid w:val="00CC1B9C"/>
    <w:rsid w:val="00CC588F"/>
    <w:rsid w:val="00CD1256"/>
    <w:rsid w:val="00CD2512"/>
    <w:rsid w:val="00CD7644"/>
    <w:rsid w:val="00CF3AFE"/>
    <w:rsid w:val="00D04C17"/>
    <w:rsid w:val="00D24545"/>
    <w:rsid w:val="00D26435"/>
    <w:rsid w:val="00D26D7A"/>
    <w:rsid w:val="00D36AF5"/>
    <w:rsid w:val="00D37C20"/>
    <w:rsid w:val="00D4128E"/>
    <w:rsid w:val="00D46EA4"/>
    <w:rsid w:val="00D579FF"/>
    <w:rsid w:val="00D62A11"/>
    <w:rsid w:val="00D62E07"/>
    <w:rsid w:val="00D65A75"/>
    <w:rsid w:val="00D877E9"/>
    <w:rsid w:val="00D9088A"/>
    <w:rsid w:val="00D91ECD"/>
    <w:rsid w:val="00D9267F"/>
    <w:rsid w:val="00D93340"/>
    <w:rsid w:val="00D97422"/>
    <w:rsid w:val="00DA3561"/>
    <w:rsid w:val="00DA6740"/>
    <w:rsid w:val="00DA7AB0"/>
    <w:rsid w:val="00DB7AAE"/>
    <w:rsid w:val="00DC1536"/>
    <w:rsid w:val="00DC5DAA"/>
    <w:rsid w:val="00DC788D"/>
    <w:rsid w:val="00DE5A29"/>
    <w:rsid w:val="00DE78D5"/>
    <w:rsid w:val="00DF1633"/>
    <w:rsid w:val="00DF2990"/>
    <w:rsid w:val="00E15EE6"/>
    <w:rsid w:val="00E227E1"/>
    <w:rsid w:val="00E22E91"/>
    <w:rsid w:val="00E253FA"/>
    <w:rsid w:val="00E268ED"/>
    <w:rsid w:val="00E33EE7"/>
    <w:rsid w:val="00E347C6"/>
    <w:rsid w:val="00E40000"/>
    <w:rsid w:val="00E65C98"/>
    <w:rsid w:val="00E67CEC"/>
    <w:rsid w:val="00E718FB"/>
    <w:rsid w:val="00EA2906"/>
    <w:rsid w:val="00EA3E8A"/>
    <w:rsid w:val="00EA6982"/>
    <w:rsid w:val="00EB39C6"/>
    <w:rsid w:val="00EB48DF"/>
    <w:rsid w:val="00EB4BC6"/>
    <w:rsid w:val="00ED442E"/>
    <w:rsid w:val="00ED6C3B"/>
    <w:rsid w:val="00EE23BC"/>
    <w:rsid w:val="00EE2D1C"/>
    <w:rsid w:val="00EF7116"/>
    <w:rsid w:val="00F118A3"/>
    <w:rsid w:val="00F3084A"/>
    <w:rsid w:val="00F37765"/>
    <w:rsid w:val="00F464D4"/>
    <w:rsid w:val="00F50208"/>
    <w:rsid w:val="00F506D7"/>
    <w:rsid w:val="00F50B36"/>
    <w:rsid w:val="00F56EF1"/>
    <w:rsid w:val="00F57C07"/>
    <w:rsid w:val="00F63467"/>
    <w:rsid w:val="00F673E3"/>
    <w:rsid w:val="00F72070"/>
    <w:rsid w:val="00F81FA9"/>
    <w:rsid w:val="00F9314C"/>
    <w:rsid w:val="00F9349C"/>
    <w:rsid w:val="00FA29AE"/>
    <w:rsid w:val="00FA3727"/>
    <w:rsid w:val="00FA4B5E"/>
    <w:rsid w:val="00FD1DF0"/>
    <w:rsid w:val="00FE3D5A"/>
    <w:rsid w:val="00FE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8013"/>
  <w15:docId w15:val="{94A7F5D2-31DE-4E03-B41C-F89E69F0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B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38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A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A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5A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396D67-02E0-4B23-9AAE-4819F61A4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7CA718-715D-4AD5-8E78-39CDCF4DC6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0A323E-E243-487A-A9F1-84365FE4E2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77138D-4E53-451B-A522-BB56508535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Kowalczyk</dc:creator>
  <cp:lastModifiedBy>Zięba-Andrzejuk Elżbieta</cp:lastModifiedBy>
  <cp:revision>63</cp:revision>
  <cp:lastPrinted>2021-09-06T11:38:00Z</cp:lastPrinted>
  <dcterms:created xsi:type="dcterms:W3CDTF">2019-08-01T08:26:00Z</dcterms:created>
  <dcterms:modified xsi:type="dcterms:W3CDTF">2021-09-22T07:53:00Z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